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82BBB" w14:textId="77777777" w:rsidR="00F461C9" w:rsidRPr="00F461C9" w:rsidRDefault="00F461C9" w:rsidP="00F461C9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1C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461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884294" wp14:editId="366F1310">
            <wp:extent cx="417830" cy="524188"/>
            <wp:effectExtent l="0" t="0" r="1270" b="9525"/>
            <wp:docPr id="1" name="Slika 1" descr="C:\Users\Krešo\Desktop\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šo\Desktop\g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16" cy="538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E288A9" w14:textId="77777777" w:rsidR="00F461C9" w:rsidRPr="00F461C9" w:rsidRDefault="00F461C9" w:rsidP="00F461C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1C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461C9">
        <w:rPr>
          <w:rFonts w:ascii="Times New Roman" w:hAnsi="Times New Roman" w:cs="Times New Roman"/>
          <w:b/>
          <w:sz w:val="24"/>
          <w:szCs w:val="24"/>
        </w:rPr>
        <w:t xml:space="preserve">REPUBLIKA HRVATSKA </w:t>
      </w:r>
    </w:p>
    <w:p w14:paraId="32A1B288" w14:textId="77777777" w:rsidR="00F461C9" w:rsidRPr="00F461C9" w:rsidRDefault="00F461C9" w:rsidP="00F461C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1C9">
        <w:rPr>
          <w:rFonts w:ascii="Times New Roman" w:hAnsi="Times New Roman" w:cs="Times New Roman"/>
          <w:b/>
          <w:sz w:val="24"/>
          <w:szCs w:val="24"/>
        </w:rPr>
        <w:t>BRODSKO – POSAVSKA ŽUPANIJA</w:t>
      </w:r>
    </w:p>
    <w:p w14:paraId="004ADDE8" w14:textId="77777777" w:rsidR="00F461C9" w:rsidRPr="00F461C9" w:rsidRDefault="00F461C9" w:rsidP="00F461C9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F461C9">
        <w:rPr>
          <w:rFonts w:ascii="Times New Roman" w:hAnsi="Times New Roman" w:cs="Times New Roman"/>
          <w:b/>
          <w:sz w:val="24"/>
          <w:szCs w:val="24"/>
        </w:rPr>
        <w:t>OPĆINA  BEBRINA</w:t>
      </w:r>
    </w:p>
    <w:p w14:paraId="532FC03B" w14:textId="77777777" w:rsidR="00F461C9" w:rsidRPr="00F461C9" w:rsidRDefault="00F461C9" w:rsidP="00F46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1C9">
        <w:rPr>
          <w:rFonts w:ascii="Times New Roman" w:hAnsi="Times New Roman" w:cs="Times New Roman"/>
          <w:b/>
          <w:sz w:val="24"/>
          <w:szCs w:val="24"/>
        </w:rPr>
        <w:t xml:space="preserve">                            Općinsko vijeće</w:t>
      </w:r>
      <w:r w:rsidRPr="00F461C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69EE850E" w14:textId="12F281AE" w:rsidR="00F461C9" w:rsidRPr="00F461C9" w:rsidRDefault="00F461C9" w:rsidP="00F46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1C9">
        <w:rPr>
          <w:rFonts w:ascii="Times New Roman" w:hAnsi="Times New Roman" w:cs="Times New Roman"/>
          <w:sz w:val="24"/>
          <w:szCs w:val="24"/>
        </w:rPr>
        <w:t xml:space="preserve">KLASA: </w:t>
      </w:r>
      <w:r w:rsidR="00126709">
        <w:rPr>
          <w:rFonts w:ascii="Times New Roman" w:hAnsi="Times New Roman" w:cs="Times New Roman"/>
          <w:sz w:val="24"/>
          <w:szCs w:val="24"/>
        </w:rPr>
        <w:t>021-05/19-01/2</w:t>
      </w:r>
    </w:p>
    <w:p w14:paraId="7E734858" w14:textId="65CC0DA8" w:rsidR="00F461C9" w:rsidRPr="00F461C9" w:rsidRDefault="00126709" w:rsidP="00F461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2178/02-03-19-3</w:t>
      </w:r>
    </w:p>
    <w:p w14:paraId="27AB4524" w14:textId="021A1BD5" w:rsidR="00F461C9" w:rsidRPr="00F461C9" w:rsidRDefault="00126709" w:rsidP="00F461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Bebrina, </w:t>
      </w:r>
      <w:r w:rsidR="0070529A">
        <w:rPr>
          <w:rFonts w:ascii="Times New Roman" w:hAnsi="Times New Roman" w:cs="Times New Roman"/>
          <w:sz w:val="24"/>
          <w:szCs w:val="24"/>
        </w:rPr>
        <w:t>12</w:t>
      </w:r>
      <w:r w:rsidR="00F461C9" w:rsidRPr="00F461C9">
        <w:rPr>
          <w:rFonts w:ascii="Times New Roman" w:hAnsi="Times New Roman" w:cs="Times New Roman"/>
          <w:sz w:val="24"/>
          <w:szCs w:val="24"/>
        </w:rPr>
        <w:t>. ožujka 2019. godine</w:t>
      </w:r>
    </w:p>
    <w:p w14:paraId="3477042E" w14:textId="77777777" w:rsidR="00F461C9" w:rsidRPr="00F461C9" w:rsidRDefault="00F461C9" w:rsidP="00F461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E5B3733" w14:textId="22F3E80E" w:rsidR="00B93C8C" w:rsidRPr="00F461C9" w:rsidRDefault="00B93C8C" w:rsidP="00F461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61C9">
        <w:rPr>
          <w:rFonts w:ascii="Times New Roman" w:hAnsi="Times New Roman" w:cs="Times New Roman"/>
          <w:sz w:val="24"/>
          <w:szCs w:val="24"/>
        </w:rPr>
        <w:t xml:space="preserve">Temeljem članka 48. stavka 1. Zakona o komunalnom gospodarstvu („Narodne Novine“ broj  68/18) i članka 32. Statuta općine Bebrina („Službeni vjesnik Brodsko-posavske županije“ broj 02/2018), Općinsko vijeće općine Bebrina na svojoj </w:t>
      </w:r>
      <w:r w:rsidR="00980AFC" w:rsidRPr="00F461C9">
        <w:rPr>
          <w:rFonts w:ascii="Times New Roman" w:hAnsi="Times New Roman" w:cs="Times New Roman"/>
          <w:sz w:val="24"/>
          <w:szCs w:val="24"/>
        </w:rPr>
        <w:t>17.</w:t>
      </w:r>
      <w:r w:rsidRPr="00F461C9">
        <w:rPr>
          <w:rFonts w:ascii="Times New Roman" w:hAnsi="Times New Roman" w:cs="Times New Roman"/>
          <w:sz w:val="24"/>
          <w:szCs w:val="24"/>
        </w:rPr>
        <w:t xml:space="preserve"> sjednici, održanoj </w:t>
      </w:r>
      <w:r w:rsidR="0070529A">
        <w:rPr>
          <w:rFonts w:ascii="Times New Roman" w:hAnsi="Times New Roman" w:cs="Times New Roman"/>
          <w:sz w:val="24"/>
          <w:szCs w:val="24"/>
        </w:rPr>
        <w:t>12. ožujka</w:t>
      </w:r>
      <w:r w:rsidRPr="00F461C9">
        <w:rPr>
          <w:rFonts w:ascii="Times New Roman" w:hAnsi="Times New Roman" w:cs="Times New Roman"/>
          <w:sz w:val="24"/>
          <w:szCs w:val="24"/>
        </w:rPr>
        <w:t xml:space="preserve"> 2019. godine, donosi</w:t>
      </w:r>
    </w:p>
    <w:p w14:paraId="3C617ED6" w14:textId="77777777" w:rsidR="00B93C8C" w:rsidRDefault="00B93C8C" w:rsidP="00B93C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4BB362" w14:textId="77777777" w:rsidR="004614BE" w:rsidRPr="00B93C8C" w:rsidRDefault="004614BE" w:rsidP="006114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A2D6FB3" w14:textId="77777777" w:rsidR="004614BE" w:rsidRPr="00B93C8C" w:rsidRDefault="004614BE" w:rsidP="006F37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C8C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0C22E93E" w14:textId="2D86E93E" w:rsidR="004614BE" w:rsidRPr="00B93C8C" w:rsidRDefault="00B93C8C" w:rsidP="006F37F4">
      <w:pPr>
        <w:pStyle w:val="NoSpacing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4614BE" w:rsidRPr="00B93C8C">
        <w:rPr>
          <w:rFonts w:ascii="Times New Roman" w:hAnsi="Times New Roman" w:cs="Times New Roman"/>
          <w:b/>
          <w:sz w:val="24"/>
          <w:szCs w:val="24"/>
        </w:rPr>
        <w:t xml:space="preserve"> obavljanju komunalnih djelatnosti temeljem ugovora o povjeravanju obavljanja </w:t>
      </w:r>
      <w:r w:rsidR="00D6326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614BE" w:rsidRPr="00B93C8C">
        <w:rPr>
          <w:rFonts w:ascii="Times New Roman" w:hAnsi="Times New Roman" w:cs="Times New Roman"/>
          <w:b/>
          <w:sz w:val="24"/>
          <w:szCs w:val="24"/>
        </w:rPr>
        <w:t>komunalnih djelatnosti</w:t>
      </w:r>
    </w:p>
    <w:p w14:paraId="325AB75F" w14:textId="77777777" w:rsidR="004614BE" w:rsidRPr="00B93C8C" w:rsidRDefault="004614BE" w:rsidP="006114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D398983" w14:textId="77777777" w:rsidR="004614BE" w:rsidRPr="00B93C8C" w:rsidRDefault="004614BE" w:rsidP="00957F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C8C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035D3CE9" w14:textId="77777777" w:rsidR="004614BE" w:rsidRPr="00B93C8C" w:rsidRDefault="004614BE" w:rsidP="006114D8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3C8C">
        <w:rPr>
          <w:rFonts w:ascii="Times New Roman" w:hAnsi="Times New Roman" w:cs="Times New Roman"/>
          <w:sz w:val="24"/>
          <w:szCs w:val="24"/>
        </w:rPr>
        <w:t xml:space="preserve">Ovom odlukom određuju se komunalne djelatnosti koje se financiraju isključivo iz proračuna </w:t>
      </w:r>
      <w:r w:rsidR="00B93C8C">
        <w:rPr>
          <w:rFonts w:ascii="Times New Roman" w:hAnsi="Times New Roman" w:cs="Times New Roman"/>
          <w:sz w:val="24"/>
          <w:szCs w:val="24"/>
        </w:rPr>
        <w:t>općine Bebrina</w:t>
      </w:r>
      <w:r w:rsidRPr="00B93C8C">
        <w:rPr>
          <w:rFonts w:ascii="Times New Roman" w:hAnsi="Times New Roman" w:cs="Times New Roman"/>
          <w:sz w:val="24"/>
          <w:szCs w:val="24"/>
        </w:rPr>
        <w:t xml:space="preserve">, a koje se na području </w:t>
      </w:r>
      <w:r w:rsidR="00B93C8C">
        <w:rPr>
          <w:rFonts w:ascii="Times New Roman" w:hAnsi="Times New Roman" w:cs="Times New Roman"/>
          <w:sz w:val="24"/>
          <w:szCs w:val="24"/>
        </w:rPr>
        <w:t>općine Bebrina</w:t>
      </w:r>
      <w:r w:rsidRPr="00B93C8C">
        <w:rPr>
          <w:rFonts w:ascii="Times New Roman" w:hAnsi="Times New Roman" w:cs="Times New Roman"/>
          <w:sz w:val="24"/>
          <w:szCs w:val="24"/>
        </w:rPr>
        <w:t xml:space="preserve"> obavljaju temeljem ugovora o povjeravanju obavljanja komunalnih djelatnosti.</w:t>
      </w:r>
    </w:p>
    <w:p w14:paraId="2AF673B6" w14:textId="77777777" w:rsidR="004614BE" w:rsidRPr="00B93C8C" w:rsidRDefault="004614BE" w:rsidP="006114D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C1E861" w14:textId="77777777" w:rsidR="004614BE" w:rsidRPr="00B93C8C" w:rsidRDefault="004614BE" w:rsidP="00957F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C8C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68FCB437" w14:textId="77777777" w:rsidR="004614BE" w:rsidRPr="00B93C8C" w:rsidRDefault="004614BE" w:rsidP="006114D8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3C8C">
        <w:rPr>
          <w:rFonts w:ascii="Times New Roman" w:hAnsi="Times New Roman" w:cs="Times New Roman"/>
          <w:sz w:val="24"/>
          <w:szCs w:val="24"/>
        </w:rPr>
        <w:t>Temeljem pisanog ugovora o povjeravanju obavljanja komunalnih djelatnosti pravnim ili fizičkim osobama, obavljaju se sljedeće komunalne djelatnosti:</w:t>
      </w:r>
    </w:p>
    <w:p w14:paraId="419AA029" w14:textId="77777777" w:rsidR="004614BE" w:rsidRPr="00B93C8C" w:rsidRDefault="004614BE" w:rsidP="006114D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C8C">
        <w:rPr>
          <w:rFonts w:ascii="Times New Roman" w:hAnsi="Times New Roman" w:cs="Times New Roman"/>
          <w:sz w:val="24"/>
          <w:szCs w:val="24"/>
        </w:rPr>
        <w:t xml:space="preserve">Održavanje nerazvrstanih cesta u dijelu koji se financira isključivo iz proračuna </w:t>
      </w:r>
      <w:r w:rsidR="00D26B90">
        <w:rPr>
          <w:rFonts w:ascii="Times New Roman" w:hAnsi="Times New Roman" w:cs="Times New Roman"/>
          <w:sz w:val="24"/>
          <w:szCs w:val="24"/>
        </w:rPr>
        <w:t>općine Bebrina</w:t>
      </w:r>
      <w:r w:rsidRPr="00B93C8C">
        <w:rPr>
          <w:rFonts w:ascii="Times New Roman" w:hAnsi="Times New Roman" w:cs="Times New Roman"/>
          <w:sz w:val="24"/>
          <w:szCs w:val="24"/>
        </w:rPr>
        <w:t>,</w:t>
      </w:r>
    </w:p>
    <w:p w14:paraId="662716B3" w14:textId="18DAF198" w:rsidR="00F60DA8" w:rsidRDefault="004614BE" w:rsidP="00144BA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C8C">
        <w:rPr>
          <w:rFonts w:ascii="Times New Roman" w:hAnsi="Times New Roman" w:cs="Times New Roman"/>
          <w:sz w:val="24"/>
          <w:szCs w:val="24"/>
        </w:rPr>
        <w:t xml:space="preserve">Održavanje javne rasvjete u dijelu koji se financira isključivo iz proračuna </w:t>
      </w:r>
      <w:r w:rsidR="001346C2">
        <w:rPr>
          <w:rFonts w:ascii="Times New Roman" w:hAnsi="Times New Roman" w:cs="Times New Roman"/>
          <w:sz w:val="24"/>
          <w:szCs w:val="24"/>
        </w:rPr>
        <w:t>općine Bebrina</w:t>
      </w:r>
      <w:r w:rsidRPr="00B93C8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2730227" w14:textId="41D55FE7" w:rsidR="00894CCF" w:rsidRDefault="00894CCF" w:rsidP="00144BA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Održavanje javnih površina </w:t>
      </w:r>
      <w:r w:rsidR="001D393F">
        <w:rPr>
          <w:rFonts w:ascii="Times New Roman" w:hAnsi="Times New Roman" w:cs="Times New Roman"/>
          <w:sz w:val="24"/>
          <w:szCs w:val="24"/>
        </w:rPr>
        <w:t>na kojima nije dopušten promet motornim vozilima</w:t>
      </w:r>
    </w:p>
    <w:p w14:paraId="18F3997C" w14:textId="77777777" w:rsidR="004614BE" w:rsidRPr="00B93C8C" w:rsidRDefault="004614BE" w:rsidP="006114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453ECBB" w14:textId="77777777" w:rsidR="004614BE" w:rsidRPr="00B93C8C" w:rsidRDefault="004614BE" w:rsidP="00957F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C8C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32ADB519" w14:textId="77777777" w:rsidR="004614BE" w:rsidRPr="00B93C8C" w:rsidRDefault="004614BE" w:rsidP="006114D8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3C8C">
        <w:rPr>
          <w:rFonts w:ascii="Times New Roman" w:hAnsi="Times New Roman" w:cs="Times New Roman"/>
          <w:sz w:val="24"/>
          <w:szCs w:val="24"/>
        </w:rPr>
        <w:t>Pod održavanjem nerazvrstanih cesta, podrazumijeva se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ceste, osiguravanja sigurnosti i trajnosti ceste i cestovnih objekata i povećanja sigurnosti prometa (izvanredno održavanje), a u skladu s propisima kojima je uređeno održavanje cesta.</w:t>
      </w:r>
    </w:p>
    <w:p w14:paraId="4D0960E4" w14:textId="69C7F46B" w:rsidR="004614BE" w:rsidRDefault="004614BE" w:rsidP="006114D8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3C8C">
        <w:rPr>
          <w:rFonts w:ascii="Times New Roman" w:hAnsi="Times New Roman" w:cs="Times New Roman"/>
          <w:sz w:val="24"/>
          <w:szCs w:val="24"/>
        </w:rPr>
        <w:t>Održavanje javne rasvjete je upravljanje i održavanje instalacija javne rasvjete, uključujući podmirivanje troškova električne energije, za rasvjetljavanje površina javne namjene.</w:t>
      </w:r>
    </w:p>
    <w:p w14:paraId="36F889C8" w14:textId="0006C9EE" w:rsidR="001D393F" w:rsidRDefault="001D393F" w:rsidP="006114D8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Održavanje javnih površina </w:t>
      </w:r>
      <w:r w:rsidRPr="001D393F">
        <w:rPr>
          <w:rFonts w:ascii="Times New Roman" w:hAnsi="Times New Roman" w:cs="Times New Roman"/>
          <w:sz w:val="24"/>
          <w:szCs w:val="24"/>
        </w:rPr>
        <w:t>na kojima nije dopušten promet motornim vozilima</w:t>
      </w:r>
      <w:r>
        <w:rPr>
          <w:rFonts w:ascii="Times New Roman" w:hAnsi="Times New Roman" w:cs="Times New Roman"/>
          <w:sz w:val="24"/>
          <w:szCs w:val="24"/>
        </w:rPr>
        <w:t xml:space="preserve"> podrazumjeva održavanje i popravci tih površina kojima se osigurava njihova funkcionalna ispravnost.</w:t>
      </w:r>
    </w:p>
    <w:p w14:paraId="25B4328E" w14:textId="77777777" w:rsidR="006114D8" w:rsidRPr="00B93C8C" w:rsidRDefault="006114D8" w:rsidP="006114D8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D044A3B" w14:textId="77777777" w:rsidR="006114D8" w:rsidRPr="00B93C8C" w:rsidRDefault="006114D8" w:rsidP="00957F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C8C">
        <w:rPr>
          <w:rFonts w:ascii="Times New Roman" w:hAnsi="Times New Roman" w:cs="Times New Roman"/>
          <w:b/>
          <w:sz w:val="24"/>
          <w:szCs w:val="24"/>
        </w:rPr>
        <w:lastRenderedPageBreak/>
        <w:t>Članak 4.</w:t>
      </w:r>
    </w:p>
    <w:p w14:paraId="78A06856" w14:textId="520F2103" w:rsidR="006114D8" w:rsidRPr="00B93C8C" w:rsidRDefault="006114D8" w:rsidP="006114D8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3C8C">
        <w:rPr>
          <w:rFonts w:ascii="Times New Roman" w:hAnsi="Times New Roman" w:cs="Times New Roman"/>
          <w:sz w:val="24"/>
          <w:szCs w:val="24"/>
        </w:rPr>
        <w:t xml:space="preserve">Ugovor o povjeravanju obavljanja komunalnih djelatnosti sklapa </w:t>
      </w:r>
      <w:r w:rsidR="00947323">
        <w:rPr>
          <w:rFonts w:ascii="Times New Roman" w:hAnsi="Times New Roman" w:cs="Times New Roman"/>
          <w:sz w:val="24"/>
          <w:szCs w:val="24"/>
        </w:rPr>
        <w:t>Općinski načelnik općine Bebrina</w:t>
      </w:r>
      <w:r w:rsidRPr="00B93C8C">
        <w:rPr>
          <w:rFonts w:ascii="Times New Roman" w:hAnsi="Times New Roman" w:cs="Times New Roman"/>
          <w:sz w:val="24"/>
          <w:szCs w:val="24"/>
        </w:rPr>
        <w:t>.</w:t>
      </w:r>
    </w:p>
    <w:p w14:paraId="3CCFA035" w14:textId="77777777" w:rsidR="006114D8" w:rsidRPr="00B93C8C" w:rsidRDefault="006114D8" w:rsidP="006114D8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3C8C">
        <w:rPr>
          <w:rFonts w:ascii="Times New Roman" w:hAnsi="Times New Roman" w:cs="Times New Roman"/>
          <w:sz w:val="24"/>
          <w:szCs w:val="24"/>
        </w:rPr>
        <w:t xml:space="preserve">Ugovor iz stavka 1. ovog članka sadrži: </w:t>
      </w:r>
    </w:p>
    <w:p w14:paraId="0441D990" w14:textId="77777777" w:rsidR="006114D8" w:rsidRPr="00B93C8C" w:rsidRDefault="006114D8" w:rsidP="006114D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C8C">
        <w:rPr>
          <w:rFonts w:ascii="Times New Roman" w:hAnsi="Times New Roman" w:cs="Times New Roman"/>
          <w:sz w:val="24"/>
          <w:szCs w:val="24"/>
        </w:rPr>
        <w:t>Komunalne djelatnosti za koje se sklapa ugovor,</w:t>
      </w:r>
    </w:p>
    <w:p w14:paraId="6D4427A7" w14:textId="77777777" w:rsidR="006114D8" w:rsidRPr="00B93C8C" w:rsidRDefault="006114D8" w:rsidP="006114D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C8C">
        <w:rPr>
          <w:rFonts w:ascii="Times New Roman" w:hAnsi="Times New Roman" w:cs="Times New Roman"/>
          <w:sz w:val="24"/>
          <w:szCs w:val="24"/>
        </w:rPr>
        <w:t>Vrijeme na koje se sklapa ugovor,</w:t>
      </w:r>
    </w:p>
    <w:p w14:paraId="6AB2104D" w14:textId="77777777" w:rsidR="006114D8" w:rsidRPr="00B93C8C" w:rsidRDefault="006114D8" w:rsidP="006114D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C8C">
        <w:rPr>
          <w:rFonts w:ascii="Times New Roman" w:hAnsi="Times New Roman" w:cs="Times New Roman"/>
          <w:sz w:val="24"/>
          <w:szCs w:val="24"/>
        </w:rPr>
        <w:t>Vrstu i opseg komunalnih usluga,</w:t>
      </w:r>
    </w:p>
    <w:p w14:paraId="4C2843B2" w14:textId="77777777" w:rsidR="006114D8" w:rsidRPr="00B93C8C" w:rsidRDefault="006114D8" w:rsidP="006114D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C8C">
        <w:rPr>
          <w:rFonts w:ascii="Times New Roman" w:hAnsi="Times New Roman" w:cs="Times New Roman"/>
          <w:sz w:val="24"/>
          <w:szCs w:val="24"/>
        </w:rPr>
        <w:t>Način određivanja cijene komunalnih usluga te način i rok plaćanja izvršenih usluga,</w:t>
      </w:r>
    </w:p>
    <w:p w14:paraId="3FB9E8D1" w14:textId="77777777" w:rsidR="006114D8" w:rsidRPr="00B93C8C" w:rsidRDefault="006114D8" w:rsidP="006114D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C8C">
        <w:rPr>
          <w:rFonts w:ascii="Times New Roman" w:hAnsi="Times New Roman" w:cs="Times New Roman"/>
          <w:sz w:val="24"/>
          <w:szCs w:val="24"/>
        </w:rPr>
        <w:t>Jamstvo izvršitelja o ispunjenju ugovora.</w:t>
      </w:r>
    </w:p>
    <w:p w14:paraId="5BC5E5CB" w14:textId="77777777" w:rsidR="008051F6" w:rsidRDefault="008051F6" w:rsidP="00957F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82ADE2" w14:textId="77777777" w:rsidR="00C6092F" w:rsidRDefault="00C6092F" w:rsidP="00957F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48CF95" w14:textId="77777777" w:rsidR="00374A6E" w:rsidRDefault="00374A6E" w:rsidP="00957F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1329A6" w14:textId="19EEC6AE" w:rsidR="006114D8" w:rsidRPr="00B93C8C" w:rsidRDefault="006114D8" w:rsidP="00957F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C8C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5931A5BC" w14:textId="77777777" w:rsidR="006114D8" w:rsidRPr="00B93C8C" w:rsidRDefault="00957F44" w:rsidP="00957F44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3C8C">
        <w:rPr>
          <w:rFonts w:ascii="Times New Roman" w:hAnsi="Times New Roman" w:cs="Times New Roman"/>
          <w:sz w:val="24"/>
          <w:szCs w:val="24"/>
        </w:rPr>
        <w:t xml:space="preserve">Postupci odabira osoba s kojima se sklapa ugovor o povjeravanju obavljanja komunalne djelatnosti te sklapanje, provedba i izmjena tog ugovora provode se prema propisima o javnoj nabavi. </w:t>
      </w:r>
    </w:p>
    <w:p w14:paraId="60B014CE" w14:textId="77777777" w:rsidR="00957F44" w:rsidRPr="00B93C8C" w:rsidRDefault="00957F44" w:rsidP="006114D8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E1B182C" w14:textId="77777777" w:rsidR="00957F44" w:rsidRPr="00B93C8C" w:rsidRDefault="00957F44" w:rsidP="00957F44">
      <w:pPr>
        <w:pStyle w:val="NoSpacing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C8C">
        <w:rPr>
          <w:rFonts w:ascii="Times New Roman" w:hAnsi="Times New Roman" w:cs="Times New Roman"/>
          <w:b/>
          <w:sz w:val="24"/>
          <w:szCs w:val="24"/>
        </w:rPr>
        <w:t>PRIJELAZNE I ZAVRŠNE ODREDBE</w:t>
      </w:r>
    </w:p>
    <w:p w14:paraId="507B3B0E" w14:textId="77777777" w:rsidR="00957F44" w:rsidRPr="00B93C8C" w:rsidRDefault="00957F44" w:rsidP="006114D8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2957795" w14:textId="77777777" w:rsidR="00957F44" w:rsidRPr="00B93C8C" w:rsidRDefault="00957F44" w:rsidP="00957F44">
      <w:pPr>
        <w:pStyle w:val="NoSpacing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C8C"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5B194D65" w14:textId="77777777" w:rsidR="00957F44" w:rsidRPr="00B93C8C" w:rsidRDefault="00957F44" w:rsidP="00957F44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3C8C">
        <w:rPr>
          <w:rFonts w:ascii="Times New Roman" w:hAnsi="Times New Roman" w:cs="Times New Roman"/>
          <w:sz w:val="24"/>
          <w:szCs w:val="24"/>
        </w:rPr>
        <w:t>Ugovori o povjeravanju obavljanja komunalnih djelatnosti za obavljanje komunaln</w:t>
      </w:r>
      <w:r w:rsidR="006F37F4" w:rsidRPr="00B93C8C">
        <w:rPr>
          <w:rFonts w:ascii="Times New Roman" w:hAnsi="Times New Roman" w:cs="Times New Roman"/>
          <w:sz w:val="24"/>
          <w:szCs w:val="24"/>
        </w:rPr>
        <w:t>I</w:t>
      </w:r>
      <w:r w:rsidRPr="00B93C8C">
        <w:rPr>
          <w:rFonts w:ascii="Times New Roman" w:hAnsi="Times New Roman" w:cs="Times New Roman"/>
          <w:sz w:val="24"/>
          <w:szCs w:val="24"/>
        </w:rPr>
        <w:t>h djelatnosti iz ove Odluke sklopljeni prije donošenja ove Odluke ostaju na snazi do isteka ugovorenog roka.</w:t>
      </w:r>
    </w:p>
    <w:p w14:paraId="74BAF35B" w14:textId="77777777" w:rsidR="00957F44" w:rsidRPr="00B93C8C" w:rsidRDefault="00957F44" w:rsidP="00957F44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316D7D4" w14:textId="77777777" w:rsidR="00957F44" w:rsidRPr="00B93C8C" w:rsidRDefault="00957F44" w:rsidP="00957F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C8C">
        <w:rPr>
          <w:rFonts w:ascii="Times New Roman" w:hAnsi="Times New Roman" w:cs="Times New Roman"/>
          <w:b/>
          <w:sz w:val="24"/>
          <w:szCs w:val="24"/>
        </w:rPr>
        <w:t>Članak 7.</w:t>
      </w:r>
    </w:p>
    <w:p w14:paraId="5E62BDE6" w14:textId="7F82CA78" w:rsidR="00957F44" w:rsidRPr="00B93C8C" w:rsidRDefault="00957F44" w:rsidP="00957F44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3C8C">
        <w:rPr>
          <w:rFonts w:ascii="Times New Roman" w:hAnsi="Times New Roman" w:cs="Times New Roman"/>
          <w:sz w:val="24"/>
          <w:szCs w:val="24"/>
        </w:rPr>
        <w:t xml:space="preserve">Danom stupanja na snagu ove Odluke prestaje važiti Odluka o </w:t>
      </w:r>
      <w:r w:rsidR="00124545">
        <w:rPr>
          <w:rFonts w:ascii="Times New Roman" w:hAnsi="Times New Roman" w:cs="Times New Roman"/>
          <w:sz w:val="24"/>
          <w:szCs w:val="24"/>
        </w:rPr>
        <w:t>komunalnim djelatnostima koje se mogu obavljati na temelju pisanog ugovora u općini Bebrina</w:t>
      </w:r>
      <w:r w:rsidRPr="00B93C8C">
        <w:rPr>
          <w:rFonts w:ascii="Times New Roman" w:hAnsi="Times New Roman" w:cs="Times New Roman"/>
          <w:sz w:val="24"/>
          <w:szCs w:val="24"/>
        </w:rPr>
        <w:t xml:space="preserve"> (</w:t>
      </w:r>
      <w:r w:rsidR="00207A13">
        <w:rPr>
          <w:rFonts w:ascii="Times New Roman" w:hAnsi="Times New Roman" w:cs="Times New Roman"/>
          <w:sz w:val="24"/>
          <w:szCs w:val="24"/>
        </w:rPr>
        <w:t>„</w:t>
      </w:r>
      <w:r w:rsidRPr="00B93C8C">
        <w:rPr>
          <w:rFonts w:ascii="Times New Roman" w:hAnsi="Times New Roman" w:cs="Times New Roman"/>
          <w:sz w:val="24"/>
          <w:szCs w:val="24"/>
        </w:rPr>
        <w:t>Sl</w:t>
      </w:r>
      <w:r w:rsidR="00207A13">
        <w:rPr>
          <w:rFonts w:ascii="Times New Roman" w:hAnsi="Times New Roman" w:cs="Times New Roman"/>
          <w:sz w:val="24"/>
          <w:szCs w:val="24"/>
        </w:rPr>
        <w:t>užbeni vjesnik Brodsko-posavske županije“ broj 4/2006</w:t>
      </w:r>
      <w:r w:rsidRPr="00B93C8C">
        <w:rPr>
          <w:rFonts w:ascii="Times New Roman" w:hAnsi="Times New Roman" w:cs="Times New Roman"/>
          <w:sz w:val="24"/>
          <w:szCs w:val="24"/>
        </w:rPr>
        <w:t>)</w:t>
      </w:r>
      <w:r w:rsidR="00207A13">
        <w:rPr>
          <w:rFonts w:ascii="Times New Roman" w:hAnsi="Times New Roman" w:cs="Times New Roman"/>
          <w:sz w:val="24"/>
          <w:szCs w:val="24"/>
        </w:rPr>
        <w:t xml:space="preserve"> i Odluka o izmjeni i dopuni Odluke o komunalnim djelatnostima koje se mogu obavljati na temelju pisanog ugovora u općini Bebrina</w:t>
      </w:r>
      <w:r w:rsidR="00D978D1">
        <w:rPr>
          <w:rFonts w:ascii="Times New Roman" w:hAnsi="Times New Roman" w:cs="Times New Roman"/>
          <w:sz w:val="24"/>
          <w:szCs w:val="24"/>
        </w:rPr>
        <w:t xml:space="preserve"> </w:t>
      </w:r>
      <w:r w:rsidR="00D978D1" w:rsidRPr="00D978D1">
        <w:rPr>
          <w:rFonts w:ascii="Times New Roman" w:hAnsi="Times New Roman" w:cs="Times New Roman"/>
          <w:sz w:val="24"/>
          <w:szCs w:val="24"/>
        </w:rPr>
        <w:t xml:space="preserve">(„Službeni vjesnik Brodsko-posavske županije“ </w:t>
      </w:r>
      <w:r w:rsidR="00D978D1" w:rsidRPr="001D393F">
        <w:rPr>
          <w:rFonts w:ascii="Times New Roman" w:hAnsi="Times New Roman" w:cs="Times New Roman"/>
          <w:sz w:val="24"/>
          <w:szCs w:val="24"/>
        </w:rPr>
        <w:t xml:space="preserve">broj </w:t>
      </w:r>
      <w:r w:rsidR="001D393F" w:rsidRPr="001D393F">
        <w:rPr>
          <w:rFonts w:ascii="Times New Roman" w:hAnsi="Times New Roman" w:cs="Times New Roman"/>
          <w:sz w:val="24"/>
          <w:szCs w:val="24"/>
        </w:rPr>
        <w:t>18/2012</w:t>
      </w:r>
      <w:r w:rsidR="00D978D1" w:rsidRPr="001D393F">
        <w:rPr>
          <w:rFonts w:ascii="Times New Roman" w:hAnsi="Times New Roman" w:cs="Times New Roman"/>
          <w:sz w:val="24"/>
          <w:szCs w:val="24"/>
        </w:rPr>
        <w:t>)</w:t>
      </w:r>
      <w:r w:rsidRPr="001D393F">
        <w:rPr>
          <w:rFonts w:ascii="Times New Roman" w:hAnsi="Times New Roman" w:cs="Times New Roman"/>
          <w:sz w:val="24"/>
          <w:szCs w:val="24"/>
        </w:rPr>
        <w:t>.</w:t>
      </w:r>
      <w:r w:rsidR="00D978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C1140" w14:textId="77777777" w:rsidR="00957F44" w:rsidRPr="00B93C8C" w:rsidRDefault="00957F44" w:rsidP="00957F44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8CE7EEC" w14:textId="77777777" w:rsidR="00957F44" w:rsidRPr="00B93C8C" w:rsidRDefault="00957F44" w:rsidP="00957F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C8C">
        <w:rPr>
          <w:rFonts w:ascii="Times New Roman" w:hAnsi="Times New Roman" w:cs="Times New Roman"/>
          <w:b/>
          <w:sz w:val="24"/>
          <w:szCs w:val="24"/>
        </w:rPr>
        <w:t>Članak 8.</w:t>
      </w:r>
    </w:p>
    <w:p w14:paraId="74E7DFD3" w14:textId="67EA400A" w:rsidR="00957F44" w:rsidRPr="00B93C8C" w:rsidRDefault="00957F44" w:rsidP="00957F44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3C8C">
        <w:rPr>
          <w:rFonts w:ascii="Times New Roman" w:hAnsi="Times New Roman" w:cs="Times New Roman"/>
          <w:sz w:val="24"/>
          <w:szCs w:val="24"/>
        </w:rPr>
        <w:t xml:space="preserve">Ova odluka stupa na snagu osmog dana od dana objave u Službenom </w:t>
      </w:r>
      <w:r w:rsidR="00E5401D">
        <w:rPr>
          <w:rFonts w:ascii="Times New Roman" w:hAnsi="Times New Roman" w:cs="Times New Roman"/>
          <w:sz w:val="24"/>
          <w:szCs w:val="24"/>
        </w:rPr>
        <w:t>vjesniku Brodsko-posavske županije</w:t>
      </w:r>
      <w:r w:rsidRPr="00B93C8C">
        <w:rPr>
          <w:rFonts w:ascii="Times New Roman" w:hAnsi="Times New Roman" w:cs="Times New Roman"/>
          <w:sz w:val="24"/>
          <w:szCs w:val="24"/>
        </w:rPr>
        <w:t>.</w:t>
      </w:r>
    </w:p>
    <w:p w14:paraId="7E82956A" w14:textId="77777777" w:rsidR="00957F44" w:rsidRPr="00B93C8C" w:rsidRDefault="00957F44" w:rsidP="00957F44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7BC9778" w14:textId="77777777" w:rsidR="00957F44" w:rsidRPr="00B93C8C" w:rsidRDefault="00957F44" w:rsidP="00957F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3D283D6" w14:textId="7CE92D56" w:rsidR="008051F6" w:rsidRPr="00B93C8C" w:rsidRDefault="00957F44" w:rsidP="00957F44">
      <w:pPr>
        <w:pStyle w:val="NoSpacing"/>
        <w:tabs>
          <w:tab w:val="center" w:pos="623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C8C">
        <w:rPr>
          <w:rFonts w:ascii="Times New Roman" w:hAnsi="Times New Roman" w:cs="Times New Roman"/>
          <w:sz w:val="24"/>
          <w:szCs w:val="24"/>
        </w:rPr>
        <w:tab/>
      </w:r>
      <w:r w:rsidRPr="00B93C8C">
        <w:rPr>
          <w:rFonts w:ascii="Times New Roman" w:hAnsi="Times New Roman" w:cs="Times New Roman"/>
          <w:b/>
          <w:sz w:val="24"/>
          <w:szCs w:val="24"/>
        </w:rPr>
        <w:t>PREDSJEDN</w:t>
      </w:r>
      <w:r w:rsidR="008051F6">
        <w:rPr>
          <w:rFonts w:ascii="Times New Roman" w:hAnsi="Times New Roman" w:cs="Times New Roman"/>
          <w:b/>
          <w:sz w:val="24"/>
          <w:szCs w:val="24"/>
        </w:rPr>
        <w:t>IK OPĆINSKOG VIJEĆA</w:t>
      </w:r>
    </w:p>
    <w:p w14:paraId="433404B3" w14:textId="77777777" w:rsidR="00957F44" w:rsidRPr="00B93C8C" w:rsidRDefault="00957F44" w:rsidP="00957F44">
      <w:pPr>
        <w:pStyle w:val="NoSpacing"/>
        <w:tabs>
          <w:tab w:val="center" w:pos="623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DA52091" w14:textId="3ED0669F" w:rsidR="00957F44" w:rsidRDefault="00957F44" w:rsidP="00957F44">
      <w:pPr>
        <w:pStyle w:val="NoSpacing"/>
        <w:tabs>
          <w:tab w:val="center" w:pos="6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3C8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8051F6">
        <w:rPr>
          <w:rFonts w:ascii="Times New Roman" w:hAnsi="Times New Roman" w:cs="Times New Roman"/>
          <w:sz w:val="24"/>
          <w:szCs w:val="24"/>
        </w:rPr>
        <w:t>Mijo Belegić, ing.</w:t>
      </w:r>
    </w:p>
    <w:p w14:paraId="5BFDC4F7" w14:textId="317A2474" w:rsidR="008051F6" w:rsidRPr="008051F6" w:rsidRDefault="008051F6" w:rsidP="008051F6"/>
    <w:p w14:paraId="35D53F1F" w14:textId="50E35EF4" w:rsidR="008051F6" w:rsidRDefault="008051F6" w:rsidP="008051F6">
      <w:pPr>
        <w:rPr>
          <w:rFonts w:ascii="Times New Roman" w:hAnsi="Times New Roman" w:cs="Times New Roman"/>
          <w:sz w:val="24"/>
          <w:szCs w:val="24"/>
        </w:rPr>
      </w:pPr>
    </w:p>
    <w:sectPr w:rsidR="008051F6" w:rsidSect="00E028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D5E73"/>
    <w:multiLevelType w:val="hybridMultilevel"/>
    <w:tmpl w:val="39389C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90E71"/>
    <w:multiLevelType w:val="hybridMultilevel"/>
    <w:tmpl w:val="726ACE4E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8F179BF"/>
    <w:multiLevelType w:val="hybridMultilevel"/>
    <w:tmpl w:val="AB0C63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BE"/>
    <w:rsid w:val="00124545"/>
    <w:rsid w:val="00126709"/>
    <w:rsid w:val="001346C2"/>
    <w:rsid w:val="00144BA2"/>
    <w:rsid w:val="00162651"/>
    <w:rsid w:val="001C00A6"/>
    <w:rsid w:val="001D393F"/>
    <w:rsid w:val="00207A13"/>
    <w:rsid w:val="00280843"/>
    <w:rsid w:val="0035274C"/>
    <w:rsid w:val="00374A6E"/>
    <w:rsid w:val="003D75CA"/>
    <w:rsid w:val="004614BE"/>
    <w:rsid w:val="00500A6E"/>
    <w:rsid w:val="005507E9"/>
    <w:rsid w:val="005B410C"/>
    <w:rsid w:val="005C4CEC"/>
    <w:rsid w:val="006114D8"/>
    <w:rsid w:val="006B1994"/>
    <w:rsid w:val="006E1E1E"/>
    <w:rsid w:val="006F37F4"/>
    <w:rsid w:val="0070529A"/>
    <w:rsid w:val="008051F6"/>
    <w:rsid w:val="00886E15"/>
    <w:rsid w:val="00894CCF"/>
    <w:rsid w:val="008A3482"/>
    <w:rsid w:val="00947323"/>
    <w:rsid w:val="00957F44"/>
    <w:rsid w:val="00980AFC"/>
    <w:rsid w:val="00986A42"/>
    <w:rsid w:val="00991BEF"/>
    <w:rsid w:val="009F6483"/>
    <w:rsid w:val="00A00BFB"/>
    <w:rsid w:val="00A27997"/>
    <w:rsid w:val="00AA026F"/>
    <w:rsid w:val="00B8637C"/>
    <w:rsid w:val="00B93C8C"/>
    <w:rsid w:val="00BD05C9"/>
    <w:rsid w:val="00BE5C07"/>
    <w:rsid w:val="00C028BB"/>
    <w:rsid w:val="00C6092F"/>
    <w:rsid w:val="00D26B90"/>
    <w:rsid w:val="00D6326D"/>
    <w:rsid w:val="00D978D1"/>
    <w:rsid w:val="00DB6858"/>
    <w:rsid w:val="00E02823"/>
    <w:rsid w:val="00E5401D"/>
    <w:rsid w:val="00F262C4"/>
    <w:rsid w:val="00F33ACF"/>
    <w:rsid w:val="00F461C9"/>
    <w:rsid w:val="00F47BE3"/>
    <w:rsid w:val="00F57386"/>
    <w:rsid w:val="00F6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2112D"/>
  <w15:docId w15:val="{D7101AA2-CAA2-4FF3-8009-71F74E61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4B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34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6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6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6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Bebrina2</cp:lastModifiedBy>
  <cp:revision>3</cp:revision>
  <dcterms:created xsi:type="dcterms:W3CDTF">2019-04-05T11:17:00Z</dcterms:created>
  <dcterms:modified xsi:type="dcterms:W3CDTF">2019-04-05T11:38:00Z</dcterms:modified>
</cp:coreProperties>
</file>