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:rsidR="00154C32" w:rsidRDefault="00B905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:rsidR="00154C32" w:rsidRDefault="00B905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054E" w:rsidRPr="00B9054E" w:rsidRDefault="00B9054E" w:rsidP="00B9054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 xml:space="preserve">Temeljem članka 86. i 86. a Zakona o proračunu („Narodne novine“ broj 87/08, 136/12 i 15/15) i članka 32. Statuta općine Bebrina („Službeni vjesnik Brodsko-posavske županije“ broj 02/2018. godine),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na </w:t>
      </w: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 xml:space="preserve">23. sjednici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Općinskog vijeća općine Bebrina</w:t>
      </w: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 xml:space="preserve"> održanoj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24. rujna 2019. godine,</w:t>
      </w: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 xml:space="preserve"> donosi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se</w:t>
      </w: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B9054E" w:rsidRPr="00B9054E" w:rsidRDefault="00B9054E" w:rsidP="00B9054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9054E" w:rsidRPr="00B9054E" w:rsidRDefault="00B9054E" w:rsidP="00B9054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ODLUKA</w:t>
      </w:r>
    </w:p>
    <w:p w:rsidR="00B9054E" w:rsidRPr="00B9054E" w:rsidRDefault="00B9054E" w:rsidP="00B9054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O IZMJENI I DOPUNI</w:t>
      </w:r>
    </w:p>
    <w:p w:rsidR="00B9054E" w:rsidRPr="00B9054E" w:rsidRDefault="00B9054E" w:rsidP="00B9054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ODLUKE O KRATKOROČNOM ZADUŽENJU OPĆINE BEBRINA</w:t>
      </w:r>
    </w:p>
    <w:p w:rsidR="00B9054E" w:rsidRPr="00B9054E" w:rsidRDefault="00B9054E" w:rsidP="00B9054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9054E" w:rsidRPr="00B9054E" w:rsidRDefault="00B9054E" w:rsidP="00B9054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Članak 1.</w:t>
      </w:r>
    </w:p>
    <w:p w:rsidR="00B9054E" w:rsidRPr="00B9054E" w:rsidRDefault="00B9054E" w:rsidP="00B90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U Odluci o kratkoročnom zaduženju općine Bebrina („Službeni vjesnik Brodsko-posavske županije“ broj 17/2019) mijenja se članak 2. i glasi:</w:t>
      </w:r>
    </w:p>
    <w:p w:rsidR="00B9054E" w:rsidRPr="00B9054E" w:rsidRDefault="00B9054E" w:rsidP="00B9054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„ Općina Bebrina zadužit će se po sljedećim uvjetima:</w:t>
      </w:r>
    </w:p>
    <w:p w:rsidR="00B9054E" w:rsidRPr="00B9054E" w:rsidRDefault="00B9054E" w:rsidP="00B905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Iznos zaduženja: max. 2.000.000,00 kuna</w:t>
      </w:r>
    </w:p>
    <w:p w:rsidR="00B9054E" w:rsidRPr="00B9054E" w:rsidRDefault="00B9054E" w:rsidP="00B905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Vrsta kredita: kratkoročno zaduženje</w:t>
      </w:r>
    </w:p>
    <w:p w:rsidR="00B9054E" w:rsidRPr="00B9054E" w:rsidRDefault="00B9054E" w:rsidP="00B905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Način korištenja: dovođenje u prekoračenje računa do visine odobrenog kredita najkasnije do radnog dana koji prethodi danu dospijeća kredita</w:t>
      </w:r>
    </w:p>
    <w:p w:rsidR="00B9054E" w:rsidRPr="00B9054E" w:rsidRDefault="00B9054E" w:rsidP="00B905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Kamatna stopa: fiksna, 3,9 % godišnje</w:t>
      </w:r>
    </w:p>
    <w:p w:rsidR="00B9054E" w:rsidRPr="00B9054E" w:rsidRDefault="00B9054E" w:rsidP="00B905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Obračun i naplata kamate: obračun mjesečni, naplata mjesečna</w:t>
      </w:r>
    </w:p>
    <w:p w:rsidR="00B9054E" w:rsidRPr="00B9054E" w:rsidRDefault="00B9054E" w:rsidP="00B905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Naplata na odobreni, a neiskorišteni iznos kredita: nema</w:t>
      </w:r>
    </w:p>
    <w:p w:rsidR="00B9054E" w:rsidRPr="00B9054E" w:rsidRDefault="00B9054E" w:rsidP="00B905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Naknada:</w:t>
      </w:r>
    </w:p>
    <w:p w:rsidR="00B9054E" w:rsidRPr="00B9054E" w:rsidRDefault="00B9054E" w:rsidP="00B905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Za obradu zahtjeva: 0,15 % na iznos kredita, minimalno 500,00 HRK, jednokratno</w:t>
      </w:r>
    </w:p>
    <w:p w:rsidR="00B9054E" w:rsidRPr="00B9054E" w:rsidRDefault="00B9054E" w:rsidP="00B905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Za odobrenje i korištenje: 0,60 % na iznos kredita, minimalno 500,00 HRK, jednokratno</w:t>
      </w:r>
    </w:p>
    <w:p w:rsidR="00B9054E" w:rsidRPr="00B9054E" w:rsidRDefault="00B9054E" w:rsidP="00B905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Za rezervaciju sredstava: 0,25 % na iznos kredita, minimalno 500,00 HRK, tromjesečno</w:t>
      </w:r>
    </w:p>
    <w:p w:rsidR="00B9054E" w:rsidRPr="00B9054E" w:rsidRDefault="00B9054E" w:rsidP="00B9054E">
      <w:pPr>
        <w:numPr>
          <w:ilvl w:val="0"/>
          <w:numId w:val="4"/>
        </w:num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Način otplate: sukcesivno</w:t>
      </w:r>
    </w:p>
    <w:p w:rsidR="00B9054E" w:rsidRPr="00B9054E" w:rsidRDefault="00B9054E" w:rsidP="00B9054E">
      <w:pPr>
        <w:numPr>
          <w:ilvl w:val="0"/>
          <w:numId w:val="4"/>
        </w:num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Način i rok korištenja: max. 12 mjeseci</w:t>
      </w:r>
    </w:p>
    <w:p w:rsidR="00B9054E" w:rsidRPr="00B9054E" w:rsidRDefault="00B9054E" w:rsidP="00B9054E">
      <w:pPr>
        <w:numPr>
          <w:ilvl w:val="0"/>
          <w:numId w:val="4"/>
        </w:num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Instrumenti osiguranja naplate: mjenice i zadužnica</w:t>
      </w:r>
    </w:p>
    <w:p w:rsidR="00B9054E" w:rsidRPr="00B9054E" w:rsidRDefault="00B9054E" w:rsidP="00B9054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9054E" w:rsidRPr="00B9054E" w:rsidRDefault="00B9054E" w:rsidP="00B9054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Članak 2.</w:t>
      </w:r>
    </w:p>
    <w:p w:rsidR="00B9054E" w:rsidRPr="00B9054E" w:rsidRDefault="00B9054E" w:rsidP="00B9054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U ostalim djelovima Odluka o kratkoročnom zaduženju općine Bebrina („Službeni vjesnik Brodsko-posavske županije“ broj 17/2019) ostaje nepromijenjena.</w:t>
      </w:r>
    </w:p>
    <w:p w:rsidR="00B9054E" w:rsidRPr="00B9054E" w:rsidRDefault="00B9054E" w:rsidP="00B9054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9054E" w:rsidRDefault="00B9054E" w:rsidP="00B9054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9054E" w:rsidRDefault="00B9054E" w:rsidP="00B9054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9054E" w:rsidRPr="00B9054E" w:rsidRDefault="00B9054E" w:rsidP="00B9054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lastRenderedPageBreak/>
        <w:t>Članak 3.</w:t>
      </w:r>
    </w:p>
    <w:p w:rsidR="00B9054E" w:rsidRPr="00B9054E" w:rsidRDefault="00B9054E" w:rsidP="00B9054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Ova odluka stupa na snagu danom objave u Službenom vjesniku Brodsko-posavske županije.</w:t>
      </w:r>
    </w:p>
    <w:p w:rsidR="00B9054E" w:rsidRPr="00B9054E" w:rsidRDefault="00B9054E" w:rsidP="00B9054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9054E" w:rsidRDefault="00B9054E" w:rsidP="00B9054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9054E" w:rsidRDefault="00B9054E" w:rsidP="00B9054E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9054E" w:rsidRDefault="00B9054E" w:rsidP="00B9054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 xml:space="preserve">OPĆINSKO VIJEĆE </w:t>
      </w:r>
    </w:p>
    <w:p w:rsidR="00B9054E" w:rsidRPr="00B9054E" w:rsidRDefault="00B9054E" w:rsidP="00B9054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OPĆINE BEBRINA</w:t>
      </w:r>
    </w:p>
    <w:p w:rsidR="00B9054E" w:rsidRDefault="00B9054E" w:rsidP="00B9054E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9054E" w:rsidRPr="00B9054E" w:rsidRDefault="00B9054E" w:rsidP="00B9054E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Predsjednik Općinskog vijeća</w:t>
      </w:r>
    </w:p>
    <w:p w:rsidR="00B9054E" w:rsidRDefault="00B9054E" w:rsidP="00B9054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</w:t>
      </w: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Mijo Belegić, ing.</w:t>
      </w:r>
    </w:p>
    <w:p w:rsidR="00B9054E" w:rsidRDefault="00B9054E" w:rsidP="00B9054E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9054E" w:rsidRPr="00B9054E" w:rsidRDefault="00B9054E" w:rsidP="00B9054E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 xml:space="preserve">KLASA: </w:t>
      </w:r>
      <w:bookmarkStart w:id="1" w:name="Klasa"/>
      <w:bookmarkEnd w:id="1"/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021-05/19-01/35</w:t>
      </w:r>
    </w:p>
    <w:p w:rsidR="00B9054E" w:rsidRPr="00B9054E" w:rsidRDefault="00B9054E" w:rsidP="00B9054E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 xml:space="preserve">URBROJ: </w:t>
      </w:r>
      <w:bookmarkStart w:id="2" w:name="Urbroj"/>
      <w:bookmarkEnd w:id="2"/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2178/02-0</w:t>
      </w:r>
      <w:r w:rsidR="00FC4B9A">
        <w:rPr>
          <w:rFonts w:ascii="Times New Roman" w:eastAsia="Calibri" w:hAnsi="Times New Roman" w:cs="Times New Roman"/>
          <w:noProof/>
          <w:sz w:val="24"/>
          <w:szCs w:val="24"/>
        </w:rPr>
        <w:t>3</w:t>
      </w:r>
      <w:bookmarkStart w:id="3" w:name="_GoBack"/>
      <w:bookmarkEnd w:id="3"/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-19-1</w:t>
      </w:r>
    </w:p>
    <w:p w:rsidR="00B9054E" w:rsidRPr="00B9054E" w:rsidRDefault="00B9054E" w:rsidP="00B9054E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 xml:space="preserve">Bebrina, </w:t>
      </w:r>
      <w:bookmarkStart w:id="4" w:name="Datum"/>
      <w:bookmarkEnd w:id="4"/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24. rujna 2019. godine</w:t>
      </w:r>
    </w:p>
    <w:p w:rsidR="00B9054E" w:rsidRPr="00B9054E" w:rsidRDefault="00B9054E" w:rsidP="00B9054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9054E" w:rsidRDefault="00B9054E" w:rsidP="00B9054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9054E" w:rsidRDefault="00B9054E" w:rsidP="00B9054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DOSTAVITI:</w:t>
      </w:r>
    </w:p>
    <w:p w:rsidR="00B9054E" w:rsidRPr="00B9054E" w:rsidRDefault="00B9054E" w:rsidP="00B905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Jedinstveni upravni odjel, sjednice općinskog vijeća</w:t>
      </w:r>
    </w:p>
    <w:p w:rsidR="00B9054E" w:rsidRDefault="00B9054E" w:rsidP="00B905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Službeni vjesnik Brodsko-posavske županije</w:t>
      </w:r>
    </w:p>
    <w:p w:rsidR="00B9054E" w:rsidRPr="00B9054E" w:rsidRDefault="00B9054E" w:rsidP="00B905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Privredna banka Zagreb</w:t>
      </w:r>
    </w:p>
    <w:p w:rsidR="00B9054E" w:rsidRPr="00B9054E" w:rsidRDefault="00B9054E" w:rsidP="00B905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9054E">
        <w:rPr>
          <w:rFonts w:ascii="Times New Roman" w:eastAsia="Calibri" w:hAnsi="Times New Roman" w:cs="Times New Roman"/>
          <w:noProof/>
          <w:sz w:val="24"/>
          <w:szCs w:val="24"/>
        </w:rPr>
        <w:t>Pismohrana.</w:t>
      </w:r>
    </w:p>
    <w:p w:rsidR="00B9054E" w:rsidRPr="00B9054E" w:rsidRDefault="00B9054E" w:rsidP="00B9054E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D44E6" w:rsidRPr="005C2934" w:rsidRDefault="008D44E6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8D44E6" w:rsidRPr="005C2934" w:rsidRDefault="008D44E6" w:rsidP="008D44E6">
      <w:pPr>
        <w:rPr>
          <w:rFonts w:ascii="Times New Roman" w:hAnsi="Times New Roman" w:cs="Times New Roman"/>
          <w:b/>
          <w:sz w:val="24"/>
          <w:szCs w:val="24"/>
        </w:rPr>
      </w:pPr>
      <w:bookmarkStart w:id="5" w:name="Sadržaj"/>
      <w:bookmarkEnd w:id="5"/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B9054E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F73" w:rsidRDefault="00134F73" w:rsidP="008D44E6">
      <w:pPr>
        <w:spacing w:after="0" w:line="240" w:lineRule="auto"/>
      </w:pPr>
      <w:r>
        <w:separator/>
      </w:r>
    </w:p>
  </w:endnote>
  <w:endnote w:type="continuationSeparator" w:id="0">
    <w:p w:rsidR="00134F73" w:rsidRDefault="00134F73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F73" w:rsidRDefault="00134F73" w:rsidP="008D44E6">
      <w:pPr>
        <w:spacing w:after="0" w:line="240" w:lineRule="auto"/>
      </w:pPr>
      <w:r>
        <w:separator/>
      </w:r>
    </w:p>
  </w:footnote>
  <w:footnote w:type="continuationSeparator" w:id="0">
    <w:p w:rsidR="00134F73" w:rsidRDefault="00134F73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314"/>
    <w:multiLevelType w:val="hybridMultilevel"/>
    <w:tmpl w:val="3F9CB5A8"/>
    <w:lvl w:ilvl="0" w:tplc="55E24682">
      <w:start w:val="23"/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41A1155"/>
    <w:multiLevelType w:val="hybridMultilevel"/>
    <w:tmpl w:val="585661E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012C40"/>
    <w:multiLevelType w:val="hybridMultilevel"/>
    <w:tmpl w:val="AA90E2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37C7"/>
    <w:multiLevelType w:val="hybridMultilevel"/>
    <w:tmpl w:val="F544CE2C"/>
    <w:lvl w:ilvl="0" w:tplc="041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410CD"/>
    <w:multiLevelType w:val="hybridMultilevel"/>
    <w:tmpl w:val="6FE4F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022D1"/>
    <w:rsid w:val="00116744"/>
    <w:rsid w:val="00134F73"/>
    <w:rsid w:val="00154C32"/>
    <w:rsid w:val="001B10EC"/>
    <w:rsid w:val="00212B01"/>
    <w:rsid w:val="002450BA"/>
    <w:rsid w:val="0027476C"/>
    <w:rsid w:val="002D3BC6"/>
    <w:rsid w:val="00434B58"/>
    <w:rsid w:val="00436430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9054E"/>
    <w:rsid w:val="00BE3315"/>
    <w:rsid w:val="00FC4B9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DFBE0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3</cp:revision>
  <cp:lastPrinted>2018-04-04T14:59:00Z</cp:lastPrinted>
  <dcterms:created xsi:type="dcterms:W3CDTF">2019-09-25T06:55:00Z</dcterms:created>
  <dcterms:modified xsi:type="dcterms:W3CDTF">2019-09-25T08:43:00Z</dcterms:modified>
</cp:coreProperties>
</file>