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7D2520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7D2520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7D2520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7D252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7D252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7D252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7D252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7D252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7D252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7D2520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7D2520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1188032" w:rsidR="008D44E6" w:rsidRPr="007D2520" w:rsidRDefault="008D44E6" w:rsidP="007D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sz w:val="24"/>
          <w:szCs w:val="24"/>
        </w:rPr>
        <w:t xml:space="preserve">KLASA: </w:t>
      </w:r>
      <w:r w:rsidR="006537E6" w:rsidRPr="007D2520">
        <w:rPr>
          <w:rFonts w:ascii="Times New Roman" w:hAnsi="Times New Roman" w:cs="Times New Roman"/>
          <w:sz w:val="24"/>
          <w:szCs w:val="24"/>
        </w:rPr>
        <w:t>021-05/20-01/86</w:t>
      </w:r>
    </w:p>
    <w:p w14:paraId="021C2E2D" w14:textId="384EDAC5" w:rsidR="008D44E6" w:rsidRPr="007D2520" w:rsidRDefault="008D44E6" w:rsidP="007D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sz w:val="24"/>
          <w:szCs w:val="24"/>
        </w:rPr>
        <w:t xml:space="preserve">URBROJ: </w:t>
      </w:r>
      <w:r w:rsidR="006537E6" w:rsidRPr="007D2520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55E93ACA" w:rsidR="008D44E6" w:rsidRPr="007D2520" w:rsidRDefault="008D44E6" w:rsidP="007D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sz w:val="24"/>
          <w:szCs w:val="24"/>
        </w:rPr>
        <w:t xml:space="preserve">Bebrina, </w:t>
      </w:r>
      <w:r w:rsidR="006537E6" w:rsidRPr="007D2520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1B77A292" w14:textId="08D5DE71" w:rsidR="008D44E6" w:rsidRPr="007D2520" w:rsidRDefault="008D44E6" w:rsidP="007D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8CF39" w14:textId="5860E5FF" w:rsidR="007D2520" w:rsidRPr="007D2520" w:rsidRDefault="007D2520" w:rsidP="007D2520">
      <w:pPr>
        <w:pStyle w:val="BodyTextIndent"/>
        <w:ind w:firstLine="708"/>
        <w:rPr>
          <w:szCs w:val="24"/>
        </w:rPr>
      </w:pPr>
      <w:r w:rsidRPr="007D2520">
        <w:rPr>
          <w:szCs w:val="24"/>
        </w:rPr>
        <w:t>Na temelju članka 27. Zakona o lokalnoj i područnoj (regionalnoj) samoupravi („Narodne novine“ broj</w:t>
      </w:r>
      <w:r w:rsidRPr="007D2520">
        <w:rPr>
          <w:rStyle w:val="apple-converted-space"/>
          <w:szCs w:val="24"/>
        </w:rPr>
        <w:t> 33/01, 60/01, 129/05, 109/07, 125/08, 36/09, 36/09, 150/11, 144/12, 19/13, 137/15, 123/17 i 98/19</w:t>
      </w:r>
      <w:r w:rsidRPr="007D2520">
        <w:rPr>
          <w:szCs w:val="24"/>
        </w:rPr>
        <w:t xml:space="preserve">), a u vezi s člankom  117. Zakona o socijalnoj skrbi („Narodne novine“ broj </w:t>
      </w:r>
      <w:hyperlink r:id="rId8" w:history="1">
        <w:r w:rsidRPr="007D2520">
          <w:rPr>
            <w:rStyle w:val="Hyperlink"/>
            <w:color w:val="auto"/>
            <w:szCs w:val="24"/>
            <w:u w:val="none"/>
          </w:rPr>
          <w:t>157/13</w:t>
        </w:r>
      </w:hyperlink>
      <w:r w:rsidRPr="007D2520">
        <w:rPr>
          <w:szCs w:val="24"/>
        </w:rPr>
        <w:t>, </w:t>
      </w:r>
      <w:hyperlink r:id="rId9" w:history="1">
        <w:r w:rsidRPr="007D2520">
          <w:rPr>
            <w:rStyle w:val="Hyperlink"/>
            <w:color w:val="auto"/>
            <w:szCs w:val="24"/>
            <w:u w:val="none"/>
          </w:rPr>
          <w:t>152/14</w:t>
        </w:r>
      </w:hyperlink>
      <w:r w:rsidRPr="007D2520">
        <w:rPr>
          <w:szCs w:val="24"/>
        </w:rPr>
        <w:t>, </w:t>
      </w:r>
      <w:hyperlink r:id="rId10" w:history="1">
        <w:r w:rsidRPr="007D2520">
          <w:rPr>
            <w:rStyle w:val="Hyperlink"/>
            <w:color w:val="auto"/>
            <w:szCs w:val="24"/>
            <w:u w:val="none"/>
          </w:rPr>
          <w:t>99/15</w:t>
        </w:r>
      </w:hyperlink>
      <w:r w:rsidRPr="007D2520">
        <w:rPr>
          <w:szCs w:val="24"/>
        </w:rPr>
        <w:t>, </w:t>
      </w:r>
      <w:hyperlink r:id="rId11" w:tgtFrame="_blank" w:history="1">
        <w:r w:rsidRPr="007D2520">
          <w:rPr>
            <w:rStyle w:val="Hyperlink"/>
            <w:color w:val="auto"/>
            <w:szCs w:val="24"/>
            <w:u w:val="none"/>
          </w:rPr>
          <w:t>52/16</w:t>
        </w:r>
      </w:hyperlink>
      <w:r w:rsidRPr="007D2520">
        <w:rPr>
          <w:szCs w:val="24"/>
        </w:rPr>
        <w:t>, </w:t>
      </w:r>
      <w:hyperlink r:id="rId12" w:history="1">
        <w:r w:rsidRPr="007D2520">
          <w:rPr>
            <w:rStyle w:val="Hyperlink"/>
            <w:color w:val="auto"/>
            <w:szCs w:val="24"/>
            <w:u w:val="none"/>
          </w:rPr>
          <w:t>16/17</w:t>
        </w:r>
      </w:hyperlink>
      <w:r w:rsidRPr="007D2520">
        <w:rPr>
          <w:szCs w:val="24"/>
        </w:rPr>
        <w:t>, </w:t>
      </w:r>
      <w:hyperlink r:id="rId13" w:tgtFrame="_blank" w:history="1">
        <w:r w:rsidRPr="007D2520">
          <w:rPr>
            <w:rStyle w:val="Hyperlink"/>
            <w:color w:val="auto"/>
            <w:szCs w:val="24"/>
            <w:u w:val="none"/>
          </w:rPr>
          <w:t>130/17</w:t>
        </w:r>
      </w:hyperlink>
      <w:r w:rsidRPr="007D2520">
        <w:rPr>
          <w:szCs w:val="24"/>
        </w:rPr>
        <w:t xml:space="preserve">, </w:t>
      </w:r>
      <w:hyperlink r:id="rId14" w:tgtFrame="_blank" w:history="1">
        <w:r w:rsidRPr="007D2520">
          <w:rPr>
            <w:rStyle w:val="Hyperlink"/>
            <w:color w:val="auto"/>
            <w:szCs w:val="24"/>
            <w:u w:val="none"/>
          </w:rPr>
          <w:t>98/19</w:t>
        </w:r>
      </w:hyperlink>
      <w:r w:rsidRPr="007D2520">
        <w:rPr>
          <w:rStyle w:val="Hyperlink"/>
          <w:color w:val="auto"/>
          <w:szCs w:val="24"/>
          <w:u w:val="none"/>
        </w:rPr>
        <w:t xml:space="preserve"> i 64/20</w:t>
      </w:r>
      <w:r w:rsidRPr="007D2520">
        <w:rPr>
          <w:szCs w:val="24"/>
        </w:rPr>
        <w:t xml:space="preserve">), člankom 30. Zakona o Hrvatskom Crvenom križu  („Narodne novine“ broj 71/10) i članka 32. Statuta općine Bebrina („Službeni vjesnik Brodsko-posavske županije“, broj 2/2018., 18/2019 i 24/2019 i „Glasnika Općine Bebrina“ broj 01/2019 i 02/2020), Općinsko vijeće općine Bebrina  na svojoj 31. sjednici održanoj dana </w:t>
      </w:r>
      <w:r>
        <w:rPr>
          <w:szCs w:val="24"/>
        </w:rPr>
        <w:t>10</w:t>
      </w:r>
      <w:r w:rsidRPr="007D2520">
        <w:rPr>
          <w:szCs w:val="24"/>
        </w:rPr>
        <w:t>. prosinca 2020. godine donosi</w:t>
      </w:r>
    </w:p>
    <w:p w14:paraId="4DC2B4D8" w14:textId="77777777" w:rsidR="007D2520" w:rsidRPr="007D2520" w:rsidRDefault="007D2520" w:rsidP="007D2520">
      <w:pPr>
        <w:pStyle w:val="BodyTextIndent"/>
        <w:ind w:firstLine="0"/>
        <w:rPr>
          <w:szCs w:val="24"/>
        </w:rPr>
      </w:pPr>
    </w:p>
    <w:p w14:paraId="41A0ABF8" w14:textId="77777777" w:rsidR="007D2520" w:rsidRPr="007D2520" w:rsidRDefault="007D2520" w:rsidP="007D2520">
      <w:pPr>
        <w:pStyle w:val="Heading1"/>
        <w:rPr>
          <w:b/>
          <w:szCs w:val="24"/>
        </w:rPr>
      </w:pPr>
      <w:r w:rsidRPr="007D2520">
        <w:rPr>
          <w:b/>
          <w:szCs w:val="24"/>
        </w:rPr>
        <w:t>III. IZMJENE PROGRAMA</w:t>
      </w:r>
    </w:p>
    <w:p w14:paraId="4BF21957" w14:textId="77777777" w:rsidR="007D2520" w:rsidRPr="007D2520" w:rsidRDefault="007D2520" w:rsidP="007D2520">
      <w:pPr>
        <w:pStyle w:val="Heading5"/>
        <w:rPr>
          <w:rFonts w:ascii="Times New Roman" w:hAnsi="Times New Roman"/>
          <w:b/>
          <w:sz w:val="24"/>
          <w:szCs w:val="24"/>
        </w:rPr>
      </w:pPr>
      <w:r w:rsidRPr="007D2520">
        <w:rPr>
          <w:rFonts w:ascii="Times New Roman" w:hAnsi="Times New Roman"/>
          <w:b/>
          <w:sz w:val="24"/>
          <w:szCs w:val="24"/>
        </w:rPr>
        <w:t>javnih  potreba u socijalnoj skrbi</w:t>
      </w:r>
    </w:p>
    <w:p w14:paraId="21C30D0D" w14:textId="77777777" w:rsidR="007D2520" w:rsidRPr="007D2520" w:rsidRDefault="007D2520" w:rsidP="007D2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20">
        <w:rPr>
          <w:rFonts w:ascii="Times New Roman" w:hAnsi="Times New Roman" w:cs="Times New Roman"/>
          <w:b/>
          <w:sz w:val="24"/>
          <w:szCs w:val="24"/>
        </w:rPr>
        <w:t>na području općine Bebrina u 2020. godini</w:t>
      </w:r>
    </w:p>
    <w:p w14:paraId="319B5C89" w14:textId="77777777" w:rsidR="007D2520" w:rsidRDefault="007D2520" w:rsidP="007D2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78850" w14:textId="77FCA037" w:rsidR="007D2520" w:rsidRPr="007D2520" w:rsidRDefault="007D2520" w:rsidP="007D2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20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A054D96" w14:textId="77777777" w:rsidR="007D2520" w:rsidRPr="007D2520" w:rsidRDefault="007D2520" w:rsidP="007D2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sz w:val="24"/>
          <w:szCs w:val="24"/>
        </w:rPr>
        <w:tab/>
        <w:t>U Programu javnih potreba u socijalnoj skrbi na području općine Bebrina  u 2020 .godini ("Glasnik Općine Bebrina" broj 2/2019, 5/2020 i 7/2020)(u daljnjem tekstu: Program) mijenja se članak 2. i glasi:</w:t>
      </w:r>
    </w:p>
    <w:p w14:paraId="62A58DF7" w14:textId="77777777" w:rsidR="007D2520" w:rsidRPr="007D2520" w:rsidRDefault="007D2520" w:rsidP="007D2520">
      <w:pPr>
        <w:pStyle w:val="BodyTextIndent"/>
        <w:ind w:firstLine="0"/>
        <w:rPr>
          <w:i/>
          <w:szCs w:val="24"/>
        </w:rPr>
      </w:pPr>
      <w:r w:rsidRPr="007D2520">
        <w:rPr>
          <w:szCs w:val="24"/>
        </w:rPr>
        <w:tab/>
        <w:t>"</w:t>
      </w:r>
      <w:r w:rsidRPr="007D2520">
        <w:rPr>
          <w:i/>
          <w:szCs w:val="24"/>
        </w:rPr>
        <w:t>Sredstva za javne potrebe u socijalnoj skrbi osigurati će se u Proračunu općine Bebrina u iznosu od 190.000,00 kn, a raspoređuju se kako slijedi:</w:t>
      </w:r>
    </w:p>
    <w:p w14:paraId="04441599" w14:textId="77777777" w:rsidR="007D2520" w:rsidRPr="007D2520" w:rsidRDefault="007D2520" w:rsidP="007D2520">
      <w:pPr>
        <w:pStyle w:val="BodyTextIndent"/>
        <w:ind w:firstLine="0"/>
        <w:rPr>
          <w:i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701"/>
        <w:gridCol w:w="1418"/>
        <w:gridCol w:w="1417"/>
      </w:tblGrid>
      <w:tr w:rsidR="007D2520" w:rsidRPr="007D2520" w14:paraId="4838E4C3" w14:textId="77777777" w:rsidTr="007D2520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2FD5264" w14:textId="77777777" w:rsidR="007D2520" w:rsidRPr="007D2520" w:rsidRDefault="007D2520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</w:t>
            </w:r>
          </w:p>
          <w:p w14:paraId="0B4EAEEE" w14:textId="77777777" w:rsidR="007D2520" w:rsidRPr="007D2520" w:rsidRDefault="007D2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499A9D0" w14:textId="77777777" w:rsidR="007D2520" w:rsidRPr="007D2520" w:rsidRDefault="007D2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 </w:t>
            </w:r>
          </w:p>
          <w:p w14:paraId="76148A18" w14:textId="77777777" w:rsidR="007D2520" w:rsidRPr="007D2520" w:rsidRDefault="007D2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D02AC63" w14:textId="77777777" w:rsidR="007D2520" w:rsidRPr="007D2520" w:rsidRDefault="007D2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Povećanje/</w:t>
            </w:r>
          </w:p>
          <w:p w14:paraId="3A9C1A92" w14:textId="77777777" w:rsidR="007D2520" w:rsidRPr="007D2520" w:rsidRDefault="007D2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1B42D42" w14:textId="77777777" w:rsidR="007D2520" w:rsidRPr="007D2520" w:rsidRDefault="007D2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Novi plan 2020.</w:t>
            </w:r>
          </w:p>
        </w:tc>
      </w:tr>
      <w:tr w:rsidR="007D2520" w:rsidRPr="007D2520" w14:paraId="3073D4EB" w14:textId="77777777" w:rsidTr="007D25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7FD" w14:textId="77777777" w:rsidR="007D2520" w:rsidRPr="007D2520" w:rsidRDefault="007D2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Jednokratne pomoći obiteljima i kućanstvima u novcu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7503" w14:textId="77777777" w:rsidR="007D2520" w:rsidRPr="007D2520" w:rsidRDefault="007D2520">
            <w:pPr>
              <w:spacing w:line="276" w:lineRule="auto"/>
              <w:ind w:left="-11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3FAE3C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25.000,00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BD7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2EFAFD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-10.000,00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AB7A" w14:textId="77777777" w:rsidR="007D2520" w:rsidRPr="007D2520" w:rsidRDefault="007D2520">
            <w:pPr>
              <w:spacing w:line="276" w:lineRule="auto"/>
              <w:ind w:left="-11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4252EA" w14:textId="77777777" w:rsidR="007D2520" w:rsidRPr="007D2520" w:rsidRDefault="007D2520">
            <w:pPr>
              <w:spacing w:line="276" w:lineRule="auto"/>
              <w:ind w:left="-11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15.000,00</w:t>
            </w:r>
          </w:p>
        </w:tc>
      </w:tr>
      <w:tr w:rsidR="007D2520" w:rsidRPr="007D2520" w14:paraId="40BF99EE" w14:textId="77777777" w:rsidTr="007D25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0326" w14:textId="77777777" w:rsidR="007D2520" w:rsidRPr="007D2520" w:rsidRDefault="007D2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Pravo na naknadu za troškove stanovanja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C975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30.000,00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629F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-20.000,00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4CA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10.000,00</w:t>
            </w:r>
          </w:p>
        </w:tc>
      </w:tr>
      <w:tr w:rsidR="007D2520" w:rsidRPr="007D2520" w14:paraId="3466848C" w14:textId="77777777" w:rsidTr="007D25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236B" w14:textId="77777777" w:rsidR="007D2520" w:rsidRPr="007D2520" w:rsidRDefault="007D2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Potpore Udruzi slijepih Brodsko-posavske županije</w:t>
            </w: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F30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741A91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D7A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D98473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-1.000,00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1588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35CF83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7D2520" w:rsidRPr="007D2520" w14:paraId="2DFC2024" w14:textId="77777777" w:rsidTr="007D25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ABED" w14:textId="77777777" w:rsidR="007D2520" w:rsidRPr="007D2520" w:rsidRDefault="007D2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Potpora za O.Š. Milan Amruš Slavonski Brod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7E5C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7267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-2.000,00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B13D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7D2520" w:rsidRPr="007D2520" w14:paraId="6C83E585" w14:textId="77777777" w:rsidTr="007D25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DAA6" w14:textId="77777777" w:rsidR="007D2520" w:rsidRPr="007D2520" w:rsidRDefault="007D2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Naknada rodiljama za  novorođenčad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D66A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7E9E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2A2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100.000,00</w:t>
            </w:r>
          </w:p>
        </w:tc>
      </w:tr>
      <w:tr w:rsidR="007D2520" w:rsidRPr="007D2520" w14:paraId="6B9A85D8" w14:textId="77777777" w:rsidTr="007D25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02E6" w14:textId="77777777" w:rsidR="007D2520" w:rsidRPr="007D2520" w:rsidRDefault="007D2520">
            <w:pPr>
              <w:pStyle w:val="BodyTextIndent"/>
              <w:spacing w:line="276" w:lineRule="auto"/>
              <w:ind w:firstLine="0"/>
              <w:jc w:val="left"/>
              <w:rPr>
                <w:i/>
                <w:szCs w:val="24"/>
                <w:lang w:eastAsia="en-US"/>
              </w:rPr>
            </w:pPr>
            <w:r w:rsidRPr="007D2520">
              <w:rPr>
                <w:i/>
                <w:szCs w:val="24"/>
                <w:lang w:eastAsia="en-US"/>
              </w:rPr>
              <w:t>Potpore za Crveni križ (sukladno Zakonu o Hrvatskom Crvenom križu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477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6F5AF0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35.000,00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DA2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E07E87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03E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DBB424" w14:textId="77777777" w:rsidR="007D2520" w:rsidRPr="007D2520" w:rsidRDefault="007D252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20">
              <w:rPr>
                <w:rFonts w:ascii="Times New Roman" w:hAnsi="Times New Roman" w:cs="Times New Roman"/>
                <w:i/>
                <w:sz w:val="24"/>
                <w:szCs w:val="24"/>
              </w:rPr>
              <w:t>35.000,00</w:t>
            </w:r>
          </w:p>
        </w:tc>
      </w:tr>
      <w:tr w:rsidR="007D2520" w:rsidRPr="007D2520" w14:paraId="3D845503" w14:textId="77777777" w:rsidTr="007D25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9539" w14:textId="77777777" w:rsidR="007D2520" w:rsidRPr="007D2520" w:rsidRDefault="007D2520">
            <w:pPr>
              <w:pStyle w:val="BodyTextIndent"/>
              <w:spacing w:line="276" w:lineRule="auto"/>
              <w:ind w:firstLine="0"/>
              <w:jc w:val="left"/>
              <w:rPr>
                <w:i/>
                <w:szCs w:val="24"/>
                <w:lang w:eastAsia="en-US"/>
              </w:rPr>
            </w:pPr>
            <w:r w:rsidRPr="007D2520">
              <w:rPr>
                <w:i/>
                <w:szCs w:val="24"/>
                <w:lang w:eastAsia="en-US"/>
              </w:rPr>
              <w:t>Jednokratne pomoći  za ogrjev BPŽ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78F4" w14:textId="77777777" w:rsidR="007D2520" w:rsidRPr="007D2520" w:rsidRDefault="007D2520">
            <w:pPr>
              <w:pStyle w:val="BodyTextIndent"/>
              <w:spacing w:line="276" w:lineRule="auto"/>
              <w:ind w:left="360" w:firstLine="0"/>
              <w:jc w:val="right"/>
              <w:rPr>
                <w:i/>
                <w:szCs w:val="24"/>
                <w:lang w:eastAsia="en-US"/>
              </w:rPr>
            </w:pPr>
            <w:r w:rsidRPr="007D2520">
              <w:rPr>
                <w:i/>
                <w:szCs w:val="24"/>
                <w:lang w:eastAsia="en-US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3343" w14:textId="77777777" w:rsidR="007D2520" w:rsidRPr="007D2520" w:rsidRDefault="007D2520">
            <w:pPr>
              <w:pStyle w:val="BodyTextIndent"/>
              <w:spacing w:line="276" w:lineRule="auto"/>
              <w:ind w:firstLine="0"/>
              <w:jc w:val="right"/>
              <w:rPr>
                <w:i/>
                <w:szCs w:val="24"/>
                <w:lang w:eastAsia="en-US"/>
              </w:rPr>
            </w:pPr>
            <w:r w:rsidRPr="007D2520">
              <w:rPr>
                <w:i/>
                <w:szCs w:val="24"/>
                <w:lang w:eastAsia="en-US"/>
              </w:rPr>
              <w:t>-10.000,00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4650" w14:textId="77777777" w:rsidR="007D2520" w:rsidRPr="007D2520" w:rsidRDefault="007D2520">
            <w:pPr>
              <w:pStyle w:val="BodyTextIndent"/>
              <w:spacing w:line="276" w:lineRule="auto"/>
              <w:ind w:left="-251" w:firstLine="0"/>
              <w:jc w:val="right"/>
              <w:rPr>
                <w:i/>
                <w:szCs w:val="24"/>
                <w:lang w:eastAsia="en-US"/>
              </w:rPr>
            </w:pPr>
            <w:r w:rsidRPr="007D2520">
              <w:rPr>
                <w:i/>
                <w:szCs w:val="24"/>
                <w:lang w:eastAsia="en-US"/>
              </w:rPr>
              <w:t>30.000,00</w:t>
            </w:r>
          </w:p>
        </w:tc>
      </w:tr>
      <w:tr w:rsidR="007D2520" w:rsidRPr="007D2520" w14:paraId="3D4D93BF" w14:textId="77777777" w:rsidTr="007D252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8BE27CA" w14:textId="77777777" w:rsidR="007D2520" w:rsidRPr="007D2520" w:rsidRDefault="007D2520">
            <w:pPr>
              <w:pStyle w:val="BodyTextIndent"/>
              <w:spacing w:line="276" w:lineRule="auto"/>
              <w:ind w:firstLine="0"/>
              <w:jc w:val="right"/>
              <w:rPr>
                <w:b/>
                <w:i/>
                <w:szCs w:val="24"/>
                <w:lang w:eastAsia="en-US"/>
              </w:rPr>
            </w:pPr>
            <w:r w:rsidRPr="007D2520">
              <w:rPr>
                <w:b/>
                <w:i/>
                <w:szCs w:val="24"/>
                <w:lang w:eastAsia="en-US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091FBD" w14:textId="77777777" w:rsidR="007D2520" w:rsidRPr="007D2520" w:rsidRDefault="007D2520">
            <w:pPr>
              <w:pStyle w:val="BodyTextIndent"/>
              <w:spacing w:line="276" w:lineRule="auto"/>
              <w:ind w:left="360" w:firstLine="0"/>
              <w:jc w:val="right"/>
              <w:rPr>
                <w:b/>
                <w:i/>
                <w:szCs w:val="24"/>
                <w:lang w:eastAsia="en-US"/>
              </w:rPr>
            </w:pPr>
            <w:r w:rsidRPr="007D2520">
              <w:rPr>
                <w:b/>
                <w:i/>
                <w:szCs w:val="24"/>
                <w:lang w:eastAsia="en-US"/>
              </w:rPr>
              <w:t>233.000,00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31367B5" w14:textId="77777777" w:rsidR="007D2520" w:rsidRPr="007D2520" w:rsidRDefault="007D2520">
            <w:pPr>
              <w:pStyle w:val="BodyTextIndent"/>
              <w:spacing w:line="276" w:lineRule="auto"/>
              <w:ind w:firstLine="0"/>
              <w:jc w:val="right"/>
              <w:rPr>
                <w:b/>
                <w:i/>
                <w:szCs w:val="24"/>
                <w:lang w:eastAsia="en-US"/>
              </w:rPr>
            </w:pPr>
            <w:r w:rsidRPr="007D2520">
              <w:rPr>
                <w:b/>
                <w:i/>
                <w:szCs w:val="24"/>
                <w:lang w:eastAsia="en-US"/>
              </w:rPr>
              <w:t>-43.000,00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A7E609F" w14:textId="77777777" w:rsidR="007D2520" w:rsidRPr="007D2520" w:rsidRDefault="007D2520">
            <w:pPr>
              <w:pStyle w:val="BodyTextIndent"/>
              <w:spacing w:line="276" w:lineRule="auto"/>
              <w:ind w:firstLine="0"/>
              <w:jc w:val="right"/>
              <w:rPr>
                <w:b/>
                <w:i/>
                <w:szCs w:val="24"/>
                <w:lang w:eastAsia="en-US"/>
              </w:rPr>
            </w:pPr>
            <w:r w:rsidRPr="007D2520">
              <w:rPr>
                <w:b/>
                <w:i/>
                <w:szCs w:val="24"/>
                <w:lang w:eastAsia="en-US"/>
              </w:rPr>
              <w:t>190.000,00</w:t>
            </w:r>
          </w:p>
        </w:tc>
      </w:tr>
    </w:tbl>
    <w:p w14:paraId="6429D403" w14:textId="77777777" w:rsidR="007D2520" w:rsidRPr="007D2520" w:rsidRDefault="007D2520" w:rsidP="007D2520">
      <w:pPr>
        <w:pStyle w:val="BodyTextIndent"/>
        <w:ind w:firstLine="0"/>
        <w:rPr>
          <w:szCs w:val="24"/>
        </w:rPr>
      </w:pPr>
    </w:p>
    <w:p w14:paraId="33B757D3" w14:textId="77777777" w:rsidR="007D2520" w:rsidRPr="007D2520" w:rsidRDefault="007D2520" w:rsidP="007D2520">
      <w:pPr>
        <w:pStyle w:val="BodyTextIndent"/>
        <w:ind w:firstLine="720"/>
        <w:jc w:val="center"/>
        <w:rPr>
          <w:szCs w:val="24"/>
        </w:rPr>
      </w:pPr>
    </w:p>
    <w:p w14:paraId="1BB1003D" w14:textId="77777777" w:rsidR="007D2520" w:rsidRPr="007D2520" w:rsidRDefault="007D2520" w:rsidP="007D2520">
      <w:pPr>
        <w:pStyle w:val="BodyTextIndent"/>
        <w:ind w:firstLine="0"/>
        <w:jc w:val="center"/>
        <w:rPr>
          <w:b/>
          <w:szCs w:val="24"/>
        </w:rPr>
      </w:pPr>
      <w:r w:rsidRPr="007D2520">
        <w:rPr>
          <w:b/>
          <w:szCs w:val="24"/>
        </w:rPr>
        <w:t>Članak 2.</w:t>
      </w:r>
    </w:p>
    <w:p w14:paraId="7062DBAE" w14:textId="77777777" w:rsidR="007D2520" w:rsidRPr="007D2520" w:rsidRDefault="007D2520" w:rsidP="007D2520">
      <w:pPr>
        <w:pStyle w:val="BodyTextIndent"/>
        <w:ind w:firstLine="0"/>
        <w:jc w:val="left"/>
        <w:rPr>
          <w:szCs w:val="24"/>
        </w:rPr>
      </w:pPr>
      <w:r w:rsidRPr="007D2520">
        <w:rPr>
          <w:szCs w:val="24"/>
        </w:rPr>
        <w:tab/>
        <w:t>U ostalim dijelovima Program ostaje nepromjenjen.</w:t>
      </w:r>
    </w:p>
    <w:p w14:paraId="1B9292E8" w14:textId="77777777" w:rsidR="007D2520" w:rsidRPr="007D2520" w:rsidRDefault="007D2520" w:rsidP="007D2520">
      <w:pPr>
        <w:pStyle w:val="BodyTextIndent"/>
        <w:ind w:firstLine="0"/>
        <w:jc w:val="center"/>
        <w:rPr>
          <w:b/>
          <w:szCs w:val="24"/>
        </w:rPr>
      </w:pPr>
    </w:p>
    <w:p w14:paraId="611A88F3" w14:textId="77777777" w:rsidR="007D2520" w:rsidRPr="007D2520" w:rsidRDefault="007D2520" w:rsidP="007D2520">
      <w:pPr>
        <w:pStyle w:val="BodyTextIndent"/>
        <w:ind w:firstLine="0"/>
        <w:jc w:val="center"/>
        <w:rPr>
          <w:b/>
          <w:szCs w:val="24"/>
        </w:rPr>
      </w:pPr>
      <w:r w:rsidRPr="007D2520">
        <w:rPr>
          <w:b/>
          <w:szCs w:val="24"/>
        </w:rPr>
        <w:t>Članak 5.</w:t>
      </w:r>
    </w:p>
    <w:p w14:paraId="5204B4BB" w14:textId="77777777" w:rsidR="007D2520" w:rsidRPr="007D2520" w:rsidRDefault="007D2520" w:rsidP="007D2520">
      <w:pPr>
        <w:pStyle w:val="BodyTextIndent"/>
        <w:ind w:firstLine="720"/>
        <w:rPr>
          <w:szCs w:val="24"/>
        </w:rPr>
      </w:pPr>
    </w:p>
    <w:p w14:paraId="19965DB3" w14:textId="77777777" w:rsidR="007D2520" w:rsidRPr="007D2520" w:rsidRDefault="007D2520" w:rsidP="007D2520">
      <w:pPr>
        <w:pStyle w:val="BodyTextIndent"/>
        <w:ind w:firstLine="0"/>
        <w:rPr>
          <w:szCs w:val="24"/>
        </w:rPr>
      </w:pPr>
      <w:r w:rsidRPr="007D2520">
        <w:rPr>
          <w:szCs w:val="24"/>
        </w:rPr>
        <w:tab/>
        <w:t>Ova III. izmjena Programa stupa na snagu osam dana od dana objave u ''Glasniku Općine.</w:t>
      </w:r>
    </w:p>
    <w:p w14:paraId="389567DB" w14:textId="77777777" w:rsidR="007D2520" w:rsidRPr="007D2520" w:rsidRDefault="007D2520" w:rsidP="007D2520">
      <w:pPr>
        <w:rPr>
          <w:rFonts w:ascii="Times New Roman" w:hAnsi="Times New Roman" w:cs="Times New Roman"/>
          <w:sz w:val="24"/>
          <w:szCs w:val="24"/>
        </w:rPr>
      </w:pPr>
    </w:p>
    <w:p w14:paraId="5465A4A0" w14:textId="77777777" w:rsidR="007D2520" w:rsidRPr="007D2520" w:rsidRDefault="007D2520" w:rsidP="007D25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2520"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5A696304" w14:textId="77777777" w:rsidR="007D2520" w:rsidRPr="007D2520" w:rsidRDefault="007D2520" w:rsidP="007D2520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2FCF58D9" w14:textId="401B4E3D" w:rsidR="007D2520" w:rsidRPr="007D2520" w:rsidRDefault="007D2520" w:rsidP="007D2520">
      <w:pPr>
        <w:rPr>
          <w:rFonts w:ascii="Times New Roman" w:hAnsi="Times New Roman" w:cs="Times New Roman"/>
          <w:sz w:val="24"/>
          <w:szCs w:val="24"/>
        </w:rPr>
      </w:pPr>
    </w:p>
    <w:p w14:paraId="4090552C" w14:textId="729547C8" w:rsidR="007D2520" w:rsidRPr="007D2520" w:rsidRDefault="007D2520" w:rsidP="007D2520">
      <w:pPr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F763F8" wp14:editId="24420532">
                <wp:simplePos x="0" y="0"/>
                <wp:positionH relativeFrom="column">
                  <wp:posOffset>2823845</wp:posOffset>
                </wp:positionH>
                <wp:positionV relativeFrom="paragraph">
                  <wp:posOffset>51435</wp:posOffset>
                </wp:positionV>
                <wp:extent cx="3038475" cy="1404620"/>
                <wp:effectExtent l="0" t="0" r="9525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AF73" w14:textId="77777777" w:rsidR="007D2520" w:rsidRDefault="007D2520" w:rsidP="007D2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FE0D92B" w14:textId="77777777" w:rsidR="007D2520" w:rsidRDefault="007D2520" w:rsidP="007D2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F83357" w14:textId="77777777" w:rsidR="007D2520" w:rsidRPr="00544AE0" w:rsidRDefault="007D2520" w:rsidP="007D2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763F8" id="_x0000_s1028" type="#_x0000_t202" style="position:absolute;margin-left:222.35pt;margin-top:4.05pt;width:23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" stroked="f">
                <v:textbox style="mso-fit-shape-to-text:t">
                  <w:txbxContent>
                    <w:p w14:paraId="7A1DAF73" w14:textId="77777777" w:rsidR="007D2520" w:rsidRDefault="007D2520" w:rsidP="007D2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FE0D92B" w14:textId="77777777" w:rsidR="007D2520" w:rsidRDefault="007D2520" w:rsidP="007D2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F83357" w14:textId="77777777" w:rsidR="007D2520" w:rsidRPr="00544AE0" w:rsidRDefault="007D2520" w:rsidP="007D2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058BD" w14:textId="77777777" w:rsidR="007D2520" w:rsidRPr="007D2520" w:rsidRDefault="007D2520" w:rsidP="007D2520">
      <w:pPr>
        <w:rPr>
          <w:rFonts w:ascii="Times New Roman" w:hAnsi="Times New Roman" w:cs="Times New Roman"/>
          <w:sz w:val="24"/>
          <w:szCs w:val="24"/>
        </w:rPr>
      </w:pPr>
    </w:p>
    <w:p w14:paraId="7FF9501B" w14:textId="77777777" w:rsidR="007D2520" w:rsidRPr="007D2520" w:rsidRDefault="007D2520" w:rsidP="007D2520">
      <w:pPr>
        <w:rPr>
          <w:rFonts w:ascii="Times New Roman" w:hAnsi="Times New Roman" w:cs="Times New Roman"/>
          <w:sz w:val="24"/>
          <w:szCs w:val="24"/>
        </w:rPr>
      </w:pPr>
    </w:p>
    <w:p w14:paraId="1A8308FB" w14:textId="77777777" w:rsidR="007D2520" w:rsidRPr="007D2520" w:rsidRDefault="007D2520" w:rsidP="007D2520">
      <w:pPr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sz w:val="24"/>
          <w:szCs w:val="24"/>
        </w:rPr>
        <w:t>Dostaviti:</w:t>
      </w:r>
    </w:p>
    <w:p w14:paraId="2FFC51B0" w14:textId="77777777" w:rsidR="007D2520" w:rsidRPr="007D2520" w:rsidRDefault="007D2520" w:rsidP="007D25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DD691DE" w14:textId="77777777" w:rsidR="007D2520" w:rsidRPr="007D2520" w:rsidRDefault="007D2520" w:rsidP="007D25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sz w:val="24"/>
          <w:szCs w:val="24"/>
        </w:rPr>
        <w:t>Ministarstvo za demografiju, obitelj, mlade i socijalnu politiku</w:t>
      </w:r>
    </w:p>
    <w:p w14:paraId="2BA6F60C" w14:textId="77777777" w:rsidR="007D2520" w:rsidRPr="007D2520" w:rsidRDefault="007D2520" w:rsidP="007D25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F3A02B3" w14:textId="77777777" w:rsidR="007D2520" w:rsidRPr="007D2520" w:rsidRDefault="007D2520" w:rsidP="007D25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20">
        <w:rPr>
          <w:rFonts w:ascii="Times New Roman" w:hAnsi="Times New Roman" w:cs="Times New Roman"/>
          <w:sz w:val="24"/>
          <w:szCs w:val="24"/>
        </w:rPr>
        <w:t>Pismohrana.</w:t>
      </w:r>
    </w:p>
    <w:p w14:paraId="2F866CC9" w14:textId="77777777" w:rsidR="007D2520" w:rsidRPr="007D2520" w:rsidRDefault="007D2520" w:rsidP="007D2520">
      <w:pPr>
        <w:rPr>
          <w:rFonts w:ascii="Times New Roman" w:hAnsi="Times New Roman" w:cs="Times New Roman"/>
          <w:sz w:val="24"/>
          <w:szCs w:val="24"/>
        </w:rPr>
      </w:pPr>
    </w:p>
    <w:p w14:paraId="0FC34143" w14:textId="77777777" w:rsidR="007D2520" w:rsidRPr="007D2520" w:rsidRDefault="007D2520" w:rsidP="008D44E6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50A58CF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Pr="007D252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Pr="007D2520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Pr="007D2520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631CAA68" w:rsidR="00AC2EB9" w:rsidRPr="003811FE" w:rsidRDefault="006537E6" w:rsidP="003811FE">
      <w:pPr>
        <w:rPr>
          <w:rFonts w:ascii="Times New Roman" w:hAnsi="Times New Roman" w:cs="Times New Roman"/>
          <w:sz w:val="24"/>
          <w:szCs w:val="24"/>
        </w:rPr>
      </w:pPr>
      <w:r w:rsidRPr="003811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3811F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AB615" w14:textId="77777777" w:rsidR="006D0280" w:rsidRDefault="006D0280" w:rsidP="008D44E6">
      <w:pPr>
        <w:spacing w:after="0" w:line="240" w:lineRule="auto"/>
      </w:pPr>
      <w:r>
        <w:separator/>
      </w:r>
    </w:p>
  </w:endnote>
  <w:endnote w:type="continuationSeparator" w:id="0">
    <w:p w14:paraId="4F05EDBB" w14:textId="77777777" w:rsidR="006D0280" w:rsidRDefault="006D028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698CD" w14:textId="77777777" w:rsidR="006D0280" w:rsidRDefault="006D0280" w:rsidP="008D44E6">
      <w:pPr>
        <w:spacing w:after="0" w:line="240" w:lineRule="auto"/>
      </w:pPr>
      <w:r>
        <w:separator/>
      </w:r>
    </w:p>
  </w:footnote>
  <w:footnote w:type="continuationSeparator" w:id="0">
    <w:p w14:paraId="504A7FA9" w14:textId="77777777" w:rsidR="006D0280" w:rsidRDefault="006D028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811FE"/>
    <w:rsid w:val="00434B58"/>
    <w:rsid w:val="00467ABF"/>
    <w:rsid w:val="00544AE0"/>
    <w:rsid w:val="005667E2"/>
    <w:rsid w:val="005C2934"/>
    <w:rsid w:val="005C2ABC"/>
    <w:rsid w:val="006537E6"/>
    <w:rsid w:val="00680125"/>
    <w:rsid w:val="006D0280"/>
    <w:rsid w:val="007D2520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25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252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2520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7D2520"/>
    <w:rPr>
      <w:rFonts w:ascii="Arial" w:eastAsia="Times New Roman" w:hAnsi="Arial" w:cs="Times New Roman"/>
      <w:sz w:val="28"/>
      <w:szCs w:val="20"/>
      <w:lang w:eastAsia="hr-HR"/>
    </w:rPr>
  </w:style>
  <w:style w:type="character" w:styleId="Hyperlink">
    <w:name w:val="Hyperlink"/>
    <w:basedOn w:val="DefaultParagraphFont"/>
    <w:semiHidden/>
    <w:unhideWhenUsed/>
    <w:rsid w:val="007D252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7D252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7D2520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7D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75" TargetMode="External"/><Relationship Id="rId13" Type="http://schemas.openxmlformats.org/officeDocument/2006/relationships/hyperlink" Target="https://www.zakon.hr/cms.htm?id=26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77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168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2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77" TargetMode="External"/><Relationship Id="rId14" Type="http://schemas.openxmlformats.org/officeDocument/2006/relationships/hyperlink" Target="https://www.zakon.hr/cms.htm?id=4078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2020-12-21T13:25:00Z</cp:lastPrinted>
  <dcterms:created xsi:type="dcterms:W3CDTF">2020-12-21T13:25:00Z</dcterms:created>
  <dcterms:modified xsi:type="dcterms:W3CDTF">2020-12-21T13:25:00Z</dcterms:modified>
</cp:coreProperties>
</file>