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ED85" w14:textId="0CC037AE" w:rsidR="00583025" w:rsidRPr="000F603E" w:rsidRDefault="005D5D13" w:rsidP="004A2FF2">
      <w:pPr>
        <w:ind w:left="851" w:firstLine="567"/>
        <w:rPr>
          <w:b/>
        </w:rPr>
      </w:pPr>
      <w:r>
        <w:rPr>
          <w:b/>
        </w:rPr>
        <w:tab/>
      </w:r>
    </w:p>
    <w:p w14:paraId="081BC429" w14:textId="0278D2CD" w:rsidR="00583025" w:rsidRPr="004D7A2F" w:rsidRDefault="002E01BC" w:rsidP="002E01BC">
      <w:pPr>
        <w:ind w:firstLine="708"/>
        <w:jc w:val="both"/>
      </w:pPr>
      <w:r w:rsidRPr="004D7A2F">
        <w:t>Na temelju članka 19. Zakona o lokalnoj i područnoj (regionalnoj) samoupravi („Narodne novine</w:t>
      </w:r>
      <w:r>
        <w:t>“ broj 33/01, 60/01, 129/05, 109/07, 125/08, 36/09, 150/11, 144/12, 19/13, 137/15, 123/17 i 98/19)</w:t>
      </w:r>
      <w:hyperlink r:id="rId7" w:history="1"/>
      <w:r>
        <w:t xml:space="preserve">, </w:t>
      </w:r>
      <w:r w:rsidR="00583025" w:rsidRPr="005D5D13">
        <w:t>a</w:t>
      </w:r>
      <w:r w:rsidR="00583025" w:rsidRPr="004D7A2F">
        <w:t xml:space="preserve"> u skladu sa Zakonom o predškolskom odgoju i </w:t>
      </w:r>
      <w:r w:rsidR="005D5D13">
        <w:t xml:space="preserve">obrazovanju </w:t>
      </w:r>
      <w:r w:rsidR="00583025" w:rsidRPr="004D7A2F">
        <w:t xml:space="preserve"> („Narodne novine“ br</w:t>
      </w:r>
      <w:r w:rsidR="005D5D13">
        <w:t xml:space="preserve">oj </w:t>
      </w:r>
      <w:hyperlink r:id="rId8" w:history="1">
        <w:r w:rsidR="005D5D13" w:rsidRPr="005D5D13">
          <w:t>10/97</w:t>
        </w:r>
      </w:hyperlink>
      <w:r w:rsidR="005D5D13" w:rsidRPr="005D5D13">
        <w:t>, </w:t>
      </w:r>
      <w:hyperlink r:id="rId9" w:history="1">
        <w:r w:rsidR="005D5D13" w:rsidRPr="005D5D13">
          <w:t>107/07</w:t>
        </w:r>
      </w:hyperlink>
      <w:r w:rsidR="005D5D13" w:rsidRPr="005D5D13">
        <w:t>, </w:t>
      </w:r>
      <w:hyperlink r:id="rId10" w:history="1">
        <w:r w:rsidR="005D5D13" w:rsidRPr="005D5D13">
          <w:t>94/13</w:t>
        </w:r>
      </w:hyperlink>
      <w:r w:rsidR="00E271FA">
        <w:t xml:space="preserve"> i</w:t>
      </w:r>
      <w:r w:rsidR="005D5D13" w:rsidRPr="005D5D13">
        <w:t> </w:t>
      </w:r>
      <w:hyperlink r:id="rId11" w:history="1">
        <w:r w:rsidR="005D5D13" w:rsidRPr="005D5D13">
          <w:t>98/19</w:t>
        </w:r>
      </w:hyperlink>
      <w:r w:rsidR="005D5D13">
        <w:t>)</w:t>
      </w:r>
      <w:r w:rsidR="00583025" w:rsidRPr="005D5D13">
        <w:t xml:space="preserve">, </w:t>
      </w:r>
      <w:r w:rsidR="00583025" w:rsidRPr="004D7A2F">
        <w:t xml:space="preserve">Zakonom o odgoju i obrazovanju u osnovnoj i srednjoj školi </w:t>
      </w:r>
      <w:r w:rsidR="00583025" w:rsidRPr="00E271FA">
        <w:t>(„Narodne novine“</w:t>
      </w:r>
      <w:r w:rsidR="00E271FA">
        <w:t>,</w:t>
      </w:r>
      <w:r w:rsidR="00583025" w:rsidRPr="00E271FA">
        <w:t xml:space="preserve"> br</w:t>
      </w:r>
      <w:r w:rsidR="00E271FA">
        <w:t xml:space="preserve">oj: </w:t>
      </w:r>
      <w:r>
        <w:t xml:space="preserve">87/08, 86/09, 92/10, 105/10, 90/11, 5/12, 16/12, 86/12, 126/12, 94/13, 152/14, 07/17, 38/18 i 98/19), </w:t>
      </w:r>
      <w:r w:rsidR="00583025" w:rsidRPr="004D7A2F">
        <w:t>Zakonom o financiranju javnih potreba u kulturi („Narodne novine“</w:t>
      </w:r>
      <w:r w:rsidR="00E271FA">
        <w:t xml:space="preserve">, </w:t>
      </w:r>
      <w:r w:rsidR="00583025" w:rsidRPr="004D7A2F">
        <w:t>br</w:t>
      </w:r>
      <w:r w:rsidR="00E271FA">
        <w:t>oj:</w:t>
      </w:r>
      <w:r w:rsidR="00583025" w:rsidRPr="004D7A2F">
        <w:t xml:space="preserve">  </w:t>
      </w:r>
      <w:hyperlink r:id="rId12" w:history="1">
        <w:r w:rsidR="00583025" w:rsidRPr="004D7A2F">
          <w:rPr>
            <w:rStyle w:val="Hyperlink"/>
            <w:color w:val="auto"/>
            <w:u w:val="none"/>
          </w:rPr>
          <w:t>47/90</w:t>
        </w:r>
      </w:hyperlink>
      <w:r w:rsidR="00583025" w:rsidRPr="004D7A2F">
        <w:t xml:space="preserve">, </w:t>
      </w:r>
      <w:hyperlink r:id="rId13" w:history="1">
        <w:r w:rsidR="00583025" w:rsidRPr="004D7A2F">
          <w:rPr>
            <w:rStyle w:val="Hyperlink"/>
            <w:color w:val="auto"/>
            <w:u w:val="none"/>
          </w:rPr>
          <w:t>27/93</w:t>
        </w:r>
      </w:hyperlink>
      <w:r w:rsidR="00E271FA">
        <w:rPr>
          <w:rStyle w:val="Hyperlink"/>
          <w:color w:val="auto"/>
          <w:u w:val="none"/>
        </w:rPr>
        <w:t xml:space="preserve"> i</w:t>
      </w:r>
      <w:r w:rsidR="00583025" w:rsidRPr="004D7A2F">
        <w:t xml:space="preserve"> </w:t>
      </w:r>
      <w:hyperlink r:id="rId14" w:history="1">
        <w:r w:rsidR="00583025" w:rsidRPr="004D7A2F">
          <w:rPr>
            <w:rStyle w:val="Hyperlink"/>
            <w:color w:val="auto"/>
            <w:u w:val="none"/>
          </w:rPr>
          <w:t>38/09</w:t>
        </w:r>
      </w:hyperlink>
      <w:r w:rsidR="00583025" w:rsidRPr="004D7A2F">
        <w:t>), Zakonom o sportu</w:t>
      </w:r>
      <w:r w:rsidR="00583025" w:rsidRPr="00E271FA">
        <w:t xml:space="preserve"> („Narodne novine“</w:t>
      </w:r>
      <w:r w:rsidR="00E271FA">
        <w:t xml:space="preserve">, </w:t>
      </w:r>
      <w:r w:rsidR="00583025" w:rsidRPr="00E271FA">
        <w:t>br</w:t>
      </w:r>
      <w:r w:rsidR="00E271FA">
        <w:t>oj:</w:t>
      </w:r>
      <w:r w:rsidR="00583025" w:rsidRPr="00E271FA">
        <w:t xml:space="preserve"> </w:t>
      </w:r>
      <w:hyperlink r:id="rId15" w:tgtFrame="_blank" w:history="1">
        <w:r w:rsidR="00E271FA" w:rsidRPr="00E271FA">
          <w:t>71/06</w:t>
        </w:r>
      </w:hyperlink>
      <w:r w:rsidR="00E271FA" w:rsidRPr="00E271FA">
        <w:t>, </w:t>
      </w:r>
      <w:hyperlink r:id="rId16" w:tgtFrame="_blank" w:history="1">
        <w:r w:rsidR="00E271FA" w:rsidRPr="00E271FA">
          <w:t>150/08</w:t>
        </w:r>
      </w:hyperlink>
      <w:r w:rsidR="00E271FA" w:rsidRPr="00E271FA">
        <w:t>, </w:t>
      </w:r>
      <w:hyperlink r:id="rId17" w:tgtFrame="_blank" w:history="1">
        <w:r w:rsidR="00E271FA" w:rsidRPr="00E271FA">
          <w:t>124/10</w:t>
        </w:r>
      </w:hyperlink>
      <w:r w:rsidR="00E271FA" w:rsidRPr="00E271FA">
        <w:t>, </w:t>
      </w:r>
      <w:hyperlink r:id="rId18" w:tgtFrame="_blank" w:history="1">
        <w:r w:rsidR="00E271FA" w:rsidRPr="00E271FA">
          <w:t>124/11</w:t>
        </w:r>
      </w:hyperlink>
      <w:r w:rsidR="00E271FA" w:rsidRPr="00E271FA">
        <w:t>, </w:t>
      </w:r>
      <w:hyperlink r:id="rId19" w:tgtFrame="_blank" w:history="1">
        <w:r w:rsidR="00E271FA" w:rsidRPr="00E271FA">
          <w:t>86/12</w:t>
        </w:r>
      </w:hyperlink>
      <w:r w:rsidR="00E271FA" w:rsidRPr="00E271FA">
        <w:t>, </w:t>
      </w:r>
      <w:hyperlink r:id="rId20" w:tgtFrame="_blank" w:history="1">
        <w:r w:rsidR="00E271FA" w:rsidRPr="00E271FA">
          <w:t>94/13</w:t>
        </w:r>
      </w:hyperlink>
      <w:r w:rsidR="00E271FA" w:rsidRPr="00E271FA">
        <w:t>,</w:t>
      </w:r>
      <w:hyperlink r:id="rId21" w:tgtFrame="_blank" w:history="1">
        <w:r w:rsidR="00E271FA" w:rsidRPr="00E271FA">
          <w:t> 85/15</w:t>
        </w:r>
      </w:hyperlink>
      <w:r w:rsidR="00E271FA" w:rsidRPr="00E271FA">
        <w:t>, </w:t>
      </w:r>
      <w:hyperlink r:id="rId22" w:tgtFrame="_blank" w:history="1">
        <w:r w:rsidR="00E271FA" w:rsidRPr="00E271FA">
          <w:t>19/16</w:t>
        </w:r>
      </w:hyperlink>
      <w:r w:rsidR="00E271FA">
        <w:t xml:space="preserve"> i</w:t>
      </w:r>
      <w:r w:rsidR="00E271FA" w:rsidRPr="00E271FA">
        <w:t> </w:t>
      </w:r>
      <w:hyperlink r:id="rId23" w:tgtFrame="_blank" w:history="1">
        <w:r w:rsidR="00E271FA" w:rsidRPr="00E271FA">
          <w:t>98/19</w:t>
        </w:r>
      </w:hyperlink>
      <w:r w:rsidR="00E271FA">
        <w:t xml:space="preserve">), </w:t>
      </w:r>
      <w:r w:rsidR="00583025" w:rsidRPr="004D7A2F">
        <w:t>Zakonom o udrugama („Narodne novine“ br. 74/14</w:t>
      </w:r>
      <w:r w:rsidR="00E271FA" w:rsidRPr="00E271FA">
        <w:t xml:space="preserve">, </w:t>
      </w:r>
      <w:hyperlink r:id="rId24" w:tgtFrame="_blank" w:history="1">
        <w:r w:rsidR="00E271FA" w:rsidRPr="00E271FA">
          <w:t>70/17</w:t>
        </w:r>
      </w:hyperlink>
      <w:r w:rsidR="00E271FA" w:rsidRPr="00E271FA">
        <w:t xml:space="preserve"> i </w:t>
      </w:r>
      <w:hyperlink r:id="rId25" w:tgtFrame="_blank" w:history="1">
        <w:r w:rsidR="00E271FA" w:rsidRPr="00E271FA">
          <w:t>98/19</w:t>
        </w:r>
      </w:hyperlink>
      <w:r w:rsidR="00583025" w:rsidRPr="00E271FA">
        <w:t xml:space="preserve">) </w:t>
      </w:r>
      <w:r w:rsidR="00583025" w:rsidRPr="004D7A2F">
        <w:t xml:space="preserve">i članka 32. Statuta općine Bebrina  («Službeni vjesnik Brodsko-posavske županije» br. </w:t>
      </w:r>
      <w:r w:rsidR="000601F7" w:rsidRPr="004D7A2F">
        <w:t>2</w:t>
      </w:r>
      <w:r w:rsidR="00583025" w:rsidRPr="004D7A2F">
        <w:t>/</w:t>
      </w:r>
      <w:r w:rsidR="000601F7" w:rsidRPr="004D7A2F">
        <w:t>2018</w:t>
      </w:r>
      <w:r>
        <w:t>, 18/2019 i 24/2019 i „Glasnika Općine Bebrina“ broj 01/2019</w:t>
      </w:r>
      <w:r w:rsidR="00BF7208">
        <w:t xml:space="preserve"> i 02/2020</w:t>
      </w:r>
      <w:r w:rsidR="00583025" w:rsidRPr="004D7A2F">
        <w:t>)</w:t>
      </w:r>
      <w:r>
        <w:t xml:space="preserve"> </w:t>
      </w:r>
      <w:r w:rsidR="00583025" w:rsidRPr="004D7A2F">
        <w:t xml:space="preserve">Općinsko vijeće općine Bebrina  na svojoj </w:t>
      </w:r>
      <w:r w:rsidR="00642388">
        <w:t>29</w:t>
      </w:r>
      <w:r w:rsidR="00583025" w:rsidRPr="004D7A2F">
        <w:t xml:space="preserve">.  sjednici održanoj dana </w:t>
      </w:r>
      <w:r w:rsidR="00642388">
        <w:t>29</w:t>
      </w:r>
      <w:r w:rsidR="00583025" w:rsidRPr="004D7A2F">
        <w:t xml:space="preserve">. </w:t>
      </w:r>
      <w:r w:rsidR="00BF7208">
        <w:t>srpnja</w:t>
      </w:r>
      <w:r w:rsidR="00583025" w:rsidRPr="004D7A2F">
        <w:t xml:space="preserve"> 20</w:t>
      </w:r>
      <w:r w:rsidR="00BF7208">
        <w:t>20</w:t>
      </w:r>
      <w:r w:rsidR="00583025" w:rsidRPr="004D7A2F">
        <w:t>. don</w:t>
      </w:r>
      <w:r>
        <w:t>osi</w:t>
      </w:r>
    </w:p>
    <w:p w14:paraId="2C411F41" w14:textId="77777777" w:rsidR="00583025" w:rsidRPr="000F603E" w:rsidRDefault="00583025" w:rsidP="00583025">
      <w:pPr>
        <w:jc w:val="center"/>
        <w:rPr>
          <w:b/>
        </w:rPr>
      </w:pPr>
    </w:p>
    <w:p w14:paraId="5958C998" w14:textId="77777777" w:rsidR="00702EEF" w:rsidRPr="000F603E" w:rsidRDefault="00702EEF" w:rsidP="00702EEF">
      <w:pPr>
        <w:ind w:left="360"/>
        <w:jc w:val="center"/>
        <w:rPr>
          <w:b/>
        </w:rPr>
      </w:pPr>
    </w:p>
    <w:p w14:paraId="047F28B8" w14:textId="77777777" w:rsidR="00BF7208" w:rsidRDefault="00BF7208" w:rsidP="00583025">
      <w:pPr>
        <w:ind w:left="360"/>
        <w:jc w:val="center"/>
        <w:rPr>
          <w:b/>
        </w:rPr>
      </w:pPr>
      <w:r>
        <w:rPr>
          <w:b/>
        </w:rPr>
        <w:t xml:space="preserve">I. IZMJENE I DOPUNE </w:t>
      </w:r>
    </w:p>
    <w:p w14:paraId="3E3AA2E9" w14:textId="709AFA3F" w:rsidR="00583025" w:rsidRPr="000F603E" w:rsidRDefault="007F63AD" w:rsidP="00583025">
      <w:pPr>
        <w:ind w:left="360"/>
        <w:jc w:val="center"/>
        <w:rPr>
          <w:b/>
        </w:rPr>
      </w:pPr>
      <w:r w:rsidRPr="000F603E">
        <w:rPr>
          <w:b/>
        </w:rPr>
        <w:t>PROGRAM</w:t>
      </w:r>
      <w:r w:rsidR="00BF7208">
        <w:rPr>
          <w:b/>
        </w:rPr>
        <w:t>A</w:t>
      </w:r>
    </w:p>
    <w:p w14:paraId="6A88A48D" w14:textId="77777777" w:rsidR="00583025" w:rsidRPr="000F603E" w:rsidRDefault="00583025" w:rsidP="00583025">
      <w:pPr>
        <w:jc w:val="center"/>
        <w:rPr>
          <w:b/>
        </w:rPr>
      </w:pPr>
      <w:r w:rsidRPr="000F603E">
        <w:rPr>
          <w:b/>
        </w:rPr>
        <w:t xml:space="preserve">javnih potreba u odgoju, obrazovanju, kulturi, religiji i sportu </w:t>
      </w:r>
    </w:p>
    <w:p w14:paraId="171DA23F" w14:textId="77777777" w:rsidR="00583025" w:rsidRPr="000F603E" w:rsidRDefault="007F63AD" w:rsidP="00583025">
      <w:pPr>
        <w:jc w:val="center"/>
        <w:rPr>
          <w:b/>
        </w:rPr>
      </w:pPr>
      <w:r w:rsidRPr="000F603E">
        <w:rPr>
          <w:b/>
        </w:rPr>
        <w:t>Općine  Bebrina  za 20</w:t>
      </w:r>
      <w:r w:rsidR="00C5618B">
        <w:rPr>
          <w:b/>
        </w:rPr>
        <w:t>20</w:t>
      </w:r>
      <w:r w:rsidR="00583025" w:rsidRPr="000F603E">
        <w:rPr>
          <w:b/>
        </w:rPr>
        <w:t>. godinu</w:t>
      </w:r>
    </w:p>
    <w:p w14:paraId="66E60960" w14:textId="77777777" w:rsidR="00583025" w:rsidRPr="000F603E" w:rsidRDefault="00583025" w:rsidP="00583025"/>
    <w:p w14:paraId="22029473" w14:textId="77777777" w:rsidR="00583025" w:rsidRPr="000F603E" w:rsidRDefault="00583025" w:rsidP="00583025">
      <w:pPr>
        <w:jc w:val="center"/>
      </w:pPr>
      <w:r w:rsidRPr="000F603E">
        <w:t>Članak 1.</w:t>
      </w:r>
    </w:p>
    <w:p w14:paraId="5805BAD2" w14:textId="77777777" w:rsidR="00583025" w:rsidRPr="000F603E" w:rsidRDefault="00583025" w:rsidP="00583025">
      <w:pPr>
        <w:jc w:val="center"/>
      </w:pPr>
    </w:p>
    <w:p w14:paraId="6EDCE938" w14:textId="77777777" w:rsidR="00583025" w:rsidRPr="000F603E" w:rsidRDefault="00583025" w:rsidP="00702EEF">
      <w:pPr>
        <w:jc w:val="both"/>
      </w:pPr>
      <w:r w:rsidRPr="000F603E">
        <w:t>Program</w:t>
      </w:r>
      <w:r w:rsidR="00C5618B">
        <w:t>om</w:t>
      </w:r>
      <w:r w:rsidRPr="000F603E">
        <w:t xml:space="preserve"> javnih potreba u odgoju, obrazovanju, kulturi, religiji i sportu  Općine Bebrina (u daljnjem tekstu: Program) utvrđuju se aktivnosti, poslovi i djelatnosti u odgoju, obrazovanju, kulturi, religiji i sportu od značenja za Općinu Bebrina.</w:t>
      </w:r>
    </w:p>
    <w:p w14:paraId="2BEC0EDE" w14:textId="77777777" w:rsidR="00583025" w:rsidRPr="000F603E" w:rsidRDefault="00583025" w:rsidP="00583025">
      <w:pPr>
        <w:jc w:val="both"/>
      </w:pPr>
      <w:r w:rsidRPr="000F603E">
        <w:t>Ovim Programom stvaraju se preduvjeti za zadovoljavanje potreba u slijedećim područjima:</w:t>
      </w:r>
    </w:p>
    <w:p w14:paraId="1A032880" w14:textId="77777777" w:rsidR="00583025" w:rsidRPr="000F603E" w:rsidRDefault="00583025" w:rsidP="00583025">
      <w:pPr>
        <w:jc w:val="both"/>
      </w:pPr>
    </w:p>
    <w:p w14:paraId="063585C7" w14:textId="77777777" w:rsidR="00583025" w:rsidRPr="000F603E" w:rsidRDefault="00583025" w:rsidP="00583025">
      <w:pPr>
        <w:jc w:val="center"/>
      </w:pPr>
      <w:r w:rsidRPr="000F603E">
        <w:t xml:space="preserve">Članak 2. </w:t>
      </w:r>
    </w:p>
    <w:p w14:paraId="4E59DD83" w14:textId="77777777" w:rsidR="00583025" w:rsidRPr="000F603E" w:rsidRDefault="00583025" w:rsidP="00583025">
      <w:pPr>
        <w:jc w:val="center"/>
      </w:pPr>
    </w:p>
    <w:p w14:paraId="6893C999" w14:textId="194CE984" w:rsidR="00583025" w:rsidRPr="008F3532" w:rsidRDefault="00583025" w:rsidP="008F3532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8F3532">
        <w:rPr>
          <w:b/>
          <w:u w:val="single"/>
        </w:rPr>
        <w:t>Predškolski odgoj, boravak djece u vrtićima, dječja igraonica</w:t>
      </w:r>
    </w:p>
    <w:p w14:paraId="08A9D8B7" w14:textId="77777777" w:rsidR="00583025" w:rsidRPr="000F603E" w:rsidRDefault="00583025" w:rsidP="00583025">
      <w:pPr>
        <w:jc w:val="both"/>
        <w:rPr>
          <w:b/>
          <w:u w:val="single"/>
        </w:rPr>
      </w:pPr>
    </w:p>
    <w:p w14:paraId="76EB87B2" w14:textId="69789089" w:rsidR="00583025" w:rsidRPr="000F603E" w:rsidRDefault="00583025" w:rsidP="00583025">
      <w:pPr>
        <w:jc w:val="both"/>
      </w:pPr>
      <w:r w:rsidRPr="000F603E">
        <w:t xml:space="preserve">Temeljem Zakona o predškolskom odgoju i </w:t>
      </w:r>
      <w:r w:rsidR="004D7A2F">
        <w:t>obrazovanju</w:t>
      </w:r>
      <w:r w:rsidRPr="000F603E">
        <w:t xml:space="preserve"> </w:t>
      </w:r>
      <w:r w:rsidR="00102E59" w:rsidRPr="004D7A2F">
        <w:t>(„Narodne novine“ br</w:t>
      </w:r>
      <w:r w:rsidR="00102E59">
        <w:t xml:space="preserve">oj </w:t>
      </w:r>
      <w:hyperlink r:id="rId26" w:history="1">
        <w:r w:rsidR="00102E59" w:rsidRPr="005D5D13">
          <w:t>10/97</w:t>
        </w:r>
      </w:hyperlink>
      <w:r w:rsidR="00102E59" w:rsidRPr="005D5D13">
        <w:t>, </w:t>
      </w:r>
      <w:hyperlink r:id="rId27" w:history="1">
        <w:r w:rsidR="00102E59" w:rsidRPr="005D5D13">
          <w:t>107/07</w:t>
        </w:r>
      </w:hyperlink>
      <w:r w:rsidR="00102E59" w:rsidRPr="005D5D13">
        <w:t>, </w:t>
      </w:r>
      <w:hyperlink r:id="rId28" w:history="1">
        <w:r w:rsidR="00102E59" w:rsidRPr="005D5D13">
          <w:t>94/13</w:t>
        </w:r>
      </w:hyperlink>
      <w:r w:rsidR="00102E59">
        <w:t xml:space="preserve"> i</w:t>
      </w:r>
      <w:r w:rsidR="00102E59" w:rsidRPr="005D5D13">
        <w:t> </w:t>
      </w:r>
      <w:hyperlink r:id="rId29" w:history="1">
        <w:r w:rsidR="00102E59" w:rsidRPr="005D5D13">
          <w:t>98/19</w:t>
        </w:r>
      </w:hyperlink>
      <w:r w:rsidR="00102E59">
        <w:t>)</w:t>
      </w:r>
      <w:r w:rsidR="00102E59" w:rsidRPr="005D5D13">
        <w:t xml:space="preserve">, </w:t>
      </w:r>
      <w:r w:rsidRPr="000F603E">
        <w:t xml:space="preserve">predškolski odgoj je sastavni dio sustava odgoja i obrazovanja, te skrbi o djeci, a obuhvaća programe odgoja, obrazovanja, zdravstvene zaštite, prehrane i socijalne skbri koji se ostvaruju u predškolskim ustanovama. </w:t>
      </w:r>
    </w:p>
    <w:p w14:paraId="44C19FBD" w14:textId="77777777" w:rsidR="00583025" w:rsidRPr="000F603E" w:rsidRDefault="00583025" w:rsidP="00583025">
      <w:pPr>
        <w:jc w:val="both"/>
      </w:pPr>
      <w:r w:rsidRPr="000F603E">
        <w:t xml:space="preserve">Programom javnih potreba u predškolstvu definiraju se oblici, opseg i način financiranja njegovih javnih potreba na području Općine Bebrina  kao dio potreba koje Općina Bebrina  financira proračunskim sredstvima. </w:t>
      </w:r>
    </w:p>
    <w:p w14:paraId="5319FB0A" w14:textId="0006B319" w:rsidR="00583025" w:rsidRPr="000F603E" w:rsidRDefault="00583025" w:rsidP="00583025">
      <w:pPr>
        <w:jc w:val="both"/>
      </w:pPr>
      <w:r w:rsidRPr="000F603E">
        <w:t xml:space="preserve">Na području Općine Bebrina  djelatnost predškolskog odgoja i obrazovanja  obavljati će predškolska ustanova u predškolskom odgoju Dječji vrtić  </w:t>
      </w:r>
      <w:r w:rsidR="00102E59">
        <w:t>„</w:t>
      </w:r>
      <w:r w:rsidRPr="000F603E">
        <w:t>I</w:t>
      </w:r>
      <w:r w:rsidR="00102E59">
        <w:t>vančica“</w:t>
      </w:r>
      <w:r w:rsidRPr="000F603E">
        <w:t xml:space="preserve"> Oriovac, čiji je osnivač Općina Oriovac, obzirom da Općina Bebrina nije osnivač/suosnivač niti jedne predškolske ustanove (dječjeg vrtića) i nema vlastite smještajne kapacitete na području općine. Predškolski odgoj ostvaruje se u prostoru osnovne škole Antun Matija Reljković u Bebrini te područnoj školi u Šumeću</w:t>
      </w:r>
      <w:r w:rsidR="007B3C4A" w:rsidRPr="000F603E">
        <w:t xml:space="preserve"> i Kaniži.</w:t>
      </w:r>
    </w:p>
    <w:p w14:paraId="26C07F42" w14:textId="77777777" w:rsidR="00583025" w:rsidRPr="000F603E" w:rsidRDefault="00583025" w:rsidP="00583025">
      <w:pPr>
        <w:jc w:val="both"/>
      </w:pPr>
      <w:r w:rsidRPr="000F603E">
        <w:t xml:space="preserve">Program se odvija u  </w:t>
      </w:r>
      <w:r w:rsidR="007B3C4A" w:rsidRPr="000F603E">
        <w:t>tri</w:t>
      </w:r>
      <w:r w:rsidRPr="000F603E">
        <w:t xml:space="preserve">  skupine u trajanju</w:t>
      </w:r>
      <w:r w:rsidR="007B3C4A" w:rsidRPr="000F603E">
        <w:t xml:space="preserve"> od minimalno</w:t>
      </w:r>
      <w:r w:rsidRPr="000F603E">
        <w:t xml:space="preserve"> </w:t>
      </w:r>
      <w:r w:rsidR="007B3C4A" w:rsidRPr="000F603E">
        <w:t>1</w:t>
      </w:r>
      <w:r w:rsidRPr="000F603E">
        <w:t>50 sati</w:t>
      </w:r>
      <w:r w:rsidR="007B3C4A" w:rsidRPr="000F603E">
        <w:t xml:space="preserve"> do maksimalno 250 sati</w:t>
      </w:r>
      <w:r w:rsidRPr="000F603E">
        <w:t>, a Općina Bebrina snosi sve materijalne troškove provođenja programa.</w:t>
      </w:r>
    </w:p>
    <w:p w14:paraId="24769D15" w14:textId="77777777" w:rsidR="00102E59" w:rsidRDefault="007B3C4A" w:rsidP="00583025">
      <w:pPr>
        <w:jc w:val="both"/>
      </w:pPr>
      <w:r w:rsidRPr="000F603E">
        <w:t>Program igraonice za djecu uzrasta tri do šest godina održat će se u</w:t>
      </w:r>
      <w:r w:rsidR="00C5618B">
        <w:t xml:space="preserve"> </w:t>
      </w:r>
      <w:r w:rsidRPr="000F603E">
        <w:t xml:space="preserve">Bebrini. </w:t>
      </w:r>
      <w:r w:rsidR="00583025" w:rsidRPr="000F603E">
        <w:t xml:space="preserve"> </w:t>
      </w:r>
    </w:p>
    <w:p w14:paraId="41DECB89" w14:textId="7574EC38" w:rsidR="00583025" w:rsidRPr="000F603E" w:rsidRDefault="00583025" w:rsidP="00583025">
      <w:pPr>
        <w:jc w:val="both"/>
      </w:pPr>
      <w:r w:rsidRPr="000F603E">
        <w:t>Općina Bebrina će sufinancirati Program.</w:t>
      </w:r>
    </w:p>
    <w:p w14:paraId="1B332854" w14:textId="7FC6E08D" w:rsidR="00583025" w:rsidRPr="000F603E" w:rsidRDefault="00583025" w:rsidP="00583025">
      <w:pPr>
        <w:jc w:val="both"/>
      </w:pPr>
      <w:r w:rsidRPr="000810C0">
        <w:t>Posebni programi - programi za djecu s posebnim potrebama  realiziraju se u suradnji s Dječjim vrtićem „Zlatni cekin“ u Slavonskom Brodu</w:t>
      </w:r>
      <w:r w:rsidR="000810C0" w:rsidRPr="000810C0">
        <w:t>.</w:t>
      </w:r>
    </w:p>
    <w:p w14:paraId="149EE507" w14:textId="77777777" w:rsidR="00583025" w:rsidRPr="000F603E" w:rsidRDefault="00583025" w:rsidP="00583025">
      <w:pPr>
        <w:jc w:val="both"/>
      </w:pPr>
      <w:r w:rsidRPr="000F603E">
        <w:lastRenderedPageBreak/>
        <w:t xml:space="preserve">Planira se sufinanciranje plaćanja boravka djece u dječijim vrtićima na području Županije. Iznos po djetetu se može odrediti nakon što se utvrdi broj djece koja pohađaju iste. </w:t>
      </w:r>
    </w:p>
    <w:p w14:paraId="2EC4EE19" w14:textId="77777777"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1296"/>
        <w:gridCol w:w="1323"/>
        <w:gridCol w:w="1296"/>
      </w:tblGrid>
      <w:tr w:rsidR="00BF7208" w:rsidRPr="000F603E" w14:paraId="24B54764" w14:textId="77777777" w:rsidTr="00BF7208">
        <w:trPr>
          <w:trHeight w:val="360"/>
        </w:trPr>
        <w:tc>
          <w:tcPr>
            <w:tcW w:w="5798" w:type="dxa"/>
            <w:shd w:val="clear" w:color="auto" w:fill="8DB3E2" w:themeFill="text2" w:themeFillTint="66"/>
          </w:tcPr>
          <w:p w14:paraId="53EF0388" w14:textId="77777777" w:rsidR="00BF7208" w:rsidRPr="000F603E" w:rsidRDefault="00BF7208" w:rsidP="00812ABC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Predškolski odgoj i dječja igraonica</w:t>
            </w:r>
          </w:p>
          <w:p w14:paraId="13675911" w14:textId="77777777" w:rsidR="00BF7208" w:rsidRPr="000F603E" w:rsidRDefault="00BF7208" w:rsidP="00812ABC">
            <w:pPr>
              <w:jc w:val="center"/>
              <w:rPr>
                <w:b/>
              </w:rPr>
            </w:pPr>
          </w:p>
        </w:tc>
        <w:tc>
          <w:tcPr>
            <w:tcW w:w="984" w:type="dxa"/>
            <w:shd w:val="clear" w:color="auto" w:fill="8DB3E2" w:themeFill="text2" w:themeFillTint="66"/>
          </w:tcPr>
          <w:p w14:paraId="186407C7" w14:textId="77777777" w:rsidR="00BF7208" w:rsidRPr="00BF7208" w:rsidRDefault="00BF7208" w:rsidP="00BF7208">
            <w:pPr>
              <w:jc w:val="center"/>
              <w:rPr>
                <w:b/>
              </w:rPr>
            </w:pPr>
            <w:r w:rsidRPr="00BF7208">
              <w:rPr>
                <w:b/>
              </w:rPr>
              <w:t>Plan 2020.</w:t>
            </w:r>
          </w:p>
          <w:p w14:paraId="3965FCDB" w14:textId="586C23B2" w:rsidR="00BF7208" w:rsidRPr="000F603E" w:rsidRDefault="00BF7208" w:rsidP="00BF7208">
            <w:pPr>
              <w:jc w:val="center"/>
              <w:rPr>
                <w:b/>
              </w:rPr>
            </w:pPr>
          </w:p>
        </w:tc>
        <w:tc>
          <w:tcPr>
            <w:tcW w:w="984" w:type="dxa"/>
            <w:shd w:val="clear" w:color="auto" w:fill="8DB3E2" w:themeFill="text2" w:themeFillTint="66"/>
          </w:tcPr>
          <w:p w14:paraId="4B2F52E5" w14:textId="77777777" w:rsidR="00BF7208" w:rsidRDefault="00BF7208" w:rsidP="007F63AD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3D94521B" w14:textId="661D64AD" w:rsidR="00BF7208" w:rsidRPr="000F603E" w:rsidRDefault="00BF7208" w:rsidP="007F63AD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296" w:type="dxa"/>
            <w:shd w:val="clear" w:color="auto" w:fill="8DB3E2" w:themeFill="text2" w:themeFillTint="66"/>
          </w:tcPr>
          <w:p w14:paraId="7ED0A0C9" w14:textId="45DA8F74" w:rsidR="00BF7208" w:rsidRPr="000F603E" w:rsidRDefault="00BF7208" w:rsidP="007F63AD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0F603E">
              <w:rPr>
                <w:b/>
              </w:rPr>
              <w:t>lan 20</w:t>
            </w:r>
            <w:r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BF7208" w:rsidRPr="000F603E" w14:paraId="569525D0" w14:textId="77777777" w:rsidTr="00BF7208">
        <w:tc>
          <w:tcPr>
            <w:tcW w:w="5798" w:type="dxa"/>
            <w:vAlign w:val="bottom"/>
          </w:tcPr>
          <w:p w14:paraId="59809148" w14:textId="06AAB755" w:rsidR="00BF7208" w:rsidRPr="000F603E" w:rsidRDefault="00BF7208" w:rsidP="00EF00BD">
            <w:r w:rsidRPr="000F603E">
              <w:t>Provedba programa predškolskog odgoja-</w:t>
            </w:r>
            <w:r>
              <w:t xml:space="preserve"> </w:t>
            </w:r>
            <w:r w:rsidRPr="000F603E">
              <w:t>Male škole</w:t>
            </w:r>
          </w:p>
        </w:tc>
        <w:tc>
          <w:tcPr>
            <w:tcW w:w="984" w:type="dxa"/>
          </w:tcPr>
          <w:p w14:paraId="28129507" w14:textId="77777777" w:rsidR="00BF7208" w:rsidRDefault="00BF7208" w:rsidP="00EF00BD">
            <w:pPr>
              <w:jc w:val="right"/>
            </w:pPr>
          </w:p>
          <w:p w14:paraId="1FEF6FDA" w14:textId="6BEAC19D" w:rsidR="00BF7208" w:rsidRDefault="00BF7208" w:rsidP="00EF00BD">
            <w:pPr>
              <w:jc w:val="right"/>
            </w:pPr>
            <w:r>
              <w:t>100.000,00</w:t>
            </w:r>
          </w:p>
        </w:tc>
        <w:tc>
          <w:tcPr>
            <w:tcW w:w="984" w:type="dxa"/>
          </w:tcPr>
          <w:p w14:paraId="3D3AFAE6" w14:textId="77777777" w:rsidR="00BF7208" w:rsidRDefault="00BF7208" w:rsidP="00EF00BD">
            <w:pPr>
              <w:jc w:val="right"/>
            </w:pPr>
          </w:p>
          <w:p w14:paraId="78487BDD" w14:textId="6F28D578" w:rsidR="00BF7208" w:rsidRDefault="00BF7208" w:rsidP="00EF00BD">
            <w:pPr>
              <w:jc w:val="right"/>
            </w:pPr>
            <w:r>
              <w:t>1.000,00</w:t>
            </w:r>
          </w:p>
        </w:tc>
        <w:tc>
          <w:tcPr>
            <w:tcW w:w="1296" w:type="dxa"/>
            <w:vAlign w:val="bottom"/>
          </w:tcPr>
          <w:p w14:paraId="34525BB6" w14:textId="628697E4" w:rsidR="00BF7208" w:rsidRPr="000F603E" w:rsidRDefault="00BF7208" w:rsidP="00EF00BD">
            <w:pPr>
              <w:jc w:val="right"/>
            </w:pPr>
            <w:r>
              <w:t>101</w:t>
            </w:r>
            <w:r w:rsidRPr="000F603E">
              <w:t>.000,00</w:t>
            </w:r>
          </w:p>
        </w:tc>
      </w:tr>
      <w:tr w:rsidR="00BF7208" w:rsidRPr="000F603E" w14:paraId="315755A6" w14:textId="77777777" w:rsidTr="00BF7208">
        <w:tc>
          <w:tcPr>
            <w:tcW w:w="5798" w:type="dxa"/>
            <w:vAlign w:val="bottom"/>
          </w:tcPr>
          <w:p w14:paraId="32D88E74" w14:textId="77777777" w:rsidR="00BF7208" w:rsidRPr="000F603E" w:rsidRDefault="00BF7208" w:rsidP="00EF00BD">
            <w:r w:rsidRPr="000F603E">
              <w:t xml:space="preserve">Posebni programi – Vrtić Zlatni cekin </w:t>
            </w:r>
          </w:p>
        </w:tc>
        <w:tc>
          <w:tcPr>
            <w:tcW w:w="984" w:type="dxa"/>
          </w:tcPr>
          <w:p w14:paraId="637AB7A2" w14:textId="7A46BC85" w:rsidR="00BF7208" w:rsidRPr="000F603E" w:rsidRDefault="00BF7208" w:rsidP="00EF00BD">
            <w:pPr>
              <w:jc w:val="right"/>
            </w:pPr>
            <w:r>
              <w:t>10.000,00</w:t>
            </w:r>
          </w:p>
        </w:tc>
        <w:tc>
          <w:tcPr>
            <w:tcW w:w="984" w:type="dxa"/>
          </w:tcPr>
          <w:p w14:paraId="0C11C5E7" w14:textId="413AE831" w:rsidR="00BF7208" w:rsidRPr="000F603E" w:rsidRDefault="00BF7208" w:rsidP="00EF00BD">
            <w:pPr>
              <w:jc w:val="right"/>
            </w:pPr>
            <w:r>
              <w:t>0,00</w:t>
            </w:r>
          </w:p>
        </w:tc>
        <w:tc>
          <w:tcPr>
            <w:tcW w:w="1296" w:type="dxa"/>
            <w:vAlign w:val="bottom"/>
          </w:tcPr>
          <w:p w14:paraId="38DDD594" w14:textId="0FC4CDA4" w:rsidR="00BF7208" w:rsidRPr="000F603E" w:rsidRDefault="00BF7208" w:rsidP="00EF00BD">
            <w:pPr>
              <w:jc w:val="right"/>
            </w:pPr>
            <w:r w:rsidRPr="000F603E">
              <w:t>1</w:t>
            </w:r>
            <w:r>
              <w:t>0</w:t>
            </w:r>
            <w:r w:rsidRPr="000F603E">
              <w:t>.000,00</w:t>
            </w:r>
          </w:p>
        </w:tc>
      </w:tr>
      <w:tr w:rsidR="00BF7208" w:rsidRPr="000F603E" w14:paraId="4FF11B54" w14:textId="77777777" w:rsidTr="00BF7208">
        <w:tc>
          <w:tcPr>
            <w:tcW w:w="5798" w:type="dxa"/>
            <w:vAlign w:val="bottom"/>
          </w:tcPr>
          <w:p w14:paraId="7E7D94B2" w14:textId="77777777" w:rsidR="00BF7208" w:rsidRPr="000F603E" w:rsidRDefault="00BF7208" w:rsidP="00EF00BD">
            <w:r w:rsidRPr="000F603E">
              <w:t>Sufinanciranje boravka djece u vrtićima</w:t>
            </w:r>
          </w:p>
        </w:tc>
        <w:tc>
          <w:tcPr>
            <w:tcW w:w="984" w:type="dxa"/>
          </w:tcPr>
          <w:p w14:paraId="38DB5B56" w14:textId="617F6E24" w:rsidR="00BF7208" w:rsidRPr="000F603E" w:rsidRDefault="00BF7208" w:rsidP="00EF00BD">
            <w:pPr>
              <w:jc w:val="right"/>
            </w:pPr>
            <w:r>
              <w:t>20.000,00</w:t>
            </w:r>
          </w:p>
        </w:tc>
        <w:tc>
          <w:tcPr>
            <w:tcW w:w="984" w:type="dxa"/>
          </w:tcPr>
          <w:p w14:paraId="1474F157" w14:textId="578969A9" w:rsidR="00BF7208" w:rsidRPr="000F603E" w:rsidRDefault="00BF7208" w:rsidP="00EF00BD">
            <w:pPr>
              <w:jc w:val="right"/>
            </w:pPr>
            <w:r>
              <w:t>0,00</w:t>
            </w:r>
          </w:p>
        </w:tc>
        <w:tc>
          <w:tcPr>
            <w:tcW w:w="1296" w:type="dxa"/>
            <w:vAlign w:val="bottom"/>
          </w:tcPr>
          <w:p w14:paraId="32BE773D" w14:textId="20E1E0AC" w:rsidR="00BF7208" w:rsidRPr="000F603E" w:rsidRDefault="00BF7208" w:rsidP="00EF00BD">
            <w:pPr>
              <w:jc w:val="right"/>
            </w:pPr>
            <w:r w:rsidRPr="000F603E">
              <w:t>20.000,00</w:t>
            </w:r>
          </w:p>
        </w:tc>
      </w:tr>
      <w:tr w:rsidR="00BF7208" w:rsidRPr="000F603E" w14:paraId="3B5F4861" w14:textId="77777777" w:rsidTr="00BF7208">
        <w:tc>
          <w:tcPr>
            <w:tcW w:w="5798" w:type="dxa"/>
            <w:vAlign w:val="bottom"/>
          </w:tcPr>
          <w:p w14:paraId="6FB239E2" w14:textId="3DC1D7C9" w:rsidR="00BF7208" w:rsidRPr="000F603E" w:rsidRDefault="00BF7208" w:rsidP="00EF00BD">
            <w:r w:rsidRPr="000F603E">
              <w:t>Sufinanciranje djece u Programu igraonice</w:t>
            </w:r>
            <w:r>
              <w:t>- Udruga za djecu „Bubamara“</w:t>
            </w:r>
            <w:r w:rsidRPr="000F603E">
              <w:t xml:space="preserve"> Brodski Stupnik </w:t>
            </w:r>
          </w:p>
        </w:tc>
        <w:tc>
          <w:tcPr>
            <w:tcW w:w="984" w:type="dxa"/>
          </w:tcPr>
          <w:p w14:paraId="586591F6" w14:textId="77777777" w:rsidR="00BF7208" w:rsidRDefault="00BF7208" w:rsidP="007F63AD">
            <w:pPr>
              <w:jc w:val="right"/>
            </w:pPr>
          </w:p>
          <w:p w14:paraId="3CF8C04F" w14:textId="6BEC0415" w:rsidR="00BF7208" w:rsidRPr="000810C0" w:rsidRDefault="00BF7208" w:rsidP="007F63AD">
            <w:pPr>
              <w:jc w:val="right"/>
            </w:pPr>
            <w:r>
              <w:t>30.000,00</w:t>
            </w:r>
          </w:p>
        </w:tc>
        <w:tc>
          <w:tcPr>
            <w:tcW w:w="984" w:type="dxa"/>
          </w:tcPr>
          <w:p w14:paraId="743BE755" w14:textId="77777777" w:rsidR="00BF7208" w:rsidRDefault="00BF7208" w:rsidP="007F63AD">
            <w:pPr>
              <w:jc w:val="right"/>
            </w:pPr>
          </w:p>
          <w:p w14:paraId="7CD95AE8" w14:textId="05F53D89" w:rsidR="00BF7208" w:rsidRPr="000810C0" w:rsidRDefault="00BF7208" w:rsidP="007F63AD">
            <w:pPr>
              <w:jc w:val="right"/>
            </w:pPr>
            <w:r>
              <w:t>0,00</w:t>
            </w:r>
          </w:p>
        </w:tc>
        <w:tc>
          <w:tcPr>
            <w:tcW w:w="1296" w:type="dxa"/>
            <w:vAlign w:val="bottom"/>
          </w:tcPr>
          <w:p w14:paraId="2363812C" w14:textId="655B5BB0" w:rsidR="00BF7208" w:rsidRPr="000F603E" w:rsidRDefault="00BF7208" w:rsidP="007F63AD">
            <w:pPr>
              <w:jc w:val="right"/>
            </w:pPr>
            <w:r w:rsidRPr="000810C0">
              <w:t>30.000,00</w:t>
            </w:r>
          </w:p>
        </w:tc>
      </w:tr>
      <w:tr w:rsidR="00BF7208" w:rsidRPr="000F603E" w14:paraId="34E4AC49" w14:textId="77777777" w:rsidTr="00BF7208">
        <w:tc>
          <w:tcPr>
            <w:tcW w:w="5798" w:type="dxa"/>
            <w:shd w:val="clear" w:color="auto" w:fill="8DB3E2" w:themeFill="text2" w:themeFillTint="66"/>
          </w:tcPr>
          <w:p w14:paraId="51689172" w14:textId="77777777" w:rsidR="00BF7208" w:rsidRPr="000F603E" w:rsidRDefault="00BF7208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984" w:type="dxa"/>
            <w:shd w:val="clear" w:color="auto" w:fill="8DB3E2" w:themeFill="text2" w:themeFillTint="66"/>
          </w:tcPr>
          <w:p w14:paraId="5EAA9972" w14:textId="46F624B3" w:rsidR="00BF7208" w:rsidRPr="000F603E" w:rsidRDefault="00BF7208" w:rsidP="00812ABC">
            <w:pPr>
              <w:jc w:val="right"/>
              <w:rPr>
                <w:b/>
              </w:rPr>
            </w:pPr>
            <w:r>
              <w:rPr>
                <w:b/>
              </w:rPr>
              <w:t>160.000,00</w:t>
            </w:r>
          </w:p>
        </w:tc>
        <w:tc>
          <w:tcPr>
            <w:tcW w:w="984" w:type="dxa"/>
            <w:shd w:val="clear" w:color="auto" w:fill="8DB3E2" w:themeFill="text2" w:themeFillTint="66"/>
          </w:tcPr>
          <w:p w14:paraId="3532B5A9" w14:textId="262B1142" w:rsidR="00BF7208" w:rsidRPr="000F603E" w:rsidRDefault="00BF7208" w:rsidP="00812ABC">
            <w:pPr>
              <w:jc w:val="right"/>
              <w:rPr>
                <w:b/>
              </w:rPr>
            </w:pPr>
            <w:r>
              <w:rPr>
                <w:b/>
              </w:rPr>
              <w:t>1.000,00</w:t>
            </w:r>
          </w:p>
        </w:tc>
        <w:tc>
          <w:tcPr>
            <w:tcW w:w="1296" w:type="dxa"/>
            <w:shd w:val="clear" w:color="auto" w:fill="8DB3E2" w:themeFill="text2" w:themeFillTint="66"/>
          </w:tcPr>
          <w:p w14:paraId="33A0A4F2" w14:textId="4333989C" w:rsidR="00BF7208" w:rsidRPr="000F603E" w:rsidRDefault="00BF7208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</w:t>
            </w:r>
            <w:r>
              <w:rPr>
                <w:b/>
              </w:rPr>
              <w:t>61</w:t>
            </w:r>
            <w:r w:rsidRPr="000F603E">
              <w:rPr>
                <w:b/>
              </w:rPr>
              <w:t>.000,00</w:t>
            </w:r>
          </w:p>
        </w:tc>
      </w:tr>
    </w:tbl>
    <w:p w14:paraId="43B2343A" w14:textId="77777777" w:rsidR="0095144F" w:rsidRPr="000F603E" w:rsidRDefault="0095144F" w:rsidP="0095144F">
      <w:pPr>
        <w:ind w:firstLine="708"/>
        <w:rPr>
          <w:b/>
          <w:u w:val="single"/>
        </w:rPr>
      </w:pPr>
    </w:p>
    <w:p w14:paraId="268A6864" w14:textId="77777777" w:rsidR="0095144F" w:rsidRPr="000F603E" w:rsidRDefault="0095144F" w:rsidP="0095144F">
      <w:pPr>
        <w:ind w:firstLine="708"/>
        <w:rPr>
          <w:b/>
          <w:u w:val="single"/>
        </w:rPr>
      </w:pPr>
    </w:p>
    <w:p w14:paraId="26D39D92" w14:textId="6C345482" w:rsidR="00583025" w:rsidRPr="0047313C" w:rsidRDefault="00583025" w:rsidP="0047313C">
      <w:pPr>
        <w:pStyle w:val="ListParagraph"/>
        <w:numPr>
          <w:ilvl w:val="0"/>
          <w:numId w:val="15"/>
        </w:numPr>
        <w:rPr>
          <w:b/>
          <w:u w:val="single"/>
        </w:rPr>
      </w:pPr>
      <w:r w:rsidRPr="0047313C">
        <w:rPr>
          <w:b/>
          <w:u w:val="single"/>
        </w:rPr>
        <w:t>Osnovn</w:t>
      </w:r>
      <w:r w:rsidR="004D7A2F" w:rsidRPr="0047313C">
        <w:rPr>
          <w:b/>
          <w:u w:val="single"/>
        </w:rPr>
        <w:t>o</w:t>
      </w:r>
      <w:r w:rsidR="0095144F" w:rsidRPr="0047313C">
        <w:rPr>
          <w:b/>
          <w:u w:val="single"/>
        </w:rPr>
        <w:t>školsko</w:t>
      </w:r>
      <w:r w:rsidRPr="0047313C">
        <w:rPr>
          <w:b/>
          <w:u w:val="single"/>
        </w:rPr>
        <w:t xml:space="preserve"> obrazovanje</w:t>
      </w:r>
    </w:p>
    <w:p w14:paraId="1F50AA54" w14:textId="77777777" w:rsidR="0095144F" w:rsidRPr="000F603E" w:rsidRDefault="0095144F" w:rsidP="0095144F">
      <w:pPr>
        <w:rPr>
          <w:b/>
          <w:u w:val="single"/>
        </w:rPr>
      </w:pPr>
    </w:p>
    <w:p w14:paraId="74A32C82" w14:textId="69C858B9" w:rsidR="00583025" w:rsidRPr="000F603E" w:rsidRDefault="00583025" w:rsidP="0095144F">
      <w:pPr>
        <w:jc w:val="both"/>
      </w:pPr>
      <w:r w:rsidRPr="000F603E">
        <w:rPr>
          <w:color w:val="000000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0F603E">
        <w:t>Zakonom o odgoju i obrazovanju u osnovnoj i srednjoj školi  „Narodne novine“ br</w:t>
      </w:r>
      <w:r w:rsidR="004D7A2F">
        <w:t>oj</w:t>
      </w:r>
      <w:r w:rsidRPr="000F603E">
        <w:t xml:space="preserve"> 87/08, 86/09, 92/10, 105/10, 90/11, 5/12, 16/12, 86/12, 126/12, 94/13</w:t>
      </w:r>
      <w:r w:rsidR="007B1C4A">
        <w:t xml:space="preserve">, </w:t>
      </w:r>
      <w:r w:rsidRPr="000F603E">
        <w:t>152/14</w:t>
      </w:r>
      <w:r w:rsidR="007B1C4A">
        <w:t>, 07/17, 38/18 i 98/19</w:t>
      </w:r>
      <w:r w:rsidRPr="000F603E">
        <w:t>)</w:t>
      </w:r>
      <w:r w:rsidRPr="000F603E">
        <w:rPr>
          <w:color w:val="000000"/>
        </w:rPr>
        <w:t xml:space="preserve"> i Državnim pedagoškim standardima. </w:t>
      </w:r>
    </w:p>
    <w:p w14:paraId="32EF68D2" w14:textId="77777777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Zakonom o </w:t>
      </w:r>
      <w:r w:rsidRPr="000F603E">
        <w:t xml:space="preserve">odgoju i obrazovanju u osnovnoj i srednjoj školi </w:t>
      </w:r>
      <w:r w:rsidRPr="000F603E">
        <w:rPr>
          <w:color w:val="000000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259501DA" w14:textId="0F8C502C" w:rsidR="00583025" w:rsidRPr="000F603E" w:rsidRDefault="00583025" w:rsidP="00583025">
      <w:pPr>
        <w:jc w:val="both"/>
      </w:pPr>
      <w:r w:rsidRPr="000F603E">
        <w:rPr>
          <w:color w:val="000000"/>
        </w:rPr>
        <w:t xml:space="preserve">Na području Općine Bebrina </w:t>
      </w:r>
      <w:r w:rsidRPr="000F603E">
        <w:t xml:space="preserve">nalazi se osmogodišnja </w:t>
      </w:r>
      <w:r w:rsidR="007B1C4A">
        <w:t>o</w:t>
      </w:r>
      <w:r w:rsidRPr="000F603E">
        <w:t xml:space="preserve">snovna škola </w:t>
      </w:r>
      <w:r w:rsidR="007B1C4A">
        <w:t>„</w:t>
      </w:r>
      <w:r w:rsidRPr="000F603E">
        <w:t>Antun Matija Reljković</w:t>
      </w:r>
      <w:r w:rsidR="007B1C4A">
        <w:t>“</w:t>
      </w:r>
      <w:r w:rsidRPr="000F603E">
        <w:t xml:space="preserve"> u Bebrini a kojoj pripada šest područnih četverogodišnjih škola u naseljima općine Bebrina.</w:t>
      </w:r>
    </w:p>
    <w:p w14:paraId="6074DF8F" w14:textId="7C624155" w:rsidR="00583025" w:rsidRPr="000F603E" w:rsidRDefault="00583025" w:rsidP="00583025">
      <w:pPr>
        <w:jc w:val="both"/>
      </w:pPr>
      <w:r w:rsidRPr="000F603E">
        <w:t>U 20</w:t>
      </w:r>
      <w:r w:rsidR="00C5618B">
        <w:t>20</w:t>
      </w:r>
      <w:r w:rsidRPr="000F603E">
        <w:t>. godini Općina Bebrina planira materijalno pomoći  osnovnoj školi u cilju poboljšanja i povećanja standarda i uvjeta boravka djece u školi, a sukladno proraču</w:t>
      </w:r>
      <w:r w:rsidR="007F63AD" w:rsidRPr="000F603E">
        <w:t xml:space="preserve">nskim mogućnostima u iznosu od </w:t>
      </w:r>
      <w:r w:rsidR="00A20BFF" w:rsidRPr="000810C0">
        <w:t>55</w:t>
      </w:r>
      <w:r w:rsidRPr="000810C0">
        <w:t>.000,00 kn.</w:t>
      </w:r>
    </w:p>
    <w:p w14:paraId="7EB16935" w14:textId="77777777" w:rsidR="00583025" w:rsidRPr="000F603E" w:rsidRDefault="00583025" w:rsidP="00583025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353"/>
        <w:gridCol w:w="1323"/>
        <w:gridCol w:w="1531"/>
      </w:tblGrid>
      <w:tr w:rsidR="00BF7208" w:rsidRPr="000F603E" w14:paraId="1582134C" w14:textId="77777777" w:rsidTr="00BF7208">
        <w:trPr>
          <w:trHeight w:val="360"/>
        </w:trPr>
        <w:tc>
          <w:tcPr>
            <w:tcW w:w="5012" w:type="dxa"/>
            <w:shd w:val="clear" w:color="auto" w:fill="8DB3E2" w:themeFill="text2" w:themeFillTint="66"/>
            <w:vAlign w:val="center"/>
          </w:tcPr>
          <w:p w14:paraId="771E048C" w14:textId="77777777" w:rsidR="00BF7208" w:rsidRPr="000F603E" w:rsidRDefault="00BF7208" w:rsidP="00702EEF">
            <w:pPr>
              <w:ind w:firstLine="708"/>
              <w:jc w:val="center"/>
              <w:rPr>
                <w:b/>
                <w:u w:val="single"/>
              </w:rPr>
            </w:pPr>
            <w:r w:rsidRPr="000F603E">
              <w:rPr>
                <w:b/>
                <w:u w:val="single"/>
              </w:rPr>
              <w:t>Osnovno obrazovanje</w:t>
            </w:r>
          </w:p>
          <w:p w14:paraId="55A15715" w14:textId="77777777" w:rsidR="00BF7208" w:rsidRPr="000F603E" w:rsidRDefault="00BF7208" w:rsidP="00702EEF">
            <w:pPr>
              <w:jc w:val="center"/>
              <w:rPr>
                <w:b/>
              </w:rPr>
            </w:pPr>
          </w:p>
        </w:tc>
        <w:tc>
          <w:tcPr>
            <w:tcW w:w="1362" w:type="dxa"/>
            <w:shd w:val="clear" w:color="auto" w:fill="8DB3E2" w:themeFill="text2" w:themeFillTint="66"/>
          </w:tcPr>
          <w:p w14:paraId="37E6363E" w14:textId="77777777" w:rsidR="00BF7208" w:rsidRDefault="00BF7208" w:rsidP="00702EEF">
            <w:pPr>
              <w:jc w:val="center"/>
              <w:rPr>
                <w:b/>
              </w:rPr>
            </w:pPr>
            <w:r w:rsidRPr="00BF7208">
              <w:rPr>
                <w:b/>
              </w:rPr>
              <w:t xml:space="preserve">Plan </w:t>
            </w:r>
          </w:p>
          <w:p w14:paraId="1F4EA3DB" w14:textId="4E373B2E" w:rsidR="00BF7208" w:rsidRPr="000F603E" w:rsidRDefault="00BF7208" w:rsidP="00702EEF">
            <w:pPr>
              <w:jc w:val="center"/>
              <w:rPr>
                <w:b/>
              </w:rPr>
            </w:pPr>
            <w:r w:rsidRPr="00BF7208">
              <w:rPr>
                <w:b/>
              </w:rPr>
              <w:t>2020.</w:t>
            </w:r>
          </w:p>
        </w:tc>
        <w:tc>
          <w:tcPr>
            <w:tcW w:w="1139" w:type="dxa"/>
            <w:shd w:val="clear" w:color="auto" w:fill="8DB3E2" w:themeFill="text2" w:themeFillTint="66"/>
          </w:tcPr>
          <w:p w14:paraId="4CF29CD2" w14:textId="77777777" w:rsidR="00BF7208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2ACE7110" w14:textId="54C460CD" w:rsidR="00511EC1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2996B3F2" w14:textId="11ADAA21" w:rsidR="00BF7208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="00BF7208" w:rsidRPr="000F603E">
              <w:rPr>
                <w:b/>
              </w:rPr>
              <w:t>lan 20</w:t>
            </w:r>
            <w:r w:rsidR="00BF7208">
              <w:rPr>
                <w:b/>
              </w:rPr>
              <w:t>20</w:t>
            </w:r>
            <w:r w:rsidR="00BF7208" w:rsidRPr="000F603E">
              <w:rPr>
                <w:b/>
              </w:rPr>
              <w:t>.</w:t>
            </w:r>
          </w:p>
        </w:tc>
      </w:tr>
      <w:tr w:rsidR="00BF7208" w:rsidRPr="000F603E" w14:paraId="450CBC20" w14:textId="77777777" w:rsidTr="00BF7208">
        <w:tc>
          <w:tcPr>
            <w:tcW w:w="5012" w:type="dxa"/>
          </w:tcPr>
          <w:p w14:paraId="3A2B0FEB" w14:textId="77777777" w:rsidR="00BF7208" w:rsidRPr="000F603E" w:rsidRDefault="00BF7208" w:rsidP="00812ABC">
            <w:pPr>
              <w:jc w:val="both"/>
            </w:pPr>
            <w:r w:rsidRPr="000F603E">
              <w:t xml:space="preserve">Sufinanciranje školskih projekata </w:t>
            </w:r>
          </w:p>
        </w:tc>
        <w:tc>
          <w:tcPr>
            <w:tcW w:w="1362" w:type="dxa"/>
          </w:tcPr>
          <w:p w14:paraId="003EAAD8" w14:textId="4AB4674B" w:rsidR="00BF7208" w:rsidRPr="000810C0" w:rsidRDefault="00511EC1" w:rsidP="00812ABC">
            <w:pPr>
              <w:jc w:val="right"/>
            </w:pPr>
            <w:r>
              <w:t>55.000,00</w:t>
            </w:r>
          </w:p>
        </w:tc>
        <w:tc>
          <w:tcPr>
            <w:tcW w:w="1139" w:type="dxa"/>
          </w:tcPr>
          <w:p w14:paraId="026BCF72" w14:textId="206C2D1C" w:rsidR="00BF7208" w:rsidRPr="000810C0" w:rsidRDefault="00511EC1" w:rsidP="00812ABC">
            <w:pPr>
              <w:jc w:val="right"/>
            </w:pPr>
            <w:r>
              <w:t>0,00</w:t>
            </w:r>
          </w:p>
        </w:tc>
        <w:tc>
          <w:tcPr>
            <w:tcW w:w="1549" w:type="dxa"/>
          </w:tcPr>
          <w:p w14:paraId="210E84E3" w14:textId="4CD42A69" w:rsidR="00BF7208" w:rsidRPr="000810C0" w:rsidRDefault="00BF7208" w:rsidP="00812ABC">
            <w:pPr>
              <w:jc w:val="right"/>
            </w:pPr>
            <w:r w:rsidRPr="000810C0">
              <w:t>55.000,00</w:t>
            </w:r>
          </w:p>
        </w:tc>
      </w:tr>
      <w:tr w:rsidR="00BF7208" w:rsidRPr="000F603E" w14:paraId="61C78B1A" w14:textId="77777777" w:rsidTr="00BF7208">
        <w:tc>
          <w:tcPr>
            <w:tcW w:w="5012" w:type="dxa"/>
            <w:shd w:val="clear" w:color="auto" w:fill="8DB3E2" w:themeFill="text2" w:themeFillTint="66"/>
          </w:tcPr>
          <w:p w14:paraId="1499F24B" w14:textId="77777777" w:rsidR="00BF7208" w:rsidRPr="000F603E" w:rsidRDefault="00BF7208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362" w:type="dxa"/>
            <w:shd w:val="clear" w:color="auto" w:fill="8DB3E2" w:themeFill="text2" w:themeFillTint="66"/>
          </w:tcPr>
          <w:p w14:paraId="77D9C4EB" w14:textId="4BC98AD6" w:rsidR="00BF7208" w:rsidRDefault="00511EC1" w:rsidP="0095144F">
            <w:pPr>
              <w:jc w:val="right"/>
              <w:rPr>
                <w:b/>
              </w:rPr>
            </w:pPr>
            <w:r>
              <w:rPr>
                <w:b/>
              </w:rPr>
              <w:t>55.000,00</w:t>
            </w:r>
          </w:p>
        </w:tc>
        <w:tc>
          <w:tcPr>
            <w:tcW w:w="1139" w:type="dxa"/>
            <w:shd w:val="clear" w:color="auto" w:fill="8DB3E2" w:themeFill="text2" w:themeFillTint="66"/>
          </w:tcPr>
          <w:p w14:paraId="509F0633" w14:textId="7E38C23C" w:rsidR="00BF7208" w:rsidRDefault="00511EC1" w:rsidP="0095144F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49" w:type="dxa"/>
            <w:shd w:val="clear" w:color="auto" w:fill="8DB3E2" w:themeFill="text2" w:themeFillTint="66"/>
          </w:tcPr>
          <w:p w14:paraId="70F0D27A" w14:textId="7D01FEF5" w:rsidR="00BF7208" w:rsidRPr="000F603E" w:rsidRDefault="00BF7208" w:rsidP="0095144F">
            <w:pPr>
              <w:jc w:val="right"/>
              <w:rPr>
                <w:b/>
              </w:rPr>
            </w:pPr>
            <w:r>
              <w:rPr>
                <w:b/>
              </w:rPr>
              <w:t>55.000,00</w:t>
            </w:r>
          </w:p>
        </w:tc>
      </w:tr>
    </w:tbl>
    <w:p w14:paraId="3D7292E9" w14:textId="77777777" w:rsidR="007F63AD" w:rsidRPr="000F603E" w:rsidRDefault="007F63AD" w:rsidP="00583025">
      <w:pPr>
        <w:jc w:val="both"/>
      </w:pPr>
    </w:p>
    <w:p w14:paraId="53C38E91" w14:textId="048E7A48" w:rsidR="00583025" w:rsidRPr="0047313C" w:rsidRDefault="0095144F" w:rsidP="0047313C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7313C">
        <w:rPr>
          <w:b/>
          <w:u w:val="single"/>
        </w:rPr>
        <w:t>Srednjoškolsk</w:t>
      </w:r>
      <w:r w:rsidR="00583025" w:rsidRPr="0047313C">
        <w:rPr>
          <w:b/>
          <w:u w:val="single"/>
        </w:rPr>
        <w:t>o</w:t>
      </w:r>
      <w:r w:rsidRPr="0047313C">
        <w:rPr>
          <w:b/>
          <w:u w:val="single"/>
        </w:rPr>
        <w:t xml:space="preserve"> obrazovanje</w:t>
      </w:r>
    </w:p>
    <w:p w14:paraId="10412353" w14:textId="77777777" w:rsidR="0095144F" w:rsidRPr="000F603E" w:rsidRDefault="0095144F" w:rsidP="0095144F">
      <w:pPr>
        <w:jc w:val="both"/>
        <w:rPr>
          <w:b/>
          <w:u w:val="single"/>
        </w:rPr>
      </w:pPr>
    </w:p>
    <w:p w14:paraId="2DF4E80B" w14:textId="77777777" w:rsidR="00583025" w:rsidRPr="000F603E" w:rsidRDefault="00583025" w:rsidP="00583025">
      <w:pPr>
        <w:jc w:val="both"/>
      </w:pPr>
      <w:r w:rsidRPr="000F603E"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p w14:paraId="2776AD03" w14:textId="77777777" w:rsidR="00B96FDA" w:rsidRPr="000F603E" w:rsidRDefault="00B96FDA" w:rsidP="00583025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1415"/>
        <w:gridCol w:w="1323"/>
        <w:gridCol w:w="1550"/>
      </w:tblGrid>
      <w:tr w:rsidR="00511EC1" w:rsidRPr="000F603E" w14:paraId="0B868D9F" w14:textId="77777777" w:rsidTr="00511EC1">
        <w:trPr>
          <w:trHeight w:val="360"/>
        </w:trPr>
        <w:tc>
          <w:tcPr>
            <w:tcW w:w="4815" w:type="dxa"/>
            <w:shd w:val="clear" w:color="auto" w:fill="8DB3E2" w:themeFill="text2" w:themeFillTint="66"/>
            <w:vAlign w:val="center"/>
          </w:tcPr>
          <w:p w14:paraId="13D25D0B" w14:textId="77777777" w:rsidR="00511EC1" w:rsidRPr="000F603E" w:rsidRDefault="00511EC1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Srednjoškolsko obrazovanje</w:t>
            </w:r>
          </w:p>
          <w:p w14:paraId="08482A31" w14:textId="77777777" w:rsidR="00511EC1" w:rsidRPr="000F603E" w:rsidRDefault="00511EC1" w:rsidP="00702EEF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8DB3E2" w:themeFill="text2" w:themeFillTint="66"/>
          </w:tcPr>
          <w:p w14:paraId="17DC47D9" w14:textId="77777777" w:rsidR="00511EC1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  <w:p w14:paraId="26A2CC6A" w14:textId="28AF3914" w:rsidR="00511EC1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6D191D6F" w14:textId="77777777" w:rsidR="00511EC1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3E63DB08" w14:textId="1FB711BE" w:rsidR="00511EC1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54" w:type="dxa"/>
            <w:shd w:val="clear" w:color="auto" w:fill="8DB3E2" w:themeFill="text2" w:themeFillTint="66"/>
            <w:vAlign w:val="center"/>
          </w:tcPr>
          <w:p w14:paraId="5387604F" w14:textId="7D815A3D" w:rsidR="00511EC1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0F603E">
              <w:rPr>
                <w:b/>
              </w:rPr>
              <w:t>lan 20</w:t>
            </w:r>
            <w:r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511EC1" w:rsidRPr="000F603E" w14:paraId="49D7A663" w14:textId="77777777" w:rsidTr="00511EC1">
        <w:tc>
          <w:tcPr>
            <w:tcW w:w="4815" w:type="dxa"/>
            <w:vAlign w:val="bottom"/>
          </w:tcPr>
          <w:p w14:paraId="43F3B4D9" w14:textId="77777777" w:rsidR="00511EC1" w:rsidRPr="000F603E" w:rsidRDefault="00511EC1" w:rsidP="00702EEF">
            <w:r w:rsidRPr="000F603E">
              <w:t>Sufinanciranje prijevoza učenika srednjih škola-učeničke karte</w:t>
            </w:r>
          </w:p>
        </w:tc>
        <w:tc>
          <w:tcPr>
            <w:tcW w:w="1417" w:type="dxa"/>
          </w:tcPr>
          <w:p w14:paraId="1AD35B8C" w14:textId="77777777" w:rsidR="00511EC1" w:rsidRDefault="00511EC1" w:rsidP="0008474F">
            <w:pPr>
              <w:jc w:val="right"/>
            </w:pPr>
          </w:p>
          <w:p w14:paraId="6F378A29" w14:textId="677BCB08" w:rsidR="00511EC1" w:rsidRPr="000F603E" w:rsidRDefault="00511EC1" w:rsidP="0008474F">
            <w:pPr>
              <w:jc w:val="right"/>
            </w:pPr>
            <w:r>
              <w:t>120.000,00</w:t>
            </w:r>
          </w:p>
        </w:tc>
        <w:tc>
          <w:tcPr>
            <w:tcW w:w="1276" w:type="dxa"/>
          </w:tcPr>
          <w:p w14:paraId="3E6038FC" w14:textId="77777777" w:rsidR="00511EC1" w:rsidRDefault="00511EC1" w:rsidP="0008474F">
            <w:pPr>
              <w:jc w:val="right"/>
            </w:pPr>
          </w:p>
          <w:p w14:paraId="20948F61" w14:textId="33DE22A1" w:rsidR="00511EC1" w:rsidRPr="000F603E" w:rsidRDefault="00511EC1" w:rsidP="0008474F">
            <w:pPr>
              <w:jc w:val="right"/>
            </w:pPr>
            <w:r>
              <w:t>0,00</w:t>
            </w:r>
          </w:p>
        </w:tc>
        <w:tc>
          <w:tcPr>
            <w:tcW w:w="1554" w:type="dxa"/>
            <w:vAlign w:val="bottom"/>
          </w:tcPr>
          <w:p w14:paraId="776DC97D" w14:textId="17D6A56A" w:rsidR="00511EC1" w:rsidRPr="000F603E" w:rsidRDefault="00511EC1" w:rsidP="0008474F">
            <w:pPr>
              <w:jc w:val="right"/>
            </w:pPr>
            <w:r w:rsidRPr="000F603E">
              <w:t>120.000,00</w:t>
            </w:r>
          </w:p>
        </w:tc>
      </w:tr>
      <w:tr w:rsidR="00511EC1" w:rsidRPr="000F603E" w14:paraId="5F366996" w14:textId="77777777" w:rsidTr="00511EC1">
        <w:tc>
          <w:tcPr>
            <w:tcW w:w="4815" w:type="dxa"/>
            <w:shd w:val="clear" w:color="auto" w:fill="8DB3E2" w:themeFill="text2" w:themeFillTint="66"/>
          </w:tcPr>
          <w:p w14:paraId="7117060B" w14:textId="77777777" w:rsidR="00511EC1" w:rsidRPr="000F603E" w:rsidRDefault="00511EC1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120BDB51" w14:textId="33130D2B" w:rsidR="00511EC1" w:rsidRPr="000F603E" w:rsidRDefault="00511EC1" w:rsidP="00B96FDA">
            <w:pPr>
              <w:jc w:val="right"/>
              <w:rPr>
                <w:b/>
              </w:rPr>
            </w:pPr>
            <w:r>
              <w:rPr>
                <w:b/>
              </w:rPr>
              <w:t>120.000,00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14:paraId="72ECE87C" w14:textId="1BCCA951" w:rsidR="00511EC1" w:rsidRPr="000F603E" w:rsidRDefault="00511EC1" w:rsidP="00B96FDA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1B4FCB49" w14:textId="7E4D34BB" w:rsidR="00511EC1" w:rsidRPr="000F603E" w:rsidRDefault="00511EC1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120.000,00</w:t>
            </w:r>
          </w:p>
        </w:tc>
      </w:tr>
    </w:tbl>
    <w:p w14:paraId="7947B9C8" w14:textId="77777777" w:rsidR="009D0B46" w:rsidRDefault="009D0B46" w:rsidP="009D0B46">
      <w:pPr>
        <w:pStyle w:val="ListParagraph"/>
        <w:jc w:val="both"/>
        <w:rPr>
          <w:b/>
          <w:u w:val="single"/>
        </w:rPr>
      </w:pPr>
    </w:p>
    <w:p w14:paraId="7E13F077" w14:textId="6D2D2DEC" w:rsidR="00583025" w:rsidRPr="0047313C" w:rsidRDefault="0095144F" w:rsidP="0047313C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7313C">
        <w:rPr>
          <w:b/>
          <w:u w:val="single"/>
        </w:rPr>
        <w:t>Visokoškolsko obrazovanje</w:t>
      </w:r>
    </w:p>
    <w:p w14:paraId="5DFCF46C" w14:textId="77777777" w:rsidR="0095144F" w:rsidRPr="000F603E" w:rsidRDefault="0095144F" w:rsidP="0095144F">
      <w:pPr>
        <w:jc w:val="both"/>
        <w:rPr>
          <w:b/>
          <w:u w:val="single"/>
        </w:rPr>
      </w:pPr>
    </w:p>
    <w:p w14:paraId="4C39C25A" w14:textId="3FDDCF4C" w:rsidR="00583025" w:rsidRPr="000F603E" w:rsidRDefault="00583025" w:rsidP="00583025">
      <w:pPr>
        <w:jc w:val="both"/>
      </w:pPr>
      <w:r w:rsidRPr="000F603E">
        <w:t>Javne potrebe u visokom školstvu utvrđuju se isplatama jednokranih pomoći svi</w:t>
      </w:r>
      <w:r w:rsidR="007B1C4A">
        <w:t>m</w:t>
      </w:r>
      <w:r w:rsidRPr="000F603E">
        <w:t xml:space="preserve"> studentima koji imaju prebivalište na području općine Bebrina u iznosu od 1.000,00 kn.</w:t>
      </w:r>
    </w:p>
    <w:p w14:paraId="5EE1DED8" w14:textId="77777777" w:rsidR="00583025" w:rsidRPr="000F603E" w:rsidRDefault="00583025" w:rsidP="00583025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1415"/>
        <w:gridCol w:w="1323"/>
        <w:gridCol w:w="1689"/>
      </w:tblGrid>
      <w:tr w:rsidR="00511EC1" w:rsidRPr="000F603E" w14:paraId="11375D07" w14:textId="77777777" w:rsidTr="00511EC1">
        <w:trPr>
          <w:trHeight w:val="360"/>
        </w:trPr>
        <w:tc>
          <w:tcPr>
            <w:tcW w:w="4673" w:type="dxa"/>
            <w:shd w:val="clear" w:color="auto" w:fill="8DB3E2" w:themeFill="text2" w:themeFillTint="66"/>
            <w:vAlign w:val="center"/>
          </w:tcPr>
          <w:p w14:paraId="1A2EF0BE" w14:textId="77777777" w:rsidR="00511EC1" w:rsidRPr="000F603E" w:rsidRDefault="00511EC1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Visokoškolsko obrazovanje</w:t>
            </w:r>
          </w:p>
          <w:p w14:paraId="15D66E8F" w14:textId="77777777" w:rsidR="00511EC1" w:rsidRPr="000F603E" w:rsidRDefault="00511EC1" w:rsidP="00702EEF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8DB3E2" w:themeFill="text2" w:themeFillTint="66"/>
          </w:tcPr>
          <w:p w14:paraId="2D97A281" w14:textId="77777777" w:rsidR="00511EC1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  <w:p w14:paraId="30105386" w14:textId="55A5C8A5" w:rsidR="00511EC1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03E44D82" w14:textId="77777777" w:rsidR="00511EC1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7F291316" w14:textId="1A7CBB63" w:rsidR="00511EC1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696" w:type="dxa"/>
            <w:shd w:val="clear" w:color="auto" w:fill="8DB3E2" w:themeFill="text2" w:themeFillTint="66"/>
            <w:vAlign w:val="center"/>
          </w:tcPr>
          <w:p w14:paraId="5E5C2D01" w14:textId="1D8A4DD0" w:rsidR="00511EC1" w:rsidRPr="000F603E" w:rsidRDefault="00511EC1" w:rsidP="00702EEF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0F603E">
              <w:rPr>
                <w:b/>
              </w:rPr>
              <w:t>lan 20</w:t>
            </w:r>
            <w:r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511EC1" w:rsidRPr="000F603E" w14:paraId="080293F6" w14:textId="77777777" w:rsidTr="00511EC1">
        <w:tc>
          <w:tcPr>
            <w:tcW w:w="4673" w:type="dxa"/>
          </w:tcPr>
          <w:p w14:paraId="13F88AF8" w14:textId="77777777" w:rsidR="00511EC1" w:rsidRPr="000F603E" w:rsidRDefault="00511EC1" w:rsidP="00812ABC">
            <w:pPr>
              <w:jc w:val="both"/>
            </w:pPr>
            <w:r w:rsidRPr="000F603E">
              <w:t>Pomoći studentima</w:t>
            </w:r>
          </w:p>
        </w:tc>
        <w:tc>
          <w:tcPr>
            <w:tcW w:w="1418" w:type="dxa"/>
          </w:tcPr>
          <w:p w14:paraId="110A7AEA" w14:textId="516C0075" w:rsidR="00511EC1" w:rsidRPr="000F603E" w:rsidRDefault="00511EC1" w:rsidP="00812ABC">
            <w:pPr>
              <w:jc w:val="right"/>
            </w:pPr>
            <w:r>
              <w:t>80.000,00</w:t>
            </w:r>
          </w:p>
        </w:tc>
        <w:tc>
          <w:tcPr>
            <w:tcW w:w="1275" w:type="dxa"/>
          </w:tcPr>
          <w:p w14:paraId="32B1555C" w14:textId="77A3F377" w:rsidR="00511EC1" w:rsidRPr="000F603E" w:rsidRDefault="00511EC1" w:rsidP="00812ABC">
            <w:pPr>
              <w:jc w:val="right"/>
            </w:pPr>
            <w:r>
              <w:t>0,00</w:t>
            </w:r>
          </w:p>
        </w:tc>
        <w:tc>
          <w:tcPr>
            <w:tcW w:w="1696" w:type="dxa"/>
          </w:tcPr>
          <w:p w14:paraId="40F81320" w14:textId="65CE3417" w:rsidR="00511EC1" w:rsidRPr="000F603E" w:rsidRDefault="00511EC1" w:rsidP="00812ABC">
            <w:pPr>
              <w:jc w:val="right"/>
            </w:pPr>
            <w:r w:rsidRPr="000F603E">
              <w:t>80.000,00</w:t>
            </w:r>
          </w:p>
        </w:tc>
      </w:tr>
      <w:tr w:rsidR="00511EC1" w:rsidRPr="000F603E" w14:paraId="1FDB4634" w14:textId="77777777" w:rsidTr="00511EC1">
        <w:tc>
          <w:tcPr>
            <w:tcW w:w="4673" w:type="dxa"/>
            <w:shd w:val="clear" w:color="auto" w:fill="8DB3E2" w:themeFill="text2" w:themeFillTint="66"/>
          </w:tcPr>
          <w:p w14:paraId="65F2F5F8" w14:textId="77777777" w:rsidR="00511EC1" w:rsidRPr="000F603E" w:rsidRDefault="00511EC1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35872899" w14:textId="27B427DB" w:rsidR="00511EC1" w:rsidRPr="000F603E" w:rsidRDefault="00511EC1" w:rsidP="00812ABC">
            <w:pPr>
              <w:jc w:val="right"/>
              <w:rPr>
                <w:b/>
              </w:rPr>
            </w:pPr>
            <w:r>
              <w:rPr>
                <w:b/>
              </w:rPr>
              <w:t>80.000,00</w:t>
            </w:r>
          </w:p>
        </w:tc>
        <w:tc>
          <w:tcPr>
            <w:tcW w:w="1275" w:type="dxa"/>
            <w:shd w:val="clear" w:color="auto" w:fill="8DB3E2" w:themeFill="text2" w:themeFillTint="66"/>
          </w:tcPr>
          <w:p w14:paraId="0B4377E7" w14:textId="73656D61" w:rsidR="00511EC1" w:rsidRPr="000F603E" w:rsidRDefault="00511EC1" w:rsidP="00812AB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96" w:type="dxa"/>
            <w:shd w:val="clear" w:color="auto" w:fill="8DB3E2" w:themeFill="text2" w:themeFillTint="66"/>
          </w:tcPr>
          <w:p w14:paraId="34D30E60" w14:textId="58247FB0" w:rsidR="00511EC1" w:rsidRPr="000F603E" w:rsidRDefault="00511EC1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80.000,00</w:t>
            </w:r>
          </w:p>
        </w:tc>
      </w:tr>
    </w:tbl>
    <w:p w14:paraId="3A20FDC0" w14:textId="77777777" w:rsidR="00583025" w:rsidRPr="000F603E" w:rsidRDefault="00583025" w:rsidP="00583025">
      <w:pPr>
        <w:jc w:val="both"/>
      </w:pPr>
    </w:p>
    <w:p w14:paraId="1EB385D2" w14:textId="77777777" w:rsidR="00583025" w:rsidRPr="000F603E" w:rsidRDefault="00583025" w:rsidP="00583025">
      <w:pPr>
        <w:jc w:val="center"/>
      </w:pPr>
      <w:r w:rsidRPr="000F603E">
        <w:t>Članak 3.</w:t>
      </w:r>
    </w:p>
    <w:p w14:paraId="68217F4F" w14:textId="21D2A347" w:rsidR="00583025" w:rsidRPr="0047313C" w:rsidRDefault="00583025" w:rsidP="0047313C">
      <w:pPr>
        <w:pStyle w:val="ListParagraph"/>
        <w:numPr>
          <w:ilvl w:val="0"/>
          <w:numId w:val="15"/>
        </w:numPr>
        <w:rPr>
          <w:b/>
          <w:u w:val="single"/>
        </w:rPr>
      </w:pPr>
      <w:r w:rsidRPr="0047313C">
        <w:rPr>
          <w:b/>
          <w:u w:val="single"/>
        </w:rPr>
        <w:t>Kultura i religija</w:t>
      </w:r>
    </w:p>
    <w:p w14:paraId="681DF87A" w14:textId="77777777" w:rsidR="0095144F" w:rsidRPr="000F603E" w:rsidRDefault="0095144F" w:rsidP="0095144F">
      <w:pPr>
        <w:rPr>
          <w:b/>
          <w:u w:val="single"/>
        </w:rPr>
      </w:pPr>
    </w:p>
    <w:p w14:paraId="60D2470C" w14:textId="18E78064" w:rsidR="00583025" w:rsidRPr="000F603E" w:rsidRDefault="00583025" w:rsidP="00583025">
      <w:pPr>
        <w:jc w:val="both"/>
      </w:pPr>
      <w:r w:rsidRPr="000F603E">
        <w:t xml:space="preserve">Zakonom o financiranju javnih potreba u kulturi („Narodne novine“ </w:t>
      </w:r>
      <w:r w:rsidRPr="004D7A2F">
        <w:t>br</w:t>
      </w:r>
      <w:r w:rsidR="004D7A2F">
        <w:t>oj</w:t>
      </w:r>
      <w:r w:rsidRPr="004D7A2F">
        <w:t xml:space="preserve">  </w:t>
      </w:r>
      <w:hyperlink r:id="rId30" w:history="1">
        <w:r w:rsidRPr="004D7A2F">
          <w:rPr>
            <w:rStyle w:val="Hyperlink"/>
            <w:color w:val="auto"/>
            <w:u w:val="none"/>
          </w:rPr>
          <w:t>47/90</w:t>
        </w:r>
      </w:hyperlink>
      <w:r w:rsidRPr="004D7A2F">
        <w:t xml:space="preserve">, </w:t>
      </w:r>
      <w:hyperlink r:id="rId31" w:history="1">
        <w:r w:rsidRPr="004D7A2F">
          <w:rPr>
            <w:rStyle w:val="Hyperlink"/>
            <w:color w:val="auto"/>
            <w:u w:val="none"/>
          </w:rPr>
          <w:t>27/93</w:t>
        </w:r>
      </w:hyperlink>
      <w:r w:rsidR="007B1C4A">
        <w:t xml:space="preserve"> i </w:t>
      </w:r>
      <w:hyperlink r:id="rId32" w:history="1">
        <w:r w:rsidRPr="004D7A2F">
          <w:rPr>
            <w:rStyle w:val="Hyperlink"/>
            <w:color w:val="auto"/>
            <w:u w:val="none"/>
          </w:rPr>
          <w:t>38/09</w:t>
        </w:r>
      </w:hyperlink>
      <w:r w:rsidRPr="004D7A2F">
        <w:t xml:space="preserve">), </w:t>
      </w:r>
      <w:r w:rsidRPr="000F603E">
        <w:t>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7DFC7252" w14:textId="77777777"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djelatnost i poslovi ustanova kulture, udruženja i drugih organizacija u kulturi, kao i pomaganje i poticanje umjetničkog i kulturnog stvaralaštva,</w:t>
      </w:r>
    </w:p>
    <w:p w14:paraId="58BAA142" w14:textId="77777777"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akcije i manifestacije u kulturi što pridonose razvitku i promicanju kulturnog života,</w:t>
      </w:r>
    </w:p>
    <w:p w14:paraId="0AC9495B" w14:textId="77777777" w:rsidR="00583025" w:rsidRPr="000F603E" w:rsidRDefault="00583025" w:rsidP="00583025">
      <w:pPr>
        <w:jc w:val="both"/>
      </w:pPr>
      <w:r w:rsidRPr="000F603E">
        <w:rPr>
          <w:color w:val="000000"/>
        </w:rPr>
        <w:t>Program javnih potreba u kulturi sukladno zakonu donosi predstavničko tijelo zajedno sa godišnjim proračunom općine.“</w:t>
      </w:r>
    </w:p>
    <w:p w14:paraId="670FDC82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668B46C2" w14:textId="77777777" w:rsidR="00583025" w:rsidRPr="000F603E" w:rsidRDefault="00583025" w:rsidP="007B1C4A">
      <w:pPr>
        <w:ind w:firstLine="708"/>
        <w:jc w:val="both"/>
        <w:rPr>
          <w:color w:val="000000"/>
        </w:rPr>
      </w:pPr>
      <w:r w:rsidRPr="000F603E">
        <w:rPr>
          <w:color w:val="000000"/>
        </w:rPr>
        <w:t>Opći cilj je: želja za očuvanjem kulturne baštine, uključivanje što većeg broja ljudi, posebno djece i mladih, u kulturne programe, razvijanje svijesti o važnosti tradicije, a čime se ostvaruje misija i općine Bebrina: poželjno mjesto za život i rad te podizanje standarda življenja i odmora.</w:t>
      </w:r>
    </w:p>
    <w:p w14:paraId="08267106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45CA9FE9" w14:textId="77777777"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građana koje kvalitetom svojih programa i projekata/aktivnosti, manifestacija i aktivnosti zadovoljavaju javne potrebe u kulturi</w:t>
      </w:r>
    </w:p>
    <w:p w14:paraId="09659859" w14:textId="77777777"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ostali programi pravnih i fizičkih osoba-prema raspoloživim sredstvima proračuna</w:t>
      </w:r>
    </w:p>
    <w:p w14:paraId="199234A0" w14:textId="77777777" w:rsidR="00583025" w:rsidRPr="000F603E" w:rsidRDefault="00583025" w:rsidP="00583025">
      <w:pPr>
        <w:autoSpaceDE w:val="0"/>
        <w:autoSpaceDN w:val="0"/>
        <w:adjustRightInd w:val="0"/>
        <w:rPr>
          <w:color w:val="000000"/>
        </w:rPr>
      </w:pPr>
    </w:p>
    <w:p w14:paraId="18F98AA3" w14:textId="0985CBD8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Sustavno praćenje i poticanje rada društava/udruga iz područja kulture nastavit će se i tijekom 20</w:t>
      </w:r>
      <w:r w:rsidR="00C5618B">
        <w:rPr>
          <w:color w:val="000000"/>
        </w:rPr>
        <w:t>20</w:t>
      </w:r>
      <w:r w:rsidRPr="000F603E">
        <w:rPr>
          <w:color w:val="000000"/>
        </w:rPr>
        <w:t xml:space="preserve">. godine s naglaskom na društva koja pod stručnim vodstvom u svom radu okupljaju veći broj djece i mladih naše </w:t>
      </w:r>
      <w:r w:rsidR="007B1C4A">
        <w:rPr>
          <w:color w:val="000000"/>
        </w:rPr>
        <w:t>O</w:t>
      </w:r>
      <w:r w:rsidRPr="000F603E">
        <w:rPr>
          <w:color w:val="000000"/>
        </w:rPr>
        <w:t>pćine, društva s dugom tradicijom i provjerenim rezultatima u radu, ako i ostala društva kojima građani zadovoljavaju svoje potrebe za kulturnim sadržajima.</w:t>
      </w:r>
    </w:p>
    <w:p w14:paraId="38483EA5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su tijekom godine organizatori različitih kulturnih manifestacija u općini za koje se sredstva potpore planiraju u proračunu  za 20</w:t>
      </w:r>
      <w:r w:rsidR="00C5618B">
        <w:rPr>
          <w:color w:val="000000"/>
        </w:rPr>
        <w:t>20</w:t>
      </w:r>
      <w:r w:rsidRPr="000F603E">
        <w:rPr>
          <w:color w:val="000000"/>
        </w:rPr>
        <w:t>. godinu. Programima ovih manifestacija čuva se i njeguje narodno stvaralaštvo, običaji i čuva kulturna baština.</w:t>
      </w:r>
    </w:p>
    <w:p w14:paraId="469818F5" w14:textId="77777777" w:rsidR="0008474F" w:rsidRPr="000F603E" w:rsidRDefault="004D7A2F" w:rsidP="0008474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Općinski načelnik</w:t>
      </w:r>
      <w:r w:rsidR="00583025" w:rsidRPr="000F603E">
        <w:rPr>
          <w:color w:val="000000"/>
        </w:rPr>
        <w:t xml:space="preserve"> će raspisati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kulturi i religiji, a kvaliteta </w:t>
      </w:r>
      <w:r w:rsidR="00583025" w:rsidRPr="000F603E">
        <w:rPr>
          <w:color w:val="000000"/>
        </w:rPr>
        <w:lastRenderedPageBreak/>
        <w:t>programa i postignuti rezultati u dosadašnjem radu, stručnost voditelja kao i obogaćivanje općinske kulturne scene i religijskih aktivnosti i dalje su vodeći kriteriji pri raspodjeli sredstava za potporu rada udruga.</w:t>
      </w:r>
    </w:p>
    <w:p w14:paraId="540240C0" w14:textId="77777777" w:rsidR="00583025" w:rsidRPr="000F603E" w:rsidRDefault="00583025" w:rsidP="0008474F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t>Udruge u kulturi  koje djeluju na području općine Bebrina su</w:t>
      </w:r>
      <w:r w:rsidR="0008474F" w:rsidRPr="000F603E">
        <w:t>:</w:t>
      </w:r>
    </w:p>
    <w:p w14:paraId="757AE61B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“POSAVAC” Kaniža </w:t>
      </w:r>
    </w:p>
    <w:p w14:paraId="06DA8A48" w14:textId="5ED532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Ukrajinsko </w:t>
      </w:r>
      <w:r w:rsidR="007B1C4A">
        <w:t>k</w:t>
      </w:r>
      <w:r w:rsidRPr="000F603E">
        <w:t>ulturno-prosvjetno</w:t>
      </w:r>
      <w:r w:rsidR="0095144F" w:rsidRPr="000F603E">
        <w:t xml:space="preserve"> društvo “TARAS ŠEVČENKO” Kaniža</w:t>
      </w:r>
    </w:p>
    <w:p w14:paraId="08F79200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Kulturno-umjetničko društvo “ŠOKADIJA” Šumeće</w:t>
      </w:r>
    </w:p>
    <w:p w14:paraId="1CA8B310" w14:textId="7F7EDBDB" w:rsidR="0095144F" w:rsidRPr="000F603E" w:rsidRDefault="007B1C4A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>
        <w:t>Ukrajinsko k</w:t>
      </w:r>
      <w:r w:rsidR="00583025" w:rsidRPr="000F603E">
        <w:t>ulturno-</w:t>
      </w:r>
      <w:r>
        <w:t>prosvjetno</w:t>
      </w:r>
      <w:r w:rsidR="0095144F" w:rsidRPr="000F603E">
        <w:t xml:space="preserve"> društvo “ANDRIJ PELIH” Šumeće</w:t>
      </w:r>
    </w:p>
    <w:p w14:paraId="0EEA34F9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“GRANIČAR” Stupnički Kuti </w:t>
      </w:r>
    </w:p>
    <w:p w14:paraId="49FEE4DC" w14:textId="77777777" w:rsidR="00583025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“BEBRINA” Bebrina </w:t>
      </w:r>
    </w:p>
    <w:p w14:paraId="529EB2CC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</w:p>
    <w:p w14:paraId="2D3E2503" w14:textId="77777777" w:rsidR="00583025" w:rsidRPr="000F603E" w:rsidRDefault="00583025" w:rsidP="00583025">
      <w:pPr>
        <w:jc w:val="both"/>
      </w:pPr>
      <w:r w:rsidRPr="000F603E">
        <w:t>Na području općine Bebrina postoje slijedeći religijski  objekti koji  su  vlasništvo Župnih zajednica kojih na području općine Bebrina ima pet i to:</w:t>
      </w:r>
    </w:p>
    <w:p w14:paraId="441EA2F4" w14:textId="0166BDFD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</w:t>
      </w:r>
      <w:r w:rsidR="007B1C4A">
        <w:t>„</w:t>
      </w:r>
      <w:r w:rsidRPr="000F603E">
        <w:t>Svete Marije Magdalene</w:t>
      </w:r>
      <w:r w:rsidR="007B1C4A">
        <w:t>“</w:t>
      </w:r>
      <w:r w:rsidRPr="000F603E">
        <w:t xml:space="preserve"> Bebrina (crkva Sv. Marije Magdalene u Bebrini, filijalna crkva Preobraženja Gospodnjeg u Banovcima, filijalna crkva Sv. Katarine u Stupničkim Kutima ) </w:t>
      </w:r>
    </w:p>
    <w:p w14:paraId="665E53B0" w14:textId="7A54AE4D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 </w:t>
      </w:r>
      <w:r w:rsidR="007B1C4A">
        <w:t>„</w:t>
      </w:r>
      <w:r w:rsidRPr="000F603E">
        <w:t>Sv. Mihaela Arkanđela</w:t>
      </w:r>
      <w:r w:rsidR="007B1C4A">
        <w:t>“</w:t>
      </w:r>
      <w:r w:rsidRPr="000F603E">
        <w:t xml:space="preserve"> u Dubočcu  (crkva Dubočac)</w:t>
      </w:r>
    </w:p>
    <w:p w14:paraId="4BBD7A1A" w14:textId="60F2CDF8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 </w:t>
      </w:r>
      <w:r w:rsidR="007B1C4A">
        <w:t>„</w:t>
      </w:r>
      <w:r w:rsidRPr="000F603E">
        <w:t>Sv. Grgura pape</w:t>
      </w:r>
      <w:r w:rsidR="007B1C4A">
        <w:t>“</w:t>
      </w:r>
      <w:r w:rsidRPr="000F603E">
        <w:t xml:space="preserve"> u Kaniži (crkva Kaniža)</w:t>
      </w:r>
    </w:p>
    <w:p w14:paraId="7B5DB8E9" w14:textId="558BBE93" w:rsidR="00E10EB1" w:rsidRDefault="00583025" w:rsidP="00E10EB1">
      <w:pPr>
        <w:numPr>
          <w:ilvl w:val="0"/>
          <w:numId w:val="5"/>
        </w:numPr>
        <w:jc w:val="both"/>
      </w:pPr>
      <w:r w:rsidRPr="00E10EB1">
        <w:t xml:space="preserve">RKT župa </w:t>
      </w:r>
      <w:r w:rsidR="007B1C4A" w:rsidRPr="00E10EB1">
        <w:t>„</w:t>
      </w:r>
      <w:r w:rsidRPr="00E10EB1">
        <w:t>Pohođenja B</w:t>
      </w:r>
      <w:r w:rsidR="007B1C4A" w:rsidRPr="00E10EB1">
        <w:t>lažene djevice Marije“</w:t>
      </w:r>
      <w:r w:rsidRPr="00E10EB1">
        <w:t xml:space="preserve"> (crkva Šumeće)</w:t>
      </w:r>
    </w:p>
    <w:p w14:paraId="4E69432A" w14:textId="5B30D4BA" w:rsidR="00583025" w:rsidRPr="00E10EB1" w:rsidRDefault="00583025" w:rsidP="00E10EB1">
      <w:pPr>
        <w:numPr>
          <w:ilvl w:val="0"/>
          <w:numId w:val="5"/>
        </w:numPr>
        <w:jc w:val="both"/>
      </w:pPr>
      <w:r w:rsidRPr="007B1C4A">
        <w:t>Grkokatoličk</w:t>
      </w:r>
      <w:r w:rsidR="007B1C4A" w:rsidRPr="007B1C4A">
        <w:t>e</w:t>
      </w:r>
      <w:r w:rsidRPr="007B1C4A">
        <w:t xml:space="preserve"> </w:t>
      </w:r>
      <w:r w:rsidR="007B1C4A" w:rsidRPr="007B1C4A">
        <w:t>župe</w:t>
      </w:r>
      <w:r w:rsidR="007B1C4A" w:rsidRPr="00E10EB1">
        <w:rPr>
          <w:rFonts w:asciiTheme="majorHAnsi" w:hAnsiTheme="majorHAnsi" w:cstheme="majorHAnsi"/>
        </w:rPr>
        <w:t xml:space="preserve"> „Uznesenja Presvete Bogorodice“ Šumeće i „Rođenja presvete Bogorodice“ Kaniža su u Križevačkoj biskupiji.</w:t>
      </w:r>
    </w:p>
    <w:p w14:paraId="37427C06" w14:textId="77777777" w:rsidR="00583025" w:rsidRPr="000F603E" w:rsidRDefault="00583025" w:rsidP="00583025">
      <w:pPr>
        <w:jc w:val="both"/>
      </w:pPr>
      <w:r w:rsidRPr="000F603E">
        <w:tab/>
        <w:t>Sakralni objekti  u Bebrini i Dubočcu  su pod zaštitom Ministarstva kulture RH, i pripadaju  u nepokretno kulturno dobro, te Ministarstvo kulture sudjeluje pri obnovi navedenih objekata.</w:t>
      </w:r>
      <w:r w:rsidRPr="000F603E">
        <w:tab/>
      </w:r>
      <w:r w:rsidRPr="000F603E">
        <w:tab/>
      </w:r>
    </w:p>
    <w:p w14:paraId="0C9CBCE3" w14:textId="178B8A37" w:rsidR="00583025" w:rsidRPr="000F603E" w:rsidRDefault="00583025" w:rsidP="00583025">
      <w:pPr>
        <w:jc w:val="both"/>
      </w:pPr>
      <w:r w:rsidRPr="000F603E">
        <w:t>Općina Bebrina</w:t>
      </w:r>
      <w:r w:rsidR="00E10EB1">
        <w:t xml:space="preserve"> </w:t>
      </w:r>
      <w:r w:rsidRPr="000F603E">
        <w:t>svojim proračunskim sredstvima vjerskim zajednicama/udrugama u kulturi  pružit će potporu za provedbu različitih aktivnosti/programa  (Sredstva planirana u proračunu za 20</w:t>
      </w:r>
      <w:r w:rsidR="00C5618B">
        <w:t>20</w:t>
      </w:r>
      <w:r w:rsidRPr="000F603E">
        <w:t>. godinu namijenjena su za obnovu i uređenje vjerskih objekata (crkvi).</w:t>
      </w:r>
    </w:p>
    <w:p w14:paraId="7407079C" w14:textId="77777777"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1296"/>
        <w:gridCol w:w="1387"/>
        <w:gridCol w:w="1437"/>
      </w:tblGrid>
      <w:tr w:rsidR="00320E71" w:rsidRPr="000F603E" w14:paraId="6E54206C" w14:textId="77777777" w:rsidTr="00E534DE">
        <w:trPr>
          <w:trHeight w:val="360"/>
        </w:trPr>
        <w:tc>
          <w:tcPr>
            <w:tcW w:w="5001" w:type="dxa"/>
            <w:shd w:val="clear" w:color="auto" w:fill="8DB3E2" w:themeFill="text2" w:themeFillTint="66"/>
            <w:vAlign w:val="center"/>
          </w:tcPr>
          <w:p w14:paraId="4CBBDFE3" w14:textId="77777777" w:rsidR="00320E71" w:rsidRPr="000F603E" w:rsidRDefault="00320E71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Kultura i religija</w:t>
            </w:r>
          </w:p>
          <w:p w14:paraId="5E88D6D0" w14:textId="77777777" w:rsidR="00320E71" w:rsidRPr="000F603E" w:rsidRDefault="00320E71" w:rsidP="00702EEF">
            <w:pPr>
              <w:jc w:val="center"/>
              <w:rPr>
                <w:b/>
              </w:rPr>
            </w:pPr>
          </w:p>
        </w:tc>
        <w:tc>
          <w:tcPr>
            <w:tcW w:w="1231" w:type="dxa"/>
            <w:shd w:val="clear" w:color="auto" w:fill="8DB3E2" w:themeFill="text2" w:themeFillTint="66"/>
          </w:tcPr>
          <w:p w14:paraId="770B95E1" w14:textId="77777777" w:rsidR="00E534DE" w:rsidRDefault="00320E71" w:rsidP="00702EEF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</w:t>
            </w:r>
          </w:p>
          <w:p w14:paraId="5D535D8A" w14:textId="1F64BF4C" w:rsidR="00320E71" w:rsidRPr="000F603E" w:rsidRDefault="00320E71" w:rsidP="00702EEF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2F6F949B" w14:textId="77777777" w:rsidR="00320E71" w:rsidRDefault="00320E71" w:rsidP="00702EE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074F37B8" w14:textId="5DEFD182" w:rsidR="00320E71" w:rsidRPr="000F603E" w:rsidRDefault="00320E71" w:rsidP="00702EE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42" w:type="dxa"/>
            <w:shd w:val="clear" w:color="auto" w:fill="8DB3E2" w:themeFill="text2" w:themeFillTint="66"/>
            <w:vAlign w:val="center"/>
          </w:tcPr>
          <w:p w14:paraId="42A5D11D" w14:textId="0D2B9B3D" w:rsidR="00320E71" w:rsidRPr="000F603E" w:rsidRDefault="00320E71" w:rsidP="00702EEF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0F603E">
              <w:rPr>
                <w:b/>
              </w:rPr>
              <w:t>lan 20</w:t>
            </w:r>
            <w:r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320E71" w:rsidRPr="000F603E" w14:paraId="40A13B50" w14:textId="77777777" w:rsidTr="00E534DE">
        <w:tc>
          <w:tcPr>
            <w:tcW w:w="5001" w:type="dxa"/>
          </w:tcPr>
          <w:p w14:paraId="2C6CB5BD" w14:textId="77777777" w:rsidR="00320E71" w:rsidRPr="000F603E" w:rsidRDefault="00320E71" w:rsidP="0095144F">
            <w:r w:rsidRPr="000F603E">
              <w:t>Kulturno-umjetnički amaterizam, glazbeni i folklorni</w:t>
            </w:r>
          </w:p>
        </w:tc>
        <w:tc>
          <w:tcPr>
            <w:tcW w:w="1231" w:type="dxa"/>
          </w:tcPr>
          <w:p w14:paraId="742D9B6E" w14:textId="77777777" w:rsidR="00320E71" w:rsidRDefault="00320E71" w:rsidP="00EF00BD">
            <w:pPr>
              <w:jc w:val="right"/>
            </w:pPr>
          </w:p>
          <w:p w14:paraId="2711006A" w14:textId="42523380" w:rsidR="00320E71" w:rsidRPr="000F603E" w:rsidRDefault="00320E71" w:rsidP="00EF00BD">
            <w:pPr>
              <w:jc w:val="right"/>
            </w:pPr>
            <w:r>
              <w:t>50.000,00</w:t>
            </w:r>
          </w:p>
        </w:tc>
        <w:tc>
          <w:tcPr>
            <w:tcW w:w="1388" w:type="dxa"/>
          </w:tcPr>
          <w:p w14:paraId="0119E90D" w14:textId="77777777" w:rsidR="00320E71" w:rsidRDefault="00320E71" w:rsidP="00EF00BD">
            <w:pPr>
              <w:jc w:val="right"/>
            </w:pPr>
          </w:p>
          <w:p w14:paraId="32D7F063" w14:textId="435D1ADD" w:rsidR="00320E71" w:rsidRPr="000F603E" w:rsidRDefault="00320E71" w:rsidP="00EF00BD">
            <w:pPr>
              <w:jc w:val="right"/>
            </w:pPr>
            <w:r>
              <w:t>-26.000,00</w:t>
            </w:r>
          </w:p>
        </w:tc>
        <w:tc>
          <w:tcPr>
            <w:tcW w:w="1442" w:type="dxa"/>
            <w:vAlign w:val="bottom"/>
          </w:tcPr>
          <w:p w14:paraId="6184D9B7" w14:textId="3F64294F" w:rsidR="00320E71" w:rsidRPr="000F603E" w:rsidRDefault="00320E71" w:rsidP="00EF00BD">
            <w:pPr>
              <w:jc w:val="right"/>
            </w:pPr>
            <w:r>
              <w:t>24.000,00</w:t>
            </w:r>
          </w:p>
        </w:tc>
      </w:tr>
      <w:tr w:rsidR="00320E71" w:rsidRPr="000F603E" w14:paraId="538A9AC8" w14:textId="77777777" w:rsidTr="00E534DE">
        <w:tc>
          <w:tcPr>
            <w:tcW w:w="5001" w:type="dxa"/>
          </w:tcPr>
          <w:p w14:paraId="046D533E" w14:textId="77777777" w:rsidR="00320E71" w:rsidRPr="000F603E" w:rsidRDefault="00320E71" w:rsidP="0095144F">
            <w:r w:rsidRPr="000F603E">
              <w:t>Kulturne manifestacije od interesa za općinu</w:t>
            </w:r>
          </w:p>
        </w:tc>
        <w:tc>
          <w:tcPr>
            <w:tcW w:w="1231" w:type="dxa"/>
          </w:tcPr>
          <w:p w14:paraId="6D9B443D" w14:textId="1E2F151A" w:rsidR="00320E71" w:rsidRPr="000F603E" w:rsidRDefault="00320E71" w:rsidP="00EF00BD">
            <w:pPr>
              <w:jc w:val="right"/>
            </w:pPr>
            <w:r>
              <w:t>50.000,00</w:t>
            </w:r>
          </w:p>
        </w:tc>
        <w:tc>
          <w:tcPr>
            <w:tcW w:w="1388" w:type="dxa"/>
          </w:tcPr>
          <w:p w14:paraId="77239CB0" w14:textId="25364DF7" w:rsidR="00320E71" w:rsidRPr="000F603E" w:rsidRDefault="00320E71" w:rsidP="00EF00BD">
            <w:pPr>
              <w:jc w:val="right"/>
            </w:pPr>
            <w:r>
              <w:t>-26.000,00</w:t>
            </w:r>
          </w:p>
        </w:tc>
        <w:tc>
          <w:tcPr>
            <w:tcW w:w="1442" w:type="dxa"/>
            <w:vAlign w:val="bottom"/>
          </w:tcPr>
          <w:p w14:paraId="711F2991" w14:textId="7E5BA74F" w:rsidR="00320E71" w:rsidRPr="000F603E" w:rsidRDefault="00E534DE" w:rsidP="00EF00BD">
            <w:pPr>
              <w:jc w:val="right"/>
            </w:pPr>
            <w:r>
              <w:t>24.000,</w:t>
            </w:r>
            <w:r w:rsidR="00320E71" w:rsidRPr="000F603E">
              <w:t>00</w:t>
            </w:r>
          </w:p>
        </w:tc>
      </w:tr>
      <w:tr w:rsidR="00320E71" w:rsidRPr="000F603E" w14:paraId="253E3F19" w14:textId="77777777" w:rsidTr="00E534DE">
        <w:tc>
          <w:tcPr>
            <w:tcW w:w="5001" w:type="dxa"/>
          </w:tcPr>
          <w:p w14:paraId="0760D548" w14:textId="77777777" w:rsidR="00320E71" w:rsidRPr="000F603E" w:rsidRDefault="00320E71" w:rsidP="0095144F">
            <w:r w:rsidRPr="000F603E">
              <w:t>Religijske aktivnosti vjerskih zajednica i zaštita i očuvanje nepokretnih kulturnih dobara</w:t>
            </w:r>
          </w:p>
        </w:tc>
        <w:tc>
          <w:tcPr>
            <w:tcW w:w="1231" w:type="dxa"/>
          </w:tcPr>
          <w:p w14:paraId="07B89EFA" w14:textId="77777777" w:rsidR="00320E71" w:rsidRDefault="00320E71" w:rsidP="00EF00BD">
            <w:pPr>
              <w:jc w:val="right"/>
            </w:pPr>
          </w:p>
          <w:p w14:paraId="27ED95B5" w14:textId="6041A196" w:rsidR="00320E71" w:rsidRPr="000F603E" w:rsidRDefault="00320E71" w:rsidP="00EF00BD">
            <w:pPr>
              <w:jc w:val="right"/>
            </w:pPr>
            <w:r>
              <w:t>100.000,00</w:t>
            </w:r>
          </w:p>
        </w:tc>
        <w:tc>
          <w:tcPr>
            <w:tcW w:w="1388" w:type="dxa"/>
          </w:tcPr>
          <w:p w14:paraId="54D3877D" w14:textId="77777777" w:rsidR="00320E71" w:rsidRDefault="00320E71" w:rsidP="00EF00BD">
            <w:pPr>
              <w:jc w:val="right"/>
            </w:pPr>
          </w:p>
          <w:p w14:paraId="078B4C61" w14:textId="0EC582E1" w:rsidR="00320E71" w:rsidRPr="000F603E" w:rsidRDefault="00320E71" w:rsidP="00EF00BD">
            <w:pPr>
              <w:jc w:val="right"/>
            </w:pPr>
            <w:r>
              <w:t>-50.000,00</w:t>
            </w:r>
          </w:p>
        </w:tc>
        <w:tc>
          <w:tcPr>
            <w:tcW w:w="1442" w:type="dxa"/>
            <w:vAlign w:val="bottom"/>
          </w:tcPr>
          <w:p w14:paraId="28E2F0D7" w14:textId="7F72F998" w:rsidR="00320E71" w:rsidRPr="000F603E" w:rsidRDefault="00320E71" w:rsidP="00EF00BD">
            <w:pPr>
              <w:jc w:val="right"/>
            </w:pPr>
            <w:r>
              <w:t>5</w:t>
            </w:r>
            <w:r w:rsidRPr="000F603E">
              <w:t>0.000,00</w:t>
            </w:r>
          </w:p>
        </w:tc>
      </w:tr>
      <w:tr w:rsidR="00320E71" w:rsidRPr="000F603E" w14:paraId="690BAD9F" w14:textId="77777777" w:rsidTr="00E534DE">
        <w:tc>
          <w:tcPr>
            <w:tcW w:w="5001" w:type="dxa"/>
            <w:shd w:val="clear" w:color="auto" w:fill="8DB3E2" w:themeFill="text2" w:themeFillTint="66"/>
          </w:tcPr>
          <w:p w14:paraId="60077780" w14:textId="77777777" w:rsidR="00320E71" w:rsidRPr="000F603E" w:rsidRDefault="00320E71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31" w:type="dxa"/>
            <w:shd w:val="clear" w:color="auto" w:fill="8DB3E2" w:themeFill="text2" w:themeFillTint="66"/>
          </w:tcPr>
          <w:p w14:paraId="5272132B" w14:textId="371A15D6" w:rsidR="00320E71" w:rsidRPr="000F603E" w:rsidRDefault="00320E71" w:rsidP="0008474F">
            <w:pPr>
              <w:jc w:val="right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7963B423" w14:textId="3ECB7C1A" w:rsidR="00320E71" w:rsidRPr="000F603E" w:rsidRDefault="00E534DE" w:rsidP="0008474F">
            <w:pPr>
              <w:jc w:val="right"/>
              <w:rPr>
                <w:b/>
              </w:rPr>
            </w:pPr>
            <w:r>
              <w:rPr>
                <w:b/>
              </w:rPr>
              <w:t>-102.000,00</w:t>
            </w:r>
          </w:p>
        </w:tc>
        <w:tc>
          <w:tcPr>
            <w:tcW w:w="1442" w:type="dxa"/>
            <w:shd w:val="clear" w:color="auto" w:fill="8DB3E2" w:themeFill="text2" w:themeFillTint="66"/>
          </w:tcPr>
          <w:p w14:paraId="1980460A" w14:textId="55216B54" w:rsidR="00320E71" w:rsidRPr="000F603E" w:rsidRDefault="00E534DE" w:rsidP="0008474F">
            <w:pPr>
              <w:jc w:val="right"/>
              <w:rPr>
                <w:b/>
              </w:rPr>
            </w:pPr>
            <w:r>
              <w:rPr>
                <w:b/>
              </w:rPr>
              <w:t>98</w:t>
            </w:r>
            <w:r w:rsidR="00320E71" w:rsidRPr="000F603E">
              <w:rPr>
                <w:b/>
              </w:rPr>
              <w:t>.000,00</w:t>
            </w:r>
          </w:p>
        </w:tc>
      </w:tr>
    </w:tbl>
    <w:p w14:paraId="00108B40" w14:textId="77777777" w:rsidR="00583025" w:rsidRPr="000F603E" w:rsidRDefault="00583025" w:rsidP="00583025">
      <w:pPr>
        <w:jc w:val="both"/>
      </w:pPr>
    </w:p>
    <w:p w14:paraId="15BACB9A" w14:textId="77777777" w:rsidR="004D7A2F" w:rsidRDefault="004D7A2F" w:rsidP="00583025">
      <w:pPr>
        <w:jc w:val="center"/>
      </w:pPr>
    </w:p>
    <w:p w14:paraId="3A219303" w14:textId="77777777" w:rsidR="004D7A2F" w:rsidRDefault="004D7A2F" w:rsidP="00583025">
      <w:pPr>
        <w:jc w:val="center"/>
      </w:pPr>
    </w:p>
    <w:p w14:paraId="3511A6D6" w14:textId="77777777" w:rsidR="00583025" w:rsidRPr="000F603E" w:rsidRDefault="00583025" w:rsidP="00583025">
      <w:pPr>
        <w:jc w:val="center"/>
      </w:pPr>
      <w:r w:rsidRPr="000F603E">
        <w:t>Članak 4.</w:t>
      </w:r>
    </w:p>
    <w:p w14:paraId="013A31B8" w14:textId="57EA59C0" w:rsidR="00583025" w:rsidRDefault="00583025" w:rsidP="0047313C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7313C">
        <w:rPr>
          <w:b/>
          <w:u w:val="single"/>
        </w:rPr>
        <w:t>Sport</w:t>
      </w:r>
    </w:p>
    <w:p w14:paraId="548201DA" w14:textId="77777777" w:rsidR="0007370B" w:rsidRPr="0047313C" w:rsidRDefault="0007370B" w:rsidP="0007370B">
      <w:pPr>
        <w:pStyle w:val="ListParagraph"/>
        <w:jc w:val="both"/>
        <w:rPr>
          <w:b/>
          <w:u w:val="single"/>
        </w:rPr>
      </w:pPr>
    </w:p>
    <w:p w14:paraId="30920862" w14:textId="1F8A2185" w:rsidR="00583025" w:rsidRPr="000F603E" w:rsidRDefault="00583025" w:rsidP="00583025">
      <w:pPr>
        <w:jc w:val="both"/>
      </w:pPr>
      <w:r w:rsidRPr="000F603E">
        <w:t>Slijedom odredbi članka 7</w:t>
      </w:r>
      <w:r w:rsidRPr="004D7A2F">
        <w:t>6. Zakona o sportu („Narodne novine“ br</w:t>
      </w:r>
      <w:r w:rsidR="004D7A2F">
        <w:t>oj</w:t>
      </w:r>
      <w:r w:rsidRPr="004D7A2F">
        <w:t xml:space="preserve"> </w:t>
      </w:r>
      <w:hyperlink r:id="rId33" w:history="1">
        <w:r w:rsidRPr="004D7A2F">
          <w:rPr>
            <w:rStyle w:val="Hyperlink"/>
            <w:color w:val="auto"/>
            <w:u w:val="none"/>
          </w:rPr>
          <w:t>71/06</w:t>
        </w:r>
      </w:hyperlink>
      <w:r w:rsidRPr="004D7A2F">
        <w:t xml:space="preserve">, </w:t>
      </w:r>
      <w:hyperlink r:id="rId34" w:history="1">
        <w:r w:rsidRPr="004D7A2F">
          <w:rPr>
            <w:rStyle w:val="Hyperlink"/>
            <w:color w:val="auto"/>
            <w:u w:val="none"/>
          </w:rPr>
          <w:t>150/08</w:t>
        </w:r>
      </w:hyperlink>
      <w:r w:rsidRPr="004D7A2F">
        <w:t xml:space="preserve">, </w:t>
      </w:r>
      <w:hyperlink r:id="rId35" w:history="1">
        <w:r w:rsidRPr="004D7A2F">
          <w:rPr>
            <w:rStyle w:val="Hyperlink"/>
            <w:color w:val="auto"/>
            <w:u w:val="none"/>
          </w:rPr>
          <w:t>124/10</w:t>
        </w:r>
      </w:hyperlink>
      <w:r w:rsidRPr="004D7A2F">
        <w:t xml:space="preserve">, </w:t>
      </w:r>
      <w:hyperlink r:id="rId36" w:history="1">
        <w:r w:rsidRPr="004D7A2F">
          <w:rPr>
            <w:rStyle w:val="Hyperlink"/>
            <w:color w:val="auto"/>
            <w:u w:val="none"/>
          </w:rPr>
          <w:t>124/11</w:t>
        </w:r>
      </w:hyperlink>
      <w:r w:rsidRPr="004D7A2F">
        <w:t xml:space="preserve">, </w:t>
      </w:r>
      <w:hyperlink r:id="rId37" w:history="1">
        <w:r w:rsidRPr="004D7A2F">
          <w:rPr>
            <w:rStyle w:val="Hyperlink"/>
            <w:color w:val="auto"/>
            <w:u w:val="none"/>
          </w:rPr>
          <w:t>86/12</w:t>
        </w:r>
      </w:hyperlink>
      <w:r w:rsidRPr="004D7A2F">
        <w:t xml:space="preserve">, </w:t>
      </w:r>
      <w:hyperlink r:id="rId38" w:history="1">
        <w:r w:rsidRPr="004D7A2F">
          <w:rPr>
            <w:rStyle w:val="Hyperlink"/>
            <w:color w:val="auto"/>
            <w:u w:val="none"/>
          </w:rPr>
          <w:t>94/13</w:t>
        </w:r>
      </w:hyperlink>
      <w:r w:rsidRPr="004D7A2F">
        <w:t>,</w:t>
      </w:r>
      <w:hyperlink r:id="rId39" w:history="1">
        <w:r w:rsidRPr="004D7A2F">
          <w:rPr>
            <w:rStyle w:val="Hyperlink"/>
            <w:color w:val="auto"/>
            <w:u w:val="none"/>
          </w:rPr>
          <w:t xml:space="preserve"> 85/15</w:t>
        </w:r>
      </w:hyperlink>
      <w:r w:rsidR="00E10EB1">
        <w:rPr>
          <w:rStyle w:val="Hyperlink"/>
          <w:color w:val="auto"/>
          <w:u w:val="none"/>
        </w:rPr>
        <w:t>,</w:t>
      </w:r>
      <w:r w:rsidR="00E10EB1" w:rsidRPr="00E10EB1">
        <w:t xml:space="preserve"> </w:t>
      </w:r>
      <w:hyperlink r:id="rId40" w:tgtFrame="_blank" w:history="1">
        <w:r w:rsidR="00E10EB1" w:rsidRPr="00E271FA">
          <w:t>19/16</w:t>
        </w:r>
      </w:hyperlink>
      <w:r w:rsidR="00E10EB1">
        <w:t xml:space="preserve"> i</w:t>
      </w:r>
      <w:r w:rsidR="00E10EB1" w:rsidRPr="00E271FA">
        <w:t> </w:t>
      </w:r>
      <w:hyperlink r:id="rId41" w:tgtFrame="_blank" w:history="1">
        <w:r w:rsidR="00E10EB1" w:rsidRPr="00E271FA">
          <w:t>98/19</w:t>
        </w:r>
      </w:hyperlink>
      <w:r w:rsidR="00E10EB1">
        <w:rPr>
          <w:rStyle w:val="Hyperlink"/>
          <w:color w:val="auto"/>
          <w:u w:val="none"/>
        </w:rPr>
        <w:t xml:space="preserve"> </w:t>
      </w:r>
      <w:r w:rsidRPr="004D7A2F">
        <w:t xml:space="preserve">), </w:t>
      </w:r>
      <w:r w:rsidRPr="000F603E">
        <w:t>javne potrebe u sportu osiguravaju se iz proračuna općine,  to su programi, odnosno aktivnosti, poslovi i djelatnosti u sportu od značenja za Općinu Bebrina, koje predstavničko tijelo općine donosi zajedno sa godišnj</w:t>
      </w:r>
      <w:r w:rsidR="007F63AD" w:rsidRPr="000F603E">
        <w:t>i</w:t>
      </w:r>
      <w:r w:rsidRPr="000F603E">
        <w:t>m proračunom općine.</w:t>
      </w:r>
    </w:p>
    <w:p w14:paraId="6D585557" w14:textId="183B7692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Programom se utvrđuju poslovi, aktivnosti i djelatnosti u sportu koje su od interesa za općinu: </w:t>
      </w:r>
    </w:p>
    <w:p w14:paraId="70CEE9B8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poticanje i promicanje sporta na području općine </w:t>
      </w:r>
    </w:p>
    <w:p w14:paraId="4CE92ADC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provođenje programa tjelesne kulture,a posebno sportske kulture djece i mladeži </w:t>
      </w:r>
    </w:p>
    <w:p w14:paraId="281E0CDF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djelovanje sportskih udruga na području općine </w:t>
      </w:r>
    </w:p>
    <w:p w14:paraId="23E07D69" w14:textId="77777777" w:rsidR="00583025" w:rsidRPr="004D7A2F" w:rsidRDefault="00583025" w:rsidP="004D7A2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4D7A2F">
        <w:rPr>
          <w:color w:val="000000"/>
        </w:rPr>
        <w:lastRenderedPageBreak/>
        <w:t>sportsko-rekreacijskim aktivnostima građana, kao i drugim sportskim aktivnostima koje su u funkciji unapređenja i čuvanja zdravlja i postizanja psihofizičke sposobnosti pučanstva.</w:t>
      </w:r>
    </w:p>
    <w:p w14:paraId="7637FA09" w14:textId="41FB3496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>Sredstva osigurana u općinskom Proračuna za 20</w:t>
      </w:r>
      <w:r w:rsidR="00C5618B">
        <w:rPr>
          <w:color w:val="000000"/>
        </w:rPr>
        <w:t>20</w:t>
      </w:r>
      <w:r w:rsidRPr="000F603E">
        <w:rPr>
          <w:color w:val="000000"/>
        </w:rPr>
        <w:t>. god</w:t>
      </w:r>
      <w:r w:rsidR="0029261E">
        <w:rPr>
          <w:color w:val="000000"/>
        </w:rPr>
        <w:t>inu</w:t>
      </w:r>
      <w:r w:rsidRPr="000F603E">
        <w:rPr>
          <w:color w:val="000000"/>
        </w:rPr>
        <w:t xml:space="preserve"> namjenski će se koristiti za financiranje djelovanja sportskih udruga,  za natjecanja i održavanje sportskih objekata.</w:t>
      </w:r>
    </w:p>
    <w:p w14:paraId="425225B8" w14:textId="77777777" w:rsidR="0029261E" w:rsidRDefault="0029261E" w:rsidP="00583025">
      <w:pPr>
        <w:ind w:firstLine="720"/>
        <w:jc w:val="both"/>
        <w:rPr>
          <w:color w:val="000000"/>
        </w:rPr>
      </w:pPr>
    </w:p>
    <w:p w14:paraId="5C8023C1" w14:textId="5D1D2646" w:rsidR="00583025" w:rsidRDefault="00583025" w:rsidP="00583025">
      <w:pPr>
        <w:ind w:firstLine="720"/>
        <w:jc w:val="both"/>
        <w:rPr>
          <w:color w:val="000000"/>
        </w:rPr>
      </w:pPr>
      <w:r w:rsidRPr="000F603E">
        <w:rPr>
          <w:color w:val="000000"/>
        </w:rPr>
        <w:t>U 20</w:t>
      </w:r>
      <w:r w:rsidR="00C5618B">
        <w:rPr>
          <w:color w:val="000000"/>
        </w:rPr>
        <w:t>20.</w:t>
      </w:r>
      <w:r w:rsidRPr="000F603E">
        <w:rPr>
          <w:color w:val="000000"/>
        </w:rPr>
        <w:t xml:space="preserve"> godini pružat će se potpora djelovanju sportskih udruga koje djeluju na području  Općine Bebrina. To su:</w:t>
      </w:r>
    </w:p>
    <w:p w14:paraId="3AE87FF3" w14:textId="77777777" w:rsidR="004D7A2F" w:rsidRPr="000F603E" w:rsidRDefault="004D7A2F" w:rsidP="00583025">
      <w:pPr>
        <w:ind w:firstLine="720"/>
        <w:jc w:val="both"/>
        <w:rPr>
          <w:color w:val="000000"/>
        </w:rPr>
      </w:pPr>
    </w:p>
    <w:p w14:paraId="04816925" w14:textId="3D488B3F" w:rsidR="00583025" w:rsidRPr="0029261E" w:rsidRDefault="00583025" w:rsidP="0029261E">
      <w:pPr>
        <w:pStyle w:val="ListParagraph"/>
        <w:numPr>
          <w:ilvl w:val="0"/>
          <w:numId w:val="16"/>
        </w:numPr>
        <w:jc w:val="both"/>
        <w:rPr>
          <w:color w:val="000000"/>
        </w:rPr>
      </w:pPr>
      <w:r w:rsidRPr="0029261E">
        <w:rPr>
          <w:b/>
        </w:rPr>
        <w:t>Nogometni klubovi:</w:t>
      </w:r>
    </w:p>
    <w:p w14:paraId="2641B062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“MLADOST” Banovci, </w:t>
      </w:r>
    </w:p>
    <w:p w14:paraId="61E3C223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“BONK” Bebrina, </w:t>
      </w:r>
    </w:p>
    <w:p w14:paraId="620CCF57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“POSAVAC” Kaniža, </w:t>
      </w:r>
    </w:p>
    <w:p w14:paraId="2FA8479A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“GRANIČAR” Stupnički Kuti, </w:t>
      </w:r>
    </w:p>
    <w:p w14:paraId="6A0B2A0E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“ŠOKADIJA” Šumeće, </w:t>
      </w:r>
    </w:p>
    <w:p w14:paraId="025B0B37" w14:textId="77777777" w:rsidR="0029261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 xml:space="preserve">NK “GAJ” Zbjeg, </w:t>
      </w:r>
    </w:p>
    <w:p w14:paraId="73AB5813" w14:textId="49594FE6" w:rsidR="00583025" w:rsidRPr="000F603E" w:rsidRDefault="00583025" w:rsidP="0029261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jc w:val="both"/>
      </w:pPr>
      <w:r w:rsidRPr="000F603E">
        <w:t>VETERANSKI  NK  “OPĆINA</w:t>
      </w:r>
      <w:r w:rsidRPr="0029261E">
        <w:rPr>
          <w:b/>
        </w:rPr>
        <w:t xml:space="preserve"> </w:t>
      </w:r>
      <w:r w:rsidRPr="000F603E">
        <w:t>BEBRINA</w:t>
      </w:r>
      <w:r w:rsidRPr="0029261E">
        <w:rPr>
          <w:b/>
        </w:rPr>
        <w:t xml:space="preserve">” </w:t>
      </w:r>
    </w:p>
    <w:p w14:paraId="29584A59" w14:textId="77777777" w:rsidR="0029261E" w:rsidRDefault="00583025" w:rsidP="0029261E">
      <w:pPr>
        <w:pStyle w:val="ListParagraph"/>
        <w:numPr>
          <w:ilvl w:val="0"/>
          <w:numId w:val="16"/>
        </w:numPr>
        <w:jc w:val="both"/>
      </w:pPr>
      <w:r w:rsidRPr="0029261E">
        <w:rPr>
          <w:b/>
        </w:rPr>
        <w:t>Športsko-ribolovnom djelatnošću</w:t>
      </w:r>
      <w:r w:rsidRPr="000F603E">
        <w:t xml:space="preserve"> bave se športsko-ribolovne udruge: </w:t>
      </w:r>
    </w:p>
    <w:p w14:paraId="52F3BE63" w14:textId="77777777" w:rsidR="0029261E" w:rsidRDefault="00583025" w:rsidP="0029261E">
      <w:pPr>
        <w:pStyle w:val="ListParagraph"/>
        <w:numPr>
          <w:ilvl w:val="0"/>
          <w:numId w:val="5"/>
        </w:numPr>
        <w:jc w:val="both"/>
      </w:pPr>
      <w:r w:rsidRPr="000F603E">
        <w:t xml:space="preserve">ŠRU “MATNIK” Kaniža,  </w:t>
      </w:r>
    </w:p>
    <w:p w14:paraId="67BD874A" w14:textId="77777777" w:rsidR="0029261E" w:rsidRDefault="00583025" w:rsidP="0029261E">
      <w:pPr>
        <w:pStyle w:val="ListParagraph"/>
        <w:numPr>
          <w:ilvl w:val="0"/>
          <w:numId w:val="5"/>
        </w:numPr>
        <w:jc w:val="both"/>
      </w:pPr>
      <w:r w:rsidRPr="000F603E">
        <w:t xml:space="preserve">“ČIKOV” Šumeće,  </w:t>
      </w:r>
    </w:p>
    <w:p w14:paraId="0F5ED47B" w14:textId="31704CE0" w:rsidR="00583025" w:rsidRPr="000F603E" w:rsidRDefault="00583025" w:rsidP="0029261E">
      <w:pPr>
        <w:pStyle w:val="ListParagraph"/>
        <w:numPr>
          <w:ilvl w:val="0"/>
          <w:numId w:val="5"/>
        </w:numPr>
        <w:jc w:val="both"/>
      </w:pPr>
      <w:r w:rsidRPr="000F603E">
        <w:t xml:space="preserve">“SUNČAR” Bebrina </w:t>
      </w:r>
    </w:p>
    <w:p w14:paraId="485E65B8" w14:textId="77777777" w:rsidR="0029261E" w:rsidRDefault="00583025" w:rsidP="0029261E">
      <w:pPr>
        <w:pStyle w:val="ListParagraph"/>
        <w:numPr>
          <w:ilvl w:val="0"/>
          <w:numId w:val="16"/>
        </w:numPr>
        <w:jc w:val="both"/>
      </w:pPr>
      <w:r w:rsidRPr="0029261E">
        <w:rPr>
          <w:b/>
        </w:rPr>
        <w:t>Stolnoteniski klubovi</w:t>
      </w:r>
      <w:r w:rsidRPr="000F603E">
        <w:t xml:space="preserve"> –  </w:t>
      </w:r>
    </w:p>
    <w:p w14:paraId="440A24A9" w14:textId="1B6D4224" w:rsidR="00583025" w:rsidRPr="000810C0" w:rsidRDefault="00583025" w:rsidP="0029261E">
      <w:pPr>
        <w:pStyle w:val="ListParagraph"/>
        <w:numPr>
          <w:ilvl w:val="0"/>
          <w:numId w:val="5"/>
        </w:numPr>
        <w:jc w:val="both"/>
      </w:pPr>
      <w:r w:rsidRPr="000810C0">
        <w:t>STK POSAVAC Kaniža, te klubovi u Stupničkim Kutima i Šumeću.</w:t>
      </w:r>
    </w:p>
    <w:p w14:paraId="498F206A" w14:textId="687CE8B2" w:rsidR="007B5616" w:rsidRPr="000810C0" w:rsidRDefault="007B5616" w:rsidP="007B5616">
      <w:pPr>
        <w:pStyle w:val="ListParagraph"/>
        <w:numPr>
          <w:ilvl w:val="0"/>
          <w:numId w:val="16"/>
        </w:numPr>
        <w:jc w:val="both"/>
        <w:rPr>
          <w:b/>
          <w:bCs/>
        </w:rPr>
      </w:pPr>
      <w:r w:rsidRPr="000810C0">
        <w:rPr>
          <w:b/>
          <w:bCs/>
        </w:rPr>
        <w:t>Lovačke udruge</w:t>
      </w:r>
    </w:p>
    <w:p w14:paraId="1AF7E12A" w14:textId="09AE40C7" w:rsidR="007B5616" w:rsidRPr="000810C0" w:rsidRDefault="007B5616" w:rsidP="007B5616">
      <w:pPr>
        <w:pStyle w:val="ListParagraph"/>
        <w:numPr>
          <w:ilvl w:val="0"/>
          <w:numId w:val="5"/>
        </w:numPr>
        <w:jc w:val="both"/>
      </w:pPr>
      <w:r w:rsidRPr="000810C0">
        <w:t>Lovna udruga „Srna“ Banovci</w:t>
      </w:r>
    </w:p>
    <w:p w14:paraId="7CF7D93F" w14:textId="607151FD" w:rsidR="007B5616" w:rsidRPr="000810C0" w:rsidRDefault="007B5616" w:rsidP="007B5616">
      <w:pPr>
        <w:pStyle w:val="ListParagraph"/>
        <w:numPr>
          <w:ilvl w:val="0"/>
          <w:numId w:val="5"/>
        </w:numPr>
        <w:jc w:val="both"/>
      </w:pPr>
      <w:r w:rsidRPr="000810C0">
        <w:t>Lovna udruga „Golub“ Bebrina</w:t>
      </w:r>
    </w:p>
    <w:p w14:paraId="76633757" w14:textId="599AC998" w:rsidR="00A20BFF" w:rsidRPr="000810C0" w:rsidRDefault="00A20BFF" w:rsidP="007B5616">
      <w:pPr>
        <w:pStyle w:val="ListParagraph"/>
        <w:numPr>
          <w:ilvl w:val="0"/>
          <w:numId w:val="5"/>
        </w:numPr>
        <w:jc w:val="both"/>
      </w:pPr>
      <w:r w:rsidRPr="000810C0">
        <w:t>Lovačko društvo ''Orljava'' Slavonski Kobaš, Lovna jedinica Stupnički Kuti</w:t>
      </w:r>
    </w:p>
    <w:p w14:paraId="542D4727" w14:textId="77777777" w:rsidR="00583025" w:rsidRPr="000F603E" w:rsidRDefault="00583025" w:rsidP="00583025">
      <w:pPr>
        <w:jc w:val="both"/>
        <w:rPr>
          <w:color w:val="000000"/>
        </w:rPr>
      </w:pPr>
    </w:p>
    <w:p w14:paraId="680F8240" w14:textId="2DB77942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>Na temelju zakona</w:t>
      </w:r>
      <w:r w:rsidR="0029261E">
        <w:rPr>
          <w:color w:val="000000"/>
        </w:rPr>
        <w:t>,</w:t>
      </w:r>
      <w:r w:rsidRPr="000F603E">
        <w:rPr>
          <w:color w:val="000000"/>
        </w:rPr>
        <w:t xml:space="preserve"> osnovu financiranja sportskih udruga čine prihodi koje udruge mogu ostvariti, proračuni, te članarine.</w:t>
      </w:r>
    </w:p>
    <w:p w14:paraId="3604BE59" w14:textId="77777777" w:rsidR="00583025" w:rsidRPr="000F603E" w:rsidRDefault="00583025" w:rsidP="00583025">
      <w:pPr>
        <w:jc w:val="both"/>
        <w:rPr>
          <w:color w:val="000000"/>
        </w:rPr>
      </w:pPr>
    </w:p>
    <w:p w14:paraId="6F0721CA" w14:textId="77777777" w:rsidR="00583025" w:rsidRPr="000F603E" w:rsidRDefault="004D7A2F" w:rsidP="004D7A2F">
      <w:pPr>
        <w:jc w:val="both"/>
      </w:pPr>
      <w:r>
        <w:t>Općinski načelnik</w:t>
      </w:r>
      <w:r w:rsidR="00583025" w:rsidRPr="000F603E">
        <w:t xml:space="preserve">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7FA82AD4" w14:textId="77777777" w:rsidR="00583025" w:rsidRPr="000F603E" w:rsidRDefault="00583025" w:rsidP="0058302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1296"/>
        <w:gridCol w:w="1524"/>
        <w:gridCol w:w="1412"/>
      </w:tblGrid>
      <w:tr w:rsidR="00E534DE" w:rsidRPr="000F603E" w14:paraId="78F43F5A" w14:textId="77777777" w:rsidTr="00E534DE">
        <w:trPr>
          <w:trHeight w:val="360"/>
        </w:trPr>
        <w:tc>
          <w:tcPr>
            <w:tcW w:w="4830" w:type="dxa"/>
            <w:shd w:val="clear" w:color="auto" w:fill="8DB3E2" w:themeFill="text2" w:themeFillTint="66"/>
            <w:vAlign w:val="center"/>
          </w:tcPr>
          <w:p w14:paraId="71800F4F" w14:textId="77777777" w:rsidR="00E534DE" w:rsidRPr="000F603E" w:rsidRDefault="00E534DE" w:rsidP="000B4C0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Sport</w:t>
            </w:r>
          </w:p>
          <w:p w14:paraId="58D8331F" w14:textId="77777777" w:rsidR="00E534DE" w:rsidRPr="000F603E" w:rsidRDefault="00E534DE" w:rsidP="000B4C0F">
            <w:pPr>
              <w:jc w:val="center"/>
              <w:rPr>
                <w:b/>
              </w:rPr>
            </w:pPr>
          </w:p>
        </w:tc>
        <w:tc>
          <w:tcPr>
            <w:tcW w:w="1296" w:type="dxa"/>
            <w:shd w:val="clear" w:color="auto" w:fill="8DB3E2" w:themeFill="text2" w:themeFillTint="66"/>
          </w:tcPr>
          <w:p w14:paraId="6EDF800C" w14:textId="77777777" w:rsidR="00E534DE" w:rsidRDefault="00E534DE" w:rsidP="000B4C0F">
            <w:pPr>
              <w:jc w:val="center"/>
              <w:rPr>
                <w:b/>
              </w:rPr>
            </w:pPr>
            <w:r>
              <w:rPr>
                <w:b/>
              </w:rPr>
              <w:t xml:space="preserve">Plan </w:t>
            </w:r>
          </w:p>
          <w:p w14:paraId="25366852" w14:textId="0A8F16F7" w:rsidR="00E534DE" w:rsidRPr="000F603E" w:rsidRDefault="00E534DE" w:rsidP="000B4C0F">
            <w:pPr>
              <w:jc w:val="center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1524" w:type="dxa"/>
            <w:shd w:val="clear" w:color="auto" w:fill="8DB3E2" w:themeFill="text2" w:themeFillTint="66"/>
          </w:tcPr>
          <w:p w14:paraId="5CD188C7" w14:textId="77777777" w:rsidR="00E534DE" w:rsidRDefault="00E534DE" w:rsidP="000B4C0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0A6DD61A" w14:textId="216721E0" w:rsidR="00E534DE" w:rsidRPr="000F603E" w:rsidRDefault="00E534DE" w:rsidP="000B4C0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12" w:type="dxa"/>
            <w:shd w:val="clear" w:color="auto" w:fill="8DB3E2" w:themeFill="text2" w:themeFillTint="66"/>
            <w:vAlign w:val="center"/>
          </w:tcPr>
          <w:p w14:paraId="792E1BFA" w14:textId="6BBDC6ED" w:rsidR="00E534DE" w:rsidRPr="000F603E" w:rsidRDefault="00E534DE" w:rsidP="000B4C0F">
            <w:pPr>
              <w:jc w:val="center"/>
              <w:rPr>
                <w:b/>
              </w:rPr>
            </w:pPr>
            <w:r>
              <w:rPr>
                <w:b/>
              </w:rPr>
              <w:t>Novi p</w:t>
            </w:r>
            <w:r w:rsidRPr="000F603E">
              <w:rPr>
                <w:b/>
              </w:rPr>
              <w:t>lan 20</w:t>
            </w:r>
            <w:r>
              <w:rPr>
                <w:b/>
              </w:rPr>
              <w:t>20</w:t>
            </w:r>
            <w:r w:rsidRPr="000F603E">
              <w:rPr>
                <w:b/>
              </w:rPr>
              <w:t>.</w:t>
            </w:r>
          </w:p>
        </w:tc>
      </w:tr>
      <w:tr w:rsidR="00E534DE" w:rsidRPr="000F603E" w14:paraId="3FA11B53" w14:textId="77777777" w:rsidTr="00E534DE">
        <w:tc>
          <w:tcPr>
            <w:tcW w:w="4830" w:type="dxa"/>
          </w:tcPr>
          <w:p w14:paraId="4D2F5183" w14:textId="77777777" w:rsidR="00E534DE" w:rsidRPr="000F603E" w:rsidRDefault="00E534DE" w:rsidP="0095144F">
            <w:r w:rsidRPr="000F603E"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296" w:type="dxa"/>
          </w:tcPr>
          <w:p w14:paraId="34CD84F6" w14:textId="77777777" w:rsidR="00E534DE" w:rsidRDefault="00E534DE" w:rsidP="00EF00BD">
            <w:pPr>
              <w:jc w:val="right"/>
            </w:pPr>
          </w:p>
          <w:p w14:paraId="083EAC04" w14:textId="77777777" w:rsidR="00E534DE" w:rsidRDefault="00E534DE" w:rsidP="00EF00BD">
            <w:pPr>
              <w:jc w:val="right"/>
            </w:pPr>
          </w:p>
          <w:p w14:paraId="25A29792" w14:textId="177BAA6C" w:rsidR="00E534DE" w:rsidRDefault="00E534DE" w:rsidP="00EF00BD">
            <w:pPr>
              <w:jc w:val="right"/>
            </w:pPr>
            <w:r>
              <w:t>215.000,00</w:t>
            </w:r>
          </w:p>
        </w:tc>
        <w:tc>
          <w:tcPr>
            <w:tcW w:w="1524" w:type="dxa"/>
          </w:tcPr>
          <w:p w14:paraId="485AE844" w14:textId="77777777" w:rsidR="00E534DE" w:rsidRDefault="00E534DE" w:rsidP="00EF00BD">
            <w:pPr>
              <w:jc w:val="right"/>
            </w:pPr>
          </w:p>
          <w:p w14:paraId="624E340C" w14:textId="77777777" w:rsidR="00E534DE" w:rsidRDefault="00E534DE" w:rsidP="00EF00BD">
            <w:pPr>
              <w:jc w:val="right"/>
            </w:pPr>
          </w:p>
          <w:p w14:paraId="5935FF91" w14:textId="50B00EB4" w:rsidR="00E534DE" w:rsidRDefault="00E534DE" w:rsidP="00EF00BD">
            <w:pPr>
              <w:jc w:val="right"/>
            </w:pPr>
            <w:r>
              <w:t>-109.500,00</w:t>
            </w:r>
          </w:p>
        </w:tc>
        <w:tc>
          <w:tcPr>
            <w:tcW w:w="1412" w:type="dxa"/>
            <w:vAlign w:val="bottom"/>
          </w:tcPr>
          <w:p w14:paraId="2B56E522" w14:textId="6A08BC8D" w:rsidR="00E534DE" w:rsidRPr="000F603E" w:rsidRDefault="00E534DE" w:rsidP="00EF00BD">
            <w:pPr>
              <w:jc w:val="right"/>
            </w:pPr>
            <w:r>
              <w:t>105.500,00</w:t>
            </w:r>
          </w:p>
        </w:tc>
      </w:tr>
      <w:tr w:rsidR="00E534DE" w:rsidRPr="000F603E" w14:paraId="6AE74E44" w14:textId="77777777" w:rsidTr="00E534DE">
        <w:tc>
          <w:tcPr>
            <w:tcW w:w="4830" w:type="dxa"/>
            <w:shd w:val="clear" w:color="auto" w:fill="8DB3E2" w:themeFill="text2" w:themeFillTint="66"/>
          </w:tcPr>
          <w:p w14:paraId="22A20E0E" w14:textId="77777777" w:rsidR="00E534DE" w:rsidRPr="000F603E" w:rsidRDefault="00E534DE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96" w:type="dxa"/>
            <w:shd w:val="clear" w:color="auto" w:fill="8DB3E2" w:themeFill="text2" w:themeFillTint="66"/>
          </w:tcPr>
          <w:p w14:paraId="5CED9186" w14:textId="6A8574FF" w:rsidR="00E534DE" w:rsidRDefault="00E534DE" w:rsidP="00812ABC">
            <w:pPr>
              <w:jc w:val="right"/>
              <w:rPr>
                <w:b/>
              </w:rPr>
            </w:pPr>
            <w:r>
              <w:rPr>
                <w:b/>
              </w:rPr>
              <w:t>215.000,00</w:t>
            </w:r>
          </w:p>
        </w:tc>
        <w:tc>
          <w:tcPr>
            <w:tcW w:w="1524" w:type="dxa"/>
            <w:shd w:val="clear" w:color="auto" w:fill="8DB3E2" w:themeFill="text2" w:themeFillTint="66"/>
          </w:tcPr>
          <w:p w14:paraId="4527D3E8" w14:textId="29A01C07" w:rsidR="00E534DE" w:rsidRDefault="00E534DE" w:rsidP="00812ABC">
            <w:pPr>
              <w:jc w:val="right"/>
              <w:rPr>
                <w:b/>
              </w:rPr>
            </w:pPr>
            <w:r>
              <w:rPr>
                <w:b/>
              </w:rPr>
              <w:t>-109.500,00</w:t>
            </w:r>
          </w:p>
        </w:tc>
        <w:tc>
          <w:tcPr>
            <w:tcW w:w="1412" w:type="dxa"/>
            <w:shd w:val="clear" w:color="auto" w:fill="8DB3E2" w:themeFill="text2" w:themeFillTint="66"/>
          </w:tcPr>
          <w:p w14:paraId="3E01ECD4" w14:textId="66A94EAC" w:rsidR="00E534DE" w:rsidRPr="000F603E" w:rsidRDefault="00E534DE" w:rsidP="00812ABC">
            <w:pPr>
              <w:jc w:val="right"/>
              <w:rPr>
                <w:b/>
              </w:rPr>
            </w:pPr>
            <w:r>
              <w:rPr>
                <w:b/>
              </w:rPr>
              <w:t>105.500,00</w:t>
            </w:r>
          </w:p>
        </w:tc>
      </w:tr>
    </w:tbl>
    <w:p w14:paraId="46B26AF5" w14:textId="77777777" w:rsidR="00583025" w:rsidRPr="000F603E" w:rsidRDefault="00583025" w:rsidP="00583025">
      <w:pPr>
        <w:jc w:val="both"/>
        <w:rPr>
          <w:b/>
          <w:u w:val="single"/>
        </w:rPr>
      </w:pPr>
    </w:p>
    <w:p w14:paraId="45BE1457" w14:textId="77777777" w:rsidR="00583025" w:rsidRPr="000F603E" w:rsidRDefault="00583025" w:rsidP="00583025">
      <w:pPr>
        <w:jc w:val="center"/>
      </w:pPr>
      <w:r w:rsidRPr="000F603E">
        <w:t>Članak 5.</w:t>
      </w:r>
    </w:p>
    <w:p w14:paraId="281F378E" w14:textId="77777777" w:rsidR="00583025" w:rsidRPr="000F603E" w:rsidRDefault="00583025" w:rsidP="00583025">
      <w:pPr>
        <w:jc w:val="both"/>
      </w:pPr>
      <w:r w:rsidRPr="000F603E">
        <w:t xml:space="preserve">Raspored financijskih sredstava iz članaka 2, 3 i 4 obavlja Jedinstveni upravni odjel, zajedno sa </w:t>
      </w:r>
      <w:r w:rsidR="004D7A2F">
        <w:t>Općinskim načelnikom</w:t>
      </w:r>
      <w:r w:rsidRPr="000F603E">
        <w:t xml:space="preserve">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3FB4DDD2" w14:textId="77777777" w:rsidR="009D0B46" w:rsidRDefault="009D0B46" w:rsidP="00583025">
      <w:pPr>
        <w:jc w:val="center"/>
      </w:pPr>
    </w:p>
    <w:p w14:paraId="7B20AE13" w14:textId="77777777" w:rsidR="009D0B46" w:rsidRDefault="009D0B46" w:rsidP="00583025">
      <w:pPr>
        <w:jc w:val="center"/>
      </w:pPr>
    </w:p>
    <w:p w14:paraId="67C8A055" w14:textId="77777777" w:rsidR="009D0B46" w:rsidRDefault="009D0B46" w:rsidP="00583025">
      <w:pPr>
        <w:jc w:val="center"/>
      </w:pPr>
    </w:p>
    <w:p w14:paraId="15A76C6D" w14:textId="2FC305F7" w:rsidR="00583025" w:rsidRPr="000F603E" w:rsidRDefault="00583025" w:rsidP="00583025">
      <w:pPr>
        <w:jc w:val="center"/>
      </w:pPr>
      <w:r w:rsidRPr="000F603E">
        <w:t>Članak 6.</w:t>
      </w:r>
    </w:p>
    <w:p w14:paraId="52F7411A" w14:textId="77777777" w:rsidR="00583025" w:rsidRDefault="00583025" w:rsidP="00583025">
      <w:pPr>
        <w:jc w:val="both"/>
        <w:rPr>
          <w:color w:val="000000"/>
        </w:rPr>
      </w:pPr>
      <w:r w:rsidRPr="000F603E">
        <w:t xml:space="preserve">O izvršenju aktivnosti/projekata i/ili programa korisnik podnosi godišnje izvješće sukladno članku 27. i 28. </w:t>
      </w:r>
      <w:r w:rsidRPr="000F603E">
        <w:rPr>
          <w:color w:val="000000"/>
        </w:rPr>
        <w:t>Pravilnika o financiranju aktivnosti, projekata i/ili programa od interesa za opće dobro koje provode ud</w:t>
      </w:r>
      <w:r w:rsidR="000B4C0F" w:rsidRPr="000F603E">
        <w:rPr>
          <w:color w:val="000000"/>
        </w:rPr>
        <w:t>r</w:t>
      </w:r>
      <w:r w:rsidRPr="000F603E">
        <w:rPr>
          <w:color w:val="000000"/>
        </w:rPr>
        <w:t>uge sredstvima proračuna Općine Bebrina.</w:t>
      </w:r>
    </w:p>
    <w:p w14:paraId="7289626D" w14:textId="77777777" w:rsidR="004D7A2F" w:rsidRPr="000F603E" w:rsidRDefault="004D7A2F" w:rsidP="00583025">
      <w:pPr>
        <w:jc w:val="both"/>
        <w:rPr>
          <w:color w:val="000000"/>
        </w:rPr>
      </w:pPr>
    </w:p>
    <w:p w14:paraId="1B91E397" w14:textId="77777777" w:rsidR="00583025" w:rsidRPr="000F603E" w:rsidRDefault="00583025" w:rsidP="00583025">
      <w:pPr>
        <w:jc w:val="center"/>
        <w:rPr>
          <w:color w:val="000000"/>
        </w:rPr>
      </w:pPr>
      <w:r w:rsidRPr="000F603E">
        <w:rPr>
          <w:color w:val="000000"/>
        </w:rPr>
        <w:t>Članak 7.</w:t>
      </w:r>
    </w:p>
    <w:p w14:paraId="46D4D239" w14:textId="77777777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O izvršenju ovog Programa </w:t>
      </w:r>
      <w:r w:rsidR="004D7A2F">
        <w:rPr>
          <w:color w:val="000000"/>
        </w:rPr>
        <w:t>Općinski načelnik</w:t>
      </w:r>
      <w:r w:rsidRPr="000F603E">
        <w:rPr>
          <w:color w:val="000000"/>
        </w:rPr>
        <w:t xml:space="preserve"> podnosi godišnje izvješće predstavničkom tijelu.</w:t>
      </w:r>
    </w:p>
    <w:p w14:paraId="3BF2D048" w14:textId="77777777" w:rsidR="009D0B46" w:rsidRDefault="009D0B46" w:rsidP="00583025">
      <w:pPr>
        <w:jc w:val="center"/>
        <w:rPr>
          <w:color w:val="000000"/>
        </w:rPr>
      </w:pPr>
    </w:p>
    <w:p w14:paraId="0BBF018F" w14:textId="16BBC149" w:rsidR="00583025" w:rsidRPr="000F603E" w:rsidRDefault="00583025" w:rsidP="00583025">
      <w:pPr>
        <w:jc w:val="center"/>
        <w:rPr>
          <w:color w:val="000000"/>
        </w:rPr>
      </w:pPr>
      <w:r w:rsidRPr="000F603E">
        <w:rPr>
          <w:color w:val="000000"/>
        </w:rPr>
        <w:t>Članak 8.</w:t>
      </w:r>
    </w:p>
    <w:p w14:paraId="015F9BA1" w14:textId="5FB3B23A" w:rsidR="00FC24F5" w:rsidRDefault="00FC24F5" w:rsidP="00FC24F5">
      <w:pPr>
        <w:keepNext/>
        <w:ind w:firstLine="708"/>
        <w:jc w:val="both"/>
        <w:outlineLvl w:val="4"/>
      </w:pPr>
      <w:r>
        <w:t xml:space="preserve">Ove I. izmjene </w:t>
      </w:r>
      <w:r w:rsidR="007A7230">
        <w:t xml:space="preserve">i dopune </w:t>
      </w:r>
      <w:r>
        <w:t>Programa javnih potreba u odgoju, obrazovanju, kulturi, religiji i sportu Općine Bebrina za 2020. godinu stupaju na snagu osam dana od dana objave u Glasniku Općine Bebrina.</w:t>
      </w:r>
    </w:p>
    <w:p w14:paraId="7C2A0889" w14:textId="77777777" w:rsidR="0047313C" w:rsidRDefault="0047313C" w:rsidP="00583025">
      <w:pPr>
        <w:jc w:val="center"/>
        <w:rPr>
          <w:b/>
          <w:i/>
        </w:rPr>
      </w:pPr>
    </w:p>
    <w:p w14:paraId="6E6C2887" w14:textId="77777777" w:rsidR="0047313C" w:rsidRDefault="0047313C" w:rsidP="00583025">
      <w:pPr>
        <w:jc w:val="center"/>
        <w:rPr>
          <w:b/>
          <w:i/>
        </w:rPr>
      </w:pPr>
    </w:p>
    <w:p w14:paraId="717B13FA" w14:textId="117D7ABC" w:rsidR="00260783" w:rsidRPr="00260783" w:rsidRDefault="00583025" w:rsidP="00260783">
      <w:pPr>
        <w:jc w:val="center"/>
        <w:rPr>
          <w:b/>
          <w:i/>
        </w:rPr>
      </w:pPr>
      <w:r w:rsidRPr="000F603E">
        <w:rPr>
          <w:b/>
          <w:i/>
        </w:rPr>
        <w:t xml:space="preserve">OPĆINSKO VIJEĆE  </w:t>
      </w:r>
      <w:r w:rsidR="0008474F" w:rsidRPr="000F603E">
        <w:rPr>
          <w:b/>
          <w:i/>
        </w:rPr>
        <w:t xml:space="preserve">OPĆINE </w:t>
      </w:r>
      <w:r w:rsidRPr="000F603E">
        <w:rPr>
          <w:b/>
          <w:i/>
        </w:rPr>
        <w:t xml:space="preserve">BEBRINA </w:t>
      </w:r>
    </w:p>
    <w:p w14:paraId="19BA51F7" w14:textId="77777777" w:rsidR="00260783" w:rsidRDefault="00260783" w:rsidP="00583025"/>
    <w:p w14:paraId="1BE71E37" w14:textId="77777777" w:rsidR="00583025" w:rsidRPr="000F603E" w:rsidRDefault="00583025" w:rsidP="00583025">
      <w:r w:rsidRPr="000F603E">
        <w:t xml:space="preserve">  </w:t>
      </w:r>
      <w:r w:rsidRPr="000F603E">
        <w:tab/>
      </w:r>
      <w:r w:rsidRPr="000F603E">
        <w:tab/>
      </w:r>
      <w:r w:rsidRPr="000F603E">
        <w:tab/>
      </w:r>
      <w:r w:rsidRPr="000F603E">
        <w:tab/>
        <w:t xml:space="preserve">                                                             </w:t>
      </w:r>
      <w:r w:rsidR="00260783">
        <w:t xml:space="preserve">   </w:t>
      </w:r>
      <w:r w:rsidRPr="000F603E">
        <w:t xml:space="preserve"> PREDSJEDNIK</w:t>
      </w:r>
    </w:p>
    <w:p w14:paraId="0C7EE146" w14:textId="77777777" w:rsidR="00583025" w:rsidRPr="000F603E" w:rsidRDefault="00583025" w:rsidP="00583025">
      <w:r w:rsidRPr="000F603E">
        <w:t xml:space="preserve">                                                                                                            OPĆINSKOG VIJEĆA</w:t>
      </w:r>
    </w:p>
    <w:p w14:paraId="7A95043B" w14:textId="77777777" w:rsidR="00E12825" w:rsidRDefault="00583025">
      <w:r w:rsidRPr="000F603E">
        <w:t xml:space="preserve">          </w:t>
      </w:r>
      <w:r w:rsidR="0008474F" w:rsidRPr="000F603E">
        <w:t xml:space="preserve">                         </w:t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  <w:t xml:space="preserve">      </w:t>
      </w:r>
      <w:r w:rsidR="00260783">
        <w:t xml:space="preserve">           </w:t>
      </w:r>
      <w:r w:rsidR="0008474F" w:rsidRPr="000F603E">
        <w:t xml:space="preserve">  </w:t>
      </w:r>
      <w:r w:rsidRPr="000F603E">
        <w:t xml:space="preserve">Mijo Belegić, ing. </w:t>
      </w:r>
    </w:p>
    <w:p w14:paraId="41D0486A" w14:textId="77777777" w:rsidR="00260783" w:rsidRDefault="00260783"/>
    <w:p w14:paraId="6E76E372" w14:textId="77777777" w:rsidR="00260783" w:rsidRDefault="00260783" w:rsidP="00260783"/>
    <w:p w14:paraId="606A34ED" w14:textId="77777777" w:rsidR="00260783" w:rsidRPr="006B0E67" w:rsidRDefault="00260783" w:rsidP="00260783"/>
    <w:p w14:paraId="657D51D2" w14:textId="4F2B45F1" w:rsidR="00260783" w:rsidRDefault="0029261E" w:rsidP="00260783">
      <w:r>
        <w:t>KLAS</w:t>
      </w:r>
      <w:r w:rsidR="008C27B1">
        <w:t>A:</w:t>
      </w:r>
      <w:r w:rsidR="00642388">
        <w:t>021-05/20-01/57</w:t>
      </w:r>
    </w:p>
    <w:p w14:paraId="3231C5BC" w14:textId="4E03C721" w:rsidR="0029261E" w:rsidRDefault="0029261E" w:rsidP="00260783">
      <w:r>
        <w:t>URBROJ:</w:t>
      </w:r>
      <w:r w:rsidR="008C27B1">
        <w:t xml:space="preserve"> </w:t>
      </w:r>
      <w:r w:rsidR="00642388">
        <w:t>2178/02-03-20-1</w:t>
      </w:r>
    </w:p>
    <w:p w14:paraId="56444DCA" w14:textId="321E85F5" w:rsidR="005A46B1" w:rsidRPr="000F603E" w:rsidRDefault="005A46B1" w:rsidP="00260783">
      <w:r>
        <w:t xml:space="preserve">Bebrina, </w:t>
      </w:r>
      <w:r w:rsidR="00642388">
        <w:t>29</w:t>
      </w:r>
      <w:r>
        <w:t xml:space="preserve">. </w:t>
      </w:r>
      <w:r w:rsidR="008C27B1">
        <w:t>srp</w:t>
      </w:r>
      <w:r w:rsidR="00642388">
        <w:t>a</w:t>
      </w:r>
      <w:r w:rsidR="008C27B1">
        <w:t>nj</w:t>
      </w:r>
      <w:r>
        <w:t xml:space="preserve"> 20</w:t>
      </w:r>
      <w:r w:rsidR="008C27B1">
        <w:t>20</w:t>
      </w:r>
      <w:r>
        <w:t>. godine</w:t>
      </w:r>
    </w:p>
    <w:p w14:paraId="13B8CA72" w14:textId="63B0B24C" w:rsidR="00260783" w:rsidRDefault="00260783"/>
    <w:p w14:paraId="0CB50174" w14:textId="17056B93" w:rsidR="00850EE9" w:rsidRDefault="00850EE9" w:rsidP="00850EE9"/>
    <w:p w14:paraId="363BF81E" w14:textId="77777777" w:rsidR="00850EE9" w:rsidRDefault="00850EE9" w:rsidP="00850EE9">
      <w:r>
        <w:t>Dostaviti:</w:t>
      </w:r>
    </w:p>
    <w:p w14:paraId="35AA56BD" w14:textId="77777777" w:rsidR="00850EE9" w:rsidRDefault="00850EE9" w:rsidP="00850EE9">
      <w:pPr>
        <w:pStyle w:val="ListParagraph"/>
        <w:numPr>
          <w:ilvl w:val="0"/>
          <w:numId w:val="17"/>
        </w:numPr>
      </w:pPr>
      <w:r>
        <w:t>Jedinstveni upravni odjel, sjednice</w:t>
      </w:r>
    </w:p>
    <w:p w14:paraId="62CE6135" w14:textId="5805E357" w:rsidR="00850EE9" w:rsidRDefault="00850EE9" w:rsidP="00850EE9">
      <w:pPr>
        <w:pStyle w:val="ListParagraph"/>
        <w:numPr>
          <w:ilvl w:val="0"/>
          <w:numId w:val="17"/>
        </w:numPr>
      </w:pPr>
      <w:r>
        <w:t>Glasnik Općine Bebrina</w:t>
      </w:r>
    </w:p>
    <w:p w14:paraId="74EF6A8D" w14:textId="576D1045" w:rsidR="00642388" w:rsidRDefault="00642388" w:rsidP="00850EE9">
      <w:pPr>
        <w:pStyle w:val="ListParagraph"/>
        <w:numPr>
          <w:ilvl w:val="0"/>
          <w:numId w:val="17"/>
        </w:numPr>
      </w:pPr>
      <w:r>
        <w:t>Ministarstvo znanosti i obrazovanja</w:t>
      </w:r>
    </w:p>
    <w:p w14:paraId="22741236" w14:textId="77777777" w:rsidR="00850EE9" w:rsidRDefault="00850EE9" w:rsidP="00850EE9">
      <w:pPr>
        <w:pStyle w:val="ListParagraph"/>
        <w:numPr>
          <w:ilvl w:val="0"/>
          <w:numId w:val="17"/>
        </w:numPr>
      </w:pPr>
      <w:r>
        <w:t>Pismohrana.</w:t>
      </w:r>
    </w:p>
    <w:p w14:paraId="45FCB53A" w14:textId="77777777" w:rsidR="00850EE9" w:rsidRPr="00850EE9" w:rsidRDefault="00850EE9" w:rsidP="00850EE9"/>
    <w:sectPr w:rsidR="00850EE9" w:rsidRPr="00850EE9" w:rsidSect="000254E5">
      <w:footerReference w:type="defaul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EA02C" w14:textId="77777777" w:rsidR="00B20E61" w:rsidRDefault="00B20E61" w:rsidP="0015785F">
      <w:r>
        <w:separator/>
      </w:r>
    </w:p>
  </w:endnote>
  <w:endnote w:type="continuationSeparator" w:id="0">
    <w:p w14:paraId="21270EE8" w14:textId="77777777" w:rsidR="00B20E61" w:rsidRDefault="00B20E61" w:rsidP="001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688754"/>
      <w:docPartObj>
        <w:docPartGallery w:val="Page Numbers (Bottom of Page)"/>
        <w:docPartUnique/>
      </w:docPartObj>
    </w:sdtPr>
    <w:sdtEndPr/>
    <w:sdtContent>
      <w:p w14:paraId="12568F4F" w14:textId="14A448CD" w:rsidR="009C29AF" w:rsidRDefault="009C29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EBC22" w14:textId="77777777" w:rsidR="0015785F" w:rsidRDefault="00157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770516"/>
      <w:docPartObj>
        <w:docPartGallery w:val="Page Numbers (Bottom of Page)"/>
        <w:docPartUnique/>
      </w:docPartObj>
    </w:sdtPr>
    <w:sdtEndPr/>
    <w:sdtContent>
      <w:p w14:paraId="1BC90B7C" w14:textId="0EB07FA3" w:rsidR="009C29AF" w:rsidRDefault="009C29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D2322" w14:textId="77777777" w:rsidR="009C29AF" w:rsidRDefault="009C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017B2" w14:textId="77777777" w:rsidR="00B20E61" w:rsidRDefault="00B20E61" w:rsidP="0015785F">
      <w:r>
        <w:separator/>
      </w:r>
    </w:p>
  </w:footnote>
  <w:footnote w:type="continuationSeparator" w:id="0">
    <w:p w14:paraId="78DAEBDE" w14:textId="77777777" w:rsidR="00B20E61" w:rsidRDefault="00B20E61" w:rsidP="00157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B2A34"/>
    <w:multiLevelType w:val="hybridMultilevel"/>
    <w:tmpl w:val="7F404F9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46A1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492006"/>
    <w:multiLevelType w:val="hybridMultilevel"/>
    <w:tmpl w:val="9F74B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E28AA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C4AA5"/>
    <w:multiLevelType w:val="hybridMultilevel"/>
    <w:tmpl w:val="6D26D596"/>
    <w:lvl w:ilvl="0" w:tplc="B78E4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D2BAE"/>
    <w:multiLevelType w:val="hybridMultilevel"/>
    <w:tmpl w:val="F304683C"/>
    <w:lvl w:ilvl="0" w:tplc="BF4C5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D23C7"/>
    <w:multiLevelType w:val="hybridMultilevel"/>
    <w:tmpl w:val="46BAA44C"/>
    <w:lvl w:ilvl="0" w:tplc="AF8C2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E2AF7"/>
    <w:multiLevelType w:val="hybridMultilevel"/>
    <w:tmpl w:val="DEE69A0A"/>
    <w:lvl w:ilvl="0" w:tplc="1BC0E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66FF4"/>
    <w:multiLevelType w:val="hybridMultilevel"/>
    <w:tmpl w:val="1E4478C0"/>
    <w:lvl w:ilvl="0" w:tplc="5B30B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12"/>
  </w:num>
  <w:num w:numId="7">
    <w:abstractNumId w:val="7"/>
  </w:num>
  <w:num w:numId="8">
    <w:abstractNumId w:val="16"/>
  </w:num>
  <w:num w:numId="9">
    <w:abstractNumId w:val="8"/>
  </w:num>
  <w:num w:numId="10">
    <w:abstractNumId w:val="15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25"/>
    <w:rsid w:val="000254E5"/>
    <w:rsid w:val="000601F7"/>
    <w:rsid w:val="0007370B"/>
    <w:rsid w:val="000810C0"/>
    <w:rsid w:val="0008474F"/>
    <w:rsid w:val="000B4C0F"/>
    <w:rsid w:val="000F603E"/>
    <w:rsid w:val="000F725A"/>
    <w:rsid w:val="00102E59"/>
    <w:rsid w:val="0015785F"/>
    <w:rsid w:val="00237EA9"/>
    <w:rsid w:val="00260783"/>
    <w:rsid w:val="0029261E"/>
    <w:rsid w:val="00296999"/>
    <w:rsid w:val="002E01BC"/>
    <w:rsid w:val="00320E71"/>
    <w:rsid w:val="0037112D"/>
    <w:rsid w:val="0047313C"/>
    <w:rsid w:val="00481C5C"/>
    <w:rsid w:val="00482D72"/>
    <w:rsid w:val="004A2FF2"/>
    <w:rsid w:val="004D0FBC"/>
    <w:rsid w:val="004D7A2F"/>
    <w:rsid w:val="00511EC1"/>
    <w:rsid w:val="00583025"/>
    <w:rsid w:val="005A46B1"/>
    <w:rsid w:val="005D1A6C"/>
    <w:rsid w:val="005D5D13"/>
    <w:rsid w:val="005E0814"/>
    <w:rsid w:val="00642388"/>
    <w:rsid w:val="006A2E17"/>
    <w:rsid w:val="006B6768"/>
    <w:rsid w:val="006F5D0A"/>
    <w:rsid w:val="00702EEF"/>
    <w:rsid w:val="00743D39"/>
    <w:rsid w:val="007556BE"/>
    <w:rsid w:val="00757831"/>
    <w:rsid w:val="007A7230"/>
    <w:rsid w:val="007B1C4A"/>
    <w:rsid w:val="007B3C4A"/>
    <w:rsid w:val="007B5616"/>
    <w:rsid w:val="007E12F1"/>
    <w:rsid w:val="007F63AD"/>
    <w:rsid w:val="00850EE9"/>
    <w:rsid w:val="008C27B1"/>
    <w:rsid w:val="008F3532"/>
    <w:rsid w:val="0091726B"/>
    <w:rsid w:val="0095144F"/>
    <w:rsid w:val="00992694"/>
    <w:rsid w:val="009C29AF"/>
    <w:rsid w:val="009D0B46"/>
    <w:rsid w:val="00A0030A"/>
    <w:rsid w:val="00A1314A"/>
    <w:rsid w:val="00A20BFF"/>
    <w:rsid w:val="00A227FA"/>
    <w:rsid w:val="00B20E61"/>
    <w:rsid w:val="00B30FCD"/>
    <w:rsid w:val="00B8657E"/>
    <w:rsid w:val="00B96FDA"/>
    <w:rsid w:val="00BC7210"/>
    <w:rsid w:val="00BD1F5B"/>
    <w:rsid w:val="00BF5FF5"/>
    <w:rsid w:val="00BF7208"/>
    <w:rsid w:val="00C23B2D"/>
    <w:rsid w:val="00C5618B"/>
    <w:rsid w:val="00C76398"/>
    <w:rsid w:val="00DD2ACC"/>
    <w:rsid w:val="00E01172"/>
    <w:rsid w:val="00E10EB1"/>
    <w:rsid w:val="00E12825"/>
    <w:rsid w:val="00E271FA"/>
    <w:rsid w:val="00E534DE"/>
    <w:rsid w:val="00E860DA"/>
    <w:rsid w:val="00ED1379"/>
    <w:rsid w:val="00EF00BD"/>
    <w:rsid w:val="00FC0012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7047"/>
  <w15:docId w15:val="{B90CB29C-E056-40C1-A12D-3114BB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0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3025"/>
  </w:style>
  <w:style w:type="paragraph" w:styleId="NoSpacing">
    <w:name w:val="No Spacing"/>
    <w:uiPriority w:val="1"/>
    <w:qFormat/>
    <w:rsid w:val="0058302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2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5144F"/>
    <w:pPr>
      <w:ind w:left="720"/>
      <w:contextualSpacing/>
    </w:pPr>
  </w:style>
  <w:style w:type="paragraph" w:styleId="BodyText">
    <w:name w:val="Body Text"/>
    <w:basedOn w:val="Normal"/>
    <w:link w:val="BodyTextChar"/>
    <w:rsid w:val="0026078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6078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02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E5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5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578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8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578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85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s://www.zakon.hr/cms.htm?id=59" TargetMode="External"/><Relationship Id="rId26" Type="http://schemas.openxmlformats.org/officeDocument/2006/relationships/hyperlink" Target="https://www.zakon.hr/cms.htm?id=477" TargetMode="External"/><Relationship Id="rId39" Type="http://schemas.openxmlformats.org/officeDocument/2006/relationships/hyperlink" Target="http://www.zakon.hr/cms.htm?id=12103" TargetMode="External"/><Relationship Id="rId21" Type="http://schemas.openxmlformats.org/officeDocument/2006/relationships/hyperlink" Target="https://www.zakon.hr/cms.htm?id=12103" TargetMode="External"/><Relationship Id="rId34" Type="http://schemas.openxmlformats.org/officeDocument/2006/relationships/hyperlink" Target="http://www.zakon.hr/cms.htm?id=57" TargetMode="External"/><Relationship Id="rId42" Type="http://schemas.openxmlformats.org/officeDocument/2006/relationships/footer" Target="footer1.xml"/><Relationship Id="rId7" Type="http://schemas.openxmlformats.org/officeDocument/2006/relationships/hyperlink" Target="https://www.zakon.hr/cms.htm?id=2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57" TargetMode="External"/><Relationship Id="rId29" Type="http://schemas.openxmlformats.org/officeDocument/2006/relationships/hyperlink" Target="https://www.zakon.hr/cms.htm?id=408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hyperlink" Target="https://www.zakon.hr/cms.htm?id=18801" TargetMode="External"/><Relationship Id="rId32" Type="http://schemas.openxmlformats.org/officeDocument/2006/relationships/hyperlink" Target="http://www.zakon.hr/cms.htm?id=84" TargetMode="External"/><Relationship Id="rId37" Type="http://schemas.openxmlformats.org/officeDocument/2006/relationships/hyperlink" Target="http://www.zakon.hr/cms.htm?id=60" TargetMode="External"/><Relationship Id="rId40" Type="http://schemas.openxmlformats.org/officeDocument/2006/relationships/hyperlink" Target="https://www.zakon.hr/cms.htm?id=1603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56" TargetMode="External"/><Relationship Id="rId23" Type="http://schemas.openxmlformats.org/officeDocument/2006/relationships/hyperlink" Target="https://www.zakon.hr/cms.htm?id=40903" TargetMode="External"/><Relationship Id="rId28" Type="http://schemas.openxmlformats.org/officeDocument/2006/relationships/hyperlink" Target="https://www.zakon.hr/cms.htm?id=479" TargetMode="External"/><Relationship Id="rId36" Type="http://schemas.openxmlformats.org/officeDocument/2006/relationships/hyperlink" Target="http://www.zakon.hr/cms.htm?id=59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s://www.zakon.hr/cms.htm?id=60" TargetMode="External"/><Relationship Id="rId31" Type="http://schemas.openxmlformats.org/officeDocument/2006/relationships/hyperlink" Target="http://www.zakon.hr/cms.htm?id=83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Relationship Id="rId27" Type="http://schemas.openxmlformats.org/officeDocument/2006/relationships/hyperlink" Target="https://www.zakon.hr/cms.htm?id=478" TargetMode="External"/><Relationship Id="rId30" Type="http://schemas.openxmlformats.org/officeDocument/2006/relationships/hyperlink" Target="http://www.zakon.hr/cms.htm?id=82" TargetMode="External"/><Relationship Id="rId35" Type="http://schemas.openxmlformats.org/officeDocument/2006/relationships/hyperlink" Target="http://www.zakon.hr/cms.htm?id=58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zakon.hr/cms.htm?id=4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s://www.zakon.hr/cms.htm?id=58" TargetMode="External"/><Relationship Id="rId25" Type="http://schemas.openxmlformats.org/officeDocument/2006/relationships/hyperlink" Target="https://www.zakon.hr/cms.htm?id=40755" TargetMode="External"/><Relationship Id="rId33" Type="http://schemas.openxmlformats.org/officeDocument/2006/relationships/hyperlink" Target="http://www.zakon.hr/cms.htm?id=56" TargetMode="External"/><Relationship Id="rId38" Type="http://schemas.openxmlformats.org/officeDocument/2006/relationships/hyperlink" Target="http://www.zakon.hr/cms.htm?id=476" TargetMode="External"/><Relationship Id="rId20" Type="http://schemas.openxmlformats.org/officeDocument/2006/relationships/hyperlink" Target="https://www.zakon.hr/cms.htm?id=476" TargetMode="External"/><Relationship Id="rId41" Type="http://schemas.openxmlformats.org/officeDocument/2006/relationships/hyperlink" Target="https://www.zakon.hr/cms.htm?id=40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2551</Words>
  <Characters>14543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9</cp:revision>
  <cp:lastPrinted>2019-12-27T10:20:00Z</cp:lastPrinted>
  <dcterms:created xsi:type="dcterms:W3CDTF">2020-07-22T12:19:00Z</dcterms:created>
  <dcterms:modified xsi:type="dcterms:W3CDTF">2020-08-03T06:53:00Z</dcterms:modified>
</cp:coreProperties>
</file>