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53A011F8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6B0CAD">
        <w:rPr>
          <w:rFonts w:ascii="Times New Roman" w:hAnsi="Times New Roman" w:cs="Times New Roman"/>
          <w:sz w:val="24"/>
          <w:szCs w:val="24"/>
        </w:rPr>
        <w:t>021-05/20-01/67</w:t>
      </w:r>
    </w:p>
    <w:p w14:paraId="021C2E2D" w14:textId="6DA34B83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6B0CAD">
        <w:rPr>
          <w:rFonts w:ascii="Times New Roman" w:hAnsi="Times New Roman" w:cs="Times New Roman"/>
          <w:sz w:val="24"/>
          <w:szCs w:val="24"/>
        </w:rPr>
        <w:t>2178/02-03-20-1</w:t>
      </w:r>
    </w:p>
    <w:p w14:paraId="0E2423A1" w14:textId="61D4D34A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6B0CAD">
        <w:rPr>
          <w:rFonts w:ascii="Times New Roman" w:hAnsi="Times New Roman" w:cs="Times New Roman"/>
          <w:sz w:val="24"/>
          <w:szCs w:val="24"/>
        </w:rPr>
        <w:t>30. rujna 2020. godine</w:t>
      </w:r>
    </w:p>
    <w:p w14:paraId="1B77A292" w14:textId="77777777" w:rsidR="008D44E6" w:rsidRPr="005C293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411C33EF" w14:textId="1AF331B2" w:rsidR="0039218E" w:rsidRDefault="0039218E" w:rsidP="0039218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Temeljem članka 17. stavka 1. alineje 3. Zakona o sustavu civilne zaštite ("Narodne novine", br. 82/15, 118/18, 31/2020), </w:t>
      </w:r>
      <w:r>
        <w:rPr>
          <w:rFonts w:ascii="Times New Roman" w:eastAsia="Calibri" w:hAnsi="Times New Roman"/>
          <w:sz w:val="24"/>
          <w:szCs w:val="24"/>
        </w:rPr>
        <w:t>i članka 32. Statuta Općine Bebrina („Službeni vjesnik Brodsko-posavske županije“ broj 02/2018, 18/2019, 24/2019, i „Glasnika Općine Bebrina“ broj 01/2019 i 2/2020 )</w:t>
      </w:r>
      <w:r>
        <w:rPr>
          <w:rFonts w:ascii="Times New Roman" w:hAnsi="Times New Roman"/>
          <w:sz w:val="24"/>
          <w:szCs w:val="24"/>
        </w:rPr>
        <w:t xml:space="preserve">, te u skladu sa Procjenom rizika od velikih nesreća za područje Općine Bebrina, Općinsko vijeće Općine Bebrina na </w:t>
      </w:r>
      <w:r>
        <w:rPr>
          <w:rFonts w:ascii="Times New Roman" w:hAnsi="Times New Roman"/>
          <w:sz w:val="24"/>
          <w:szCs w:val="24"/>
        </w:rPr>
        <w:t>30.</w:t>
      </w:r>
      <w:r>
        <w:rPr>
          <w:rFonts w:ascii="Times New Roman" w:hAnsi="Times New Roman"/>
          <w:sz w:val="24"/>
          <w:szCs w:val="24"/>
        </w:rPr>
        <w:t xml:space="preserve"> sjednici održanoj </w:t>
      </w:r>
      <w:r>
        <w:rPr>
          <w:rFonts w:ascii="Times New Roman" w:hAnsi="Times New Roman"/>
          <w:sz w:val="24"/>
          <w:szCs w:val="24"/>
        </w:rPr>
        <w:t>30. rujna</w:t>
      </w:r>
      <w:r>
        <w:rPr>
          <w:rFonts w:ascii="Times New Roman" w:hAnsi="Times New Roman"/>
          <w:sz w:val="24"/>
          <w:szCs w:val="24"/>
        </w:rPr>
        <w:t xml:space="preserve"> 2020. godine  donijelo je</w:t>
      </w:r>
    </w:p>
    <w:p w14:paraId="3214C15B" w14:textId="77777777" w:rsidR="0039218E" w:rsidRDefault="0039218E" w:rsidP="00392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 D L U K U</w:t>
      </w:r>
    </w:p>
    <w:p w14:paraId="614A82F8" w14:textId="77777777" w:rsidR="0039218E" w:rsidRDefault="0039218E" w:rsidP="00392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 određivanju pravnih osoba i udruga građana od interesa za </w:t>
      </w:r>
    </w:p>
    <w:p w14:paraId="028F45CE" w14:textId="77777777" w:rsidR="0039218E" w:rsidRDefault="0039218E" w:rsidP="00392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sustav civilne zaštite Općine Bebrina</w:t>
      </w:r>
    </w:p>
    <w:p w14:paraId="4D759DEB" w14:textId="77777777" w:rsidR="0039218E" w:rsidRDefault="0039218E" w:rsidP="0039218E">
      <w:pPr>
        <w:pStyle w:val="NoSpacing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5A6258F" w14:textId="74F60BFB" w:rsidR="0039218E" w:rsidRDefault="0039218E" w:rsidP="0039218E">
      <w:pPr>
        <w:autoSpaceDE w:val="0"/>
        <w:autoSpaceDN w:val="0"/>
        <w:adjustRightInd w:val="0"/>
        <w:spacing w:after="0" w:line="240" w:lineRule="auto"/>
        <w:ind w:left="2880" w:firstLine="52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Članak 1.</w:t>
      </w:r>
    </w:p>
    <w:p w14:paraId="1E36A348" w14:textId="77777777" w:rsidR="0039218E" w:rsidRDefault="0039218E" w:rsidP="0039218E">
      <w:pPr>
        <w:autoSpaceDE w:val="0"/>
        <w:autoSpaceDN w:val="0"/>
        <w:adjustRightInd w:val="0"/>
        <w:spacing w:after="0" w:line="240" w:lineRule="auto"/>
        <w:ind w:left="2880" w:firstLine="522"/>
        <w:rPr>
          <w:rFonts w:ascii="Times New Roman" w:hAnsi="Times New Roman"/>
          <w:b/>
          <w:bCs/>
          <w:sz w:val="24"/>
          <w:szCs w:val="24"/>
        </w:rPr>
      </w:pPr>
    </w:p>
    <w:p w14:paraId="31FBD5DD" w14:textId="77777777" w:rsidR="0039218E" w:rsidRPr="0039218E" w:rsidRDefault="0039218E" w:rsidP="0039218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39218E">
        <w:rPr>
          <w:rFonts w:ascii="Times New Roman" w:hAnsi="Times New Roman"/>
          <w:sz w:val="24"/>
          <w:szCs w:val="24"/>
        </w:rPr>
        <w:t>Udruge od interesa za sustav civilne zaštite na području Općine Bebrina:</w:t>
      </w:r>
    </w:p>
    <w:p w14:paraId="5F54430D" w14:textId="77777777" w:rsidR="0039218E" w:rsidRDefault="0039218E" w:rsidP="0039218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Lovačko društvo „Golub “, Bebrina </w:t>
      </w:r>
    </w:p>
    <w:p w14:paraId="3E9D3638" w14:textId="77777777" w:rsidR="0039218E" w:rsidRDefault="0039218E" w:rsidP="0039218E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(mjere u kojoj sudjeluje: </w:t>
      </w:r>
      <w:bookmarkStart w:id="0" w:name="_Hlk51266532"/>
      <w:r>
        <w:rPr>
          <w:rFonts w:ascii="Times New Roman" w:hAnsi="Times New Roman"/>
          <w:sz w:val="24"/>
          <w:szCs w:val="24"/>
        </w:rPr>
        <w:t>evakuacija, zbrinjavanje</w:t>
      </w:r>
      <w:bookmarkEnd w:id="0"/>
      <w:r>
        <w:rPr>
          <w:rFonts w:ascii="Times New Roman" w:hAnsi="Times New Roman"/>
          <w:sz w:val="24"/>
          <w:szCs w:val="24"/>
        </w:rPr>
        <w:t>)</w:t>
      </w:r>
      <w:bookmarkStart w:id="1" w:name="_Hlk50805198"/>
    </w:p>
    <w:p w14:paraId="3035DCC9" w14:textId="77777777" w:rsidR="0039218E" w:rsidRDefault="0039218E" w:rsidP="0039218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Lovna udruga „Srna“ Banovci </w:t>
      </w:r>
    </w:p>
    <w:p w14:paraId="1D63C7B7" w14:textId="77777777" w:rsidR="0039218E" w:rsidRDefault="0039218E" w:rsidP="0039218E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(mjere u kojoj sudjeluje: evakuacija, zbrinjavanje)</w:t>
      </w:r>
      <w:bookmarkEnd w:id="1"/>
    </w:p>
    <w:p w14:paraId="17F16FE7" w14:textId="77777777" w:rsidR="0039218E" w:rsidRDefault="0039218E" w:rsidP="0039218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Športsko ribolovno društvo „Čikov“ Šumeće </w:t>
      </w:r>
    </w:p>
    <w:p w14:paraId="245EC224" w14:textId="77777777" w:rsidR="0039218E" w:rsidRDefault="0039218E" w:rsidP="0039218E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(mjere u kojoj sudjeluje: evakuacija, zbrinjavanje)</w:t>
      </w:r>
    </w:p>
    <w:p w14:paraId="624AB505" w14:textId="77777777" w:rsidR="0039218E" w:rsidRDefault="0039218E" w:rsidP="0039218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Športsko ribolovno društvo „Sunčar“ Bebrina </w:t>
      </w:r>
    </w:p>
    <w:p w14:paraId="670F67C4" w14:textId="77777777" w:rsidR="0039218E" w:rsidRDefault="0039218E" w:rsidP="0039218E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(mjere u kojoj sudjeluje: evakuacija, zbrinjavanje)</w:t>
      </w:r>
    </w:p>
    <w:p w14:paraId="550CBA12" w14:textId="77777777" w:rsidR="0039218E" w:rsidRDefault="0039218E" w:rsidP="0039218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Športsko ribolovno društvo „Matnik“ Kaniža </w:t>
      </w:r>
    </w:p>
    <w:p w14:paraId="644B25A5" w14:textId="77777777" w:rsidR="0039218E" w:rsidRDefault="0039218E" w:rsidP="0039218E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(mjere u kojoj sudjeluje: evakuacija, zbrinjavanje)</w:t>
      </w:r>
    </w:p>
    <w:p w14:paraId="31F0145E" w14:textId="77777777" w:rsidR="0039218E" w:rsidRDefault="0039218E" w:rsidP="0039218E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14:paraId="513DFF2A" w14:textId="3122C7D1" w:rsidR="0039218E" w:rsidRDefault="0039218E" w:rsidP="00392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2.</w:t>
      </w:r>
    </w:p>
    <w:p w14:paraId="1E585B6B" w14:textId="77777777" w:rsidR="0039218E" w:rsidRDefault="0039218E" w:rsidP="00392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72BDAE" w14:textId="77777777" w:rsidR="0039218E" w:rsidRDefault="0039218E" w:rsidP="003921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Pravne osobe od interesa za sustav civilne zaštite Općine Bebrina su one pravne osobe koje su svojim proizvodnim, uslužnim, materijalnim, ljudskim i drugima resursima najznačajniji nositelji tih djelatnosti na području Općine Bebrina. </w:t>
      </w:r>
    </w:p>
    <w:p w14:paraId="16E3AABC" w14:textId="3EB7DE14" w:rsidR="0039218E" w:rsidRDefault="0039218E" w:rsidP="0039218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ECF86AC" w14:textId="77777777" w:rsidR="0039218E" w:rsidRDefault="0039218E" w:rsidP="0039218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7199EB4" w14:textId="6A6E536B" w:rsidR="0039218E" w:rsidRDefault="0039218E" w:rsidP="00392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Članak 3.</w:t>
      </w:r>
    </w:p>
    <w:p w14:paraId="25830F08" w14:textId="77777777" w:rsidR="0039218E" w:rsidRDefault="0039218E" w:rsidP="00392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CEA1FE7" w14:textId="77777777" w:rsidR="0039218E" w:rsidRDefault="0039218E" w:rsidP="003921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Udruge iz članka 1. ove Odluke su dio operativnih snaga sustava civilne zaštite Općine Bebrina.</w:t>
      </w:r>
    </w:p>
    <w:p w14:paraId="6A33E902" w14:textId="77777777" w:rsidR="0039218E" w:rsidRDefault="0039218E" w:rsidP="00392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093C28" w14:textId="647EDA8D" w:rsidR="0039218E" w:rsidRDefault="0039218E" w:rsidP="00392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4.</w:t>
      </w:r>
    </w:p>
    <w:p w14:paraId="7193317B" w14:textId="77777777" w:rsidR="0039218E" w:rsidRDefault="0039218E" w:rsidP="00392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8558D4C" w14:textId="77777777" w:rsidR="0039218E" w:rsidRDefault="0039218E" w:rsidP="0039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Sa udrugama iz članka 2. ove odluke Općina Bebrina sklapa Ugovor o međusobnoj suradnji za provođenje mjera i aktivnosti u sustavu civilne zaštite u velikim nesrećama i katastrofa.</w:t>
      </w:r>
    </w:p>
    <w:p w14:paraId="3D62CA39" w14:textId="77777777" w:rsidR="0039218E" w:rsidRDefault="0039218E" w:rsidP="0039218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C965823" w14:textId="36DE28DB" w:rsidR="0039218E" w:rsidRDefault="0039218E" w:rsidP="00392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5.</w:t>
      </w:r>
    </w:p>
    <w:p w14:paraId="03D22610" w14:textId="77777777" w:rsidR="0039218E" w:rsidRDefault="0039218E" w:rsidP="00392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EC02B01" w14:textId="77777777" w:rsidR="0039218E" w:rsidRDefault="0039218E" w:rsidP="003921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Udrugama iz članka 1. dostavit će se Odluka o određivanju pravnih osoba za sustav civilne zaštite i izvod iz Plana djelovanja civilne zaštite koji će sadržavati točno određene mjere i aktivnosti koje trebaju provoditi u slučaju prijetnje, nastanka i posljedica katastrofa i velikih nesreća.</w:t>
      </w:r>
    </w:p>
    <w:p w14:paraId="162115F4" w14:textId="77777777" w:rsidR="0039218E" w:rsidRDefault="0039218E" w:rsidP="0039218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</w:t>
      </w:r>
    </w:p>
    <w:p w14:paraId="0E53EDE3" w14:textId="300AF8BF" w:rsidR="0039218E" w:rsidRDefault="0039218E" w:rsidP="00392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6.</w:t>
      </w:r>
    </w:p>
    <w:p w14:paraId="2FF5956C" w14:textId="77777777" w:rsidR="0039218E" w:rsidRDefault="0039218E" w:rsidP="00392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4D9D270" w14:textId="77777777" w:rsidR="0039218E" w:rsidRDefault="0039218E" w:rsidP="00392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Temeljem dostavljenih mjera i aktivnosti, pravne osobe od interesa za sustav civilne zaštite Općine u svojim operativnim planovima planirati će provedbu dobivenih mjera i aktivnosti, sukladno članku 36. stavak 1. Zakona o sustavu civilne zaštite ("Narodne novine", br. 82/15, 118/18, 31/2020) .</w:t>
      </w:r>
    </w:p>
    <w:p w14:paraId="6A6ACCE8" w14:textId="77777777" w:rsidR="0039218E" w:rsidRDefault="0039218E" w:rsidP="0039218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Udruge iz članka 1. ove Odluke ne izrađuju operativne planove, ali su u roku od mjesec dana od dana primitka ove Odluke dužne dostaviti podatke propisane člankom 48. stavka 3. Pravilnika o nositeljima, sadržaju i postupcima izrade planskih dokumenata u civilnoj zaštiti, te načinu informiranja javnosti u postupku njihovog donošenja (Narodne novine broj 49/17.).</w:t>
      </w:r>
    </w:p>
    <w:p w14:paraId="1E43DC71" w14:textId="77777777" w:rsidR="0039218E" w:rsidRDefault="0039218E" w:rsidP="0039218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C6C8DB4" w14:textId="7B72287F" w:rsidR="0039218E" w:rsidRDefault="0039218E" w:rsidP="00392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7.</w:t>
      </w:r>
    </w:p>
    <w:p w14:paraId="65888F4A" w14:textId="77777777" w:rsidR="0039218E" w:rsidRDefault="0039218E" w:rsidP="00392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B850423" w14:textId="77777777" w:rsidR="0039218E" w:rsidRDefault="0039218E" w:rsidP="0039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Udruge iz članka 1. ove odluke dužne su voditi evidencije propisane člankom 8. i člankom 11. Pravilnika o vođenju evidencija pripadnika operativnih snaga sustava civilne zaštite (NN75/2016). Navedene evidencije se dostavljaju središnjem tijelu državne uprave nadležnom za poslove civilne zaštite najkasnije do 30. prosinca svake godine.</w:t>
      </w:r>
    </w:p>
    <w:p w14:paraId="2CA30A02" w14:textId="77777777" w:rsidR="0039218E" w:rsidRDefault="0039218E" w:rsidP="0039218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Udruge iz članka 1. ove odluke popunjavaju i bazu podataka o materijalnim sredstvima i opremi koja se koristi za provođenje mjere i aktivnosti sustava civilne zaštite propisanu Pravilnikom o vođenju jedinstvene evidencije i informacijskih baza podataka o operativnim snagama, materijalnim sredstvima i opremi operativnih snaga sustava civilne zaštite (NN 99/2016)</w:t>
      </w:r>
    </w:p>
    <w:p w14:paraId="40E42C04" w14:textId="42EDED2A" w:rsidR="0039218E" w:rsidRDefault="0039218E" w:rsidP="00392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8.</w:t>
      </w:r>
    </w:p>
    <w:p w14:paraId="3CB03196" w14:textId="77777777" w:rsidR="0039218E" w:rsidRDefault="0039218E" w:rsidP="00392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7961BC" w14:textId="77777777" w:rsidR="0039218E" w:rsidRDefault="0039218E" w:rsidP="003921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Stupanjem na snagu ove Odluke prestaje važiti Odluka o određivanju pravnih osoba od interesa za sustav civilne zaštite u Općini Bebrina KLASA: 810-01/14-01/1, URBROJ: 2178/02-01-14-1 od 28.02.2014. godine.</w:t>
      </w:r>
    </w:p>
    <w:p w14:paraId="50836F8D" w14:textId="77777777" w:rsidR="0039218E" w:rsidRDefault="0039218E" w:rsidP="0039218E">
      <w:pPr>
        <w:rPr>
          <w:rFonts w:ascii="Times New Roman" w:hAnsi="Times New Roman"/>
          <w:b/>
          <w:bCs/>
          <w:sz w:val="24"/>
          <w:szCs w:val="24"/>
        </w:rPr>
      </w:pPr>
    </w:p>
    <w:p w14:paraId="5D5B4B5D" w14:textId="4E6B0C5A" w:rsidR="0039218E" w:rsidRDefault="0039218E" w:rsidP="003921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Članak 9.</w:t>
      </w:r>
    </w:p>
    <w:p w14:paraId="7BC5AFC2" w14:textId="77777777" w:rsidR="0039218E" w:rsidRDefault="0039218E" w:rsidP="003921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2671225" w14:textId="77777777" w:rsidR="0039218E" w:rsidRDefault="0039218E" w:rsidP="00392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Odluka stupa na snagu osam dana od dana objave u Glasniku Općine Bebrina. </w:t>
      </w:r>
    </w:p>
    <w:p w14:paraId="1E66FA9E" w14:textId="77777777" w:rsidR="0039218E" w:rsidRDefault="0039218E" w:rsidP="0039218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477771" w14:textId="77777777" w:rsidR="0039218E" w:rsidRDefault="0039218E" w:rsidP="0039218E">
      <w:pPr>
        <w:spacing w:after="0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07BE0192" w14:textId="77777777" w:rsidR="0039218E" w:rsidRDefault="0039218E" w:rsidP="0039218E">
      <w:pPr>
        <w:spacing w:after="0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1F4EF783" w14:textId="69F4A839" w:rsidR="0039218E" w:rsidRDefault="0039218E" w:rsidP="0039218E">
      <w:pPr>
        <w:spacing w:after="0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Mijo Belegić, ing.</w:t>
      </w:r>
    </w:p>
    <w:p w14:paraId="69E6918F" w14:textId="77777777" w:rsidR="0039218E" w:rsidRPr="00544AE0" w:rsidRDefault="0039218E" w:rsidP="0039218E">
      <w:pPr>
        <w:spacing w:after="0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788FA265" w14:textId="337A1C48" w:rsidR="0039218E" w:rsidRDefault="0039218E" w:rsidP="0039218E">
      <w:pPr>
        <w:autoSpaceDE w:val="0"/>
        <w:autoSpaceDN w:val="0"/>
        <w:adjustRightInd w:val="0"/>
        <w:ind w:left="5760"/>
        <w:rPr>
          <w:rFonts w:ascii="Calibri" w:hAnsi="Calibri" w:cs="Calibri"/>
          <w:b/>
          <w:bCs/>
          <w:sz w:val="24"/>
          <w:szCs w:val="24"/>
        </w:rPr>
      </w:pPr>
    </w:p>
    <w:p w14:paraId="3955F33B" w14:textId="77777777" w:rsidR="0039218E" w:rsidRDefault="0039218E" w:rsidP="0039218E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Dostaviti:</w:t>
      </w:r>
    </w:p>
    <w:p w14:paraId="1E3778C9" w14:textId="7C49291B" w:rsidR="0039218E" w:rsidRDefault="0039218E" w:rsidP="0039218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1DBADFA1" w14:textId="2752FBCD" w:rsidR="0039218E" w:rsidRPr="0039218E" w:rsidRDefault="0039218E" w:rsidP="0039218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unutarnjih poslova</w:t>
      </w:r>
    </w:p>
    <w:p w14:paraId="3160DFB3" w14:textId="4D6B08A5" w:rsidR="0039218E" w:rsidRDefault="0039218E" w:rsidP="0039218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Lovačko društvo „Golub “, Bebrina </w:t>
      </w:r>
    </w:p>
    <w:p w14:paraId="6C729185" w14:textId="77777777" w:rsidR="0039218E" w:rsidRDefault="0039218E" w:rsidP="0039218E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Lovna udruga „Srna“ Banovci </w:t>
      </w:r>
    </w:p>
    <w:p w14:paraId="02457DB4" w14:textId="77777777" w:rsidR="0039218E" w:rsidRDefault="0039218E" w:rsidP="0039218E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Športsko ribolovno društvo „Čikov“ Šumeće </w:t>
      </w:r>
    </w:p>
    <w:p w14:paraId="3EF40289" w14:textId="77777777" w:rsidR="0039218E" w:rsidRDefault="0039218E" w:rsidP="0039218E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Športsko ribolovno društvo „Sunčar“ Bebrina </w:t>
      </w:r>
    </w:p>
    <w:p w14:paraId="321218B1" w14:textId="77777777" w:rsidR="0039218E" w:rsidRDefault="0039218E" w:rsidP="0039218E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Športsko ribolovno društvo „Matnik“ Kaniža </w:t>
      </w:r>
    </w:p>
    <w:p w14:paraId="7B49FD63" w14:textId="77777777" w:rsidR="0039218E" w:rsidRDefault="0039218E" w:rsidP="0039218E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MUP, Ravnateljstvo civilne zaštite, Područni ured civilne zaštite Osijek, Služba civilne zaštite Slavonski Brod</w:t>
      </w:r>
    </w:p>
    <w:p w14:paraId="608ABCEB" w14:textId="77777777" w:rsidR="0039218E" w:rsidRDefault="0039218E" w:rsidP="0039218E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Dosije sjednica</w:t>
      </w:r>
    </w:p>
    <w:p w14:paraId="457E6A3F" w14:textId="77777777" w:rsidR="0039218E" w:rsidRDefault="0039218E" w:rsidP="0039218E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Pismohrana.</w:t>
      </w:r>
    </w:p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A0359E6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D9CC3C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20F0FAB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6D8E851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A55330F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19492CC" w14:textId="77777777" w:rsidR="00AC2EB9" w:rsidRDefault="00680125" w:rsidP="008D44E6">
      <w:pPr>
        <w:rPr>
          <w:rFonts w:ascii="Times New Roman" w:hAnsi="Times New Roman" w:cs="Times New Roman"/>
          <w:b/>
          <w:sz w:val="24"/>
          <w:szCs w:val="24"/>
        </w:rPr>
      </w:pPr>
      <w:r w:rsidRPr="00AC2EB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C5C845" wp14:editId="6EA0E438">
                <wp:simplePos x="0" y="0"/>
                <wp:positionH relativeFrom="column">
                  <wp:posOffset>3270250</wp:posOffset>
                </wp:positionH>
                <wp:positionV relativeFrom="paragraph">
                  <wp:posOffset>11430</wp:posOffset>
                </wp:positionV>
                <wp:extent cx="3032760" cy="1404620"/>
                <wp:effectExtent l="0" t="0" r="0" b="8255"/>
                <wp:wrapSquare wrapText="bothSides"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B7A20" w14:textId="42DAF529" w:rsidR="008D44E6" w:rsidRDefault="00BA7CC7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7BB3D4BA" w14:textId="77777777" w:rsidR="00BA7CC7" w:rsidRDefault="00BA7CC7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4FBEFC6" w14:textId="1C04B581" w:rsidR="00BA7CC7" w:rsidRPr="00544AE0" w:rsidRDefault="00BA7CC7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C5C845" id="_x0000_s1028" type="#_x0000_t202" style="position:absolute;margin-left:257.5pt;margin-top:.9pt;width:238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" stroked="f">
                <v:textbox style="mso-fit-shape-to-text:t">
                  <w:txbxContent>
                    <w:p w14:paraId="469B7A20" w14:textId="42DAF529" w:rsidR="008D44E6" w:rsidRDefault="00BA7CC7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7BB3D4BA" w14:textId="77777777" w:rsidR="00BA7CC7" w:rsidRDefault="00BA7CC7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4FBEFC6" w14:textId="1C04B581" w:rsidR="00BA7CC7" w:rsidRPr="00544AE0" w:rsidRDefault="00BA7CC7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D09F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D9094CE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EA9885C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14:paraId="78E13657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14:paraId="72EEB0CC" w14:textId="77777777" w:rsidR="008D44E6" w:rsidRPr="00AC2EB9" w:rsidRDefault="00AC2EB9" w:rsidP="008D44E6">
      <w:pPr>
        <w:rPr>
          <w:rFonts w:ascii="Times New Roman" w:hAnsi="Times New Roman" w:cs="Times New Roman"/>
          <w:sz w:val="24"/>
          <w:szCs w:val="24"/>
        </w:rPr>
      </w:pPr>
      <w:r w:rsidRPr="00AC2EB9">
        <w:rPr>
          <w:rFonts w:ascii="Times New Roman" w:hAnsi="Times New Roman" w:cs="Times New Roman"/>
          <w:sz w:val="24"/>
          <w:szCs w:val="24"/>
        </w:rPr>
        <w:lastRenderedPageBreak/>
        <w:t>DOSTAVITI</w:t>
      </w:r>
    </w:p>
    <w:p w14:paraId="4A01726D" w14:textId="2DB3433B" w:rsidR="00AC2EB9" w:rsidRPr="00AC2EB9" w:rsidRDefault="006B0CAD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-, - , </w:t>
      </w:r>
    </w:p>
    <w:sectPr w:rsidR="00AC2EB9" w:rsidRPr="00AC2EB9" w:rsidSect="0039218E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02C8E"/>
    <w:multiLevelType w:val="hybridMultilevel"/>
    <w:tmpl w:val="0B4A8C32"/>
    <w:lvl w:ilvl="0" w:tplc="79CE4CCC">
      <w:start w:val="1"/>
      <w:numFmt w:val="decimal"/>
      <w:lvlText w:val="%1.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D8428F"/>
    <w:multiLevelType w:val="hybridMultilevel"/>
    <w:tmpl w:val="66B007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39218E"/>
    <w:rsid w:val="00434B58"/>
    <w:rsid w:val="00467ABF"/>
    <w:rsid w:val="00544AE0"/>
    <w:rsid w:val="005667E2"/>
    <w:rsid w:val="005C2934"/>
    <w:rsid w:val="005C2ABC"/>
    <w:rsid w:val="00680125"/>
    <w:rsid w:val="006B0CAD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AC2EB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9218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0"/>
      <w:szCs w:val="10"/>
      <w:lang w:eastAsia="hr-HR"/>
    </w:rPr>
  </w:style>
  <w:style w:type="paragraph" w:customStyle="1" w:styleId="NoSpacing1">
    <w:name w:val="No Spacing1"/>
    <w:uiPriority w:val="99"/>
    <w:rsid w:val="0039218E"/>
    <w:pPr>
      <w:spacing w:after="0" w:line="240" w:lineRule="auto"/>
    </w:pPr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646</Words>
  <Characters>3684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9</cp:revision>
  <cp:lastPrinted>2018-04-04T14:59:00Z</cp:lastPrinted>
  <dcterms:created xsi:type="dcterms:W3CDTF">2018-03-24T14:28:00Z</dcterms:created>
  <dcterms:modified xsi:type="dcterms:W3CDTF">2020-10-02T08:20:00Z</dcterms:modified>
</cp:coreProperties>
</file>