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08E16" w14:textId="44AE1F65" w:rsidR="00D8500F" w:rsidRDefault="00313436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>Na temelju čl. 39. Zakona o proračunu (NN br. 88/08; 13612 i 15/15) i čl. 32. Statuta Općine Bebrina (Službeni vjesnik Brodsko-posavske županije br. 2/18; 18/19; 24/19 i Glasnika Općine Bebrina 1/19</w:t>
      </w:r>
      <w:r w:rsidR="004A5698">
        <w:rPr>
          <w:rFonts w:ascii="Times New Roman" w:hAnsi="Times New Roman" w:cs="Times New Roman"/>
          <w:sz w:val="20"/>
          <w:szCs w:val="20"/>
        </w:rPr>
        <w:t>, 2/20 i 4/21</w:t>
      </w:r>
      <w:r w:rsidRPr="00150EFB">
        <w:rPr>
          <w:rFonts w:ascii="Times New Roman" w:hAnsi="Times New Roman" w:cs="Times New Roman"/>
          <w:sz w:val="20"/>
          <w:szCs w:val="20"/>
        </w:rPr>
        <w:t xml:space="preserve">), Općinsko vijeće Općine Bebrina na svojoj </w:t>
      </w:r>
      <w:r w:rsidR="00BD05F0">
        <w:rPr>
          <w:rFonts w:ascii="Times New Roman" w:hAnsi="Times New Roman" w:cs="Times New Roman"/>
          <w:sz w:val="20"/>
          <w:szCs w:val="20"/>
        </w:rPr>
        <w:t>5</w:t>
      </w:r>
      <w:r w:rsidRPr="00150EFB">
        <w:rPr>
          <w:rFonts w:ascii="Times New Roman" w:hAnsi="Times New Roman" w:cs="Times New Roman"/>
          <w:sz w:val="20"/>
          <w:szCs w:val="20"/>
        </w:rPr>
        <w:t>. sjednici održanoj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05F0">
        <w:rPr>
          <w:rFonts w:ascii="Times New Roman" w:hAnsi="Times New Roman" w:cs="Times New Roman"/>
          <w:sz w:val="20"/>
          <w:szCs w:val="20"/>
        </w:rPr>
        <w:t>16</w:t>
      </w:r>
      <w:r w:rsidRPr="00150EFB">
        <w:rPr>
          <w:rFonts w:ascii="Times New Roman" w:hAnsi="Times New Roman" w:cs="Times New Roman"/>
          <w:sz w:val="20"/>
          <w:szCs w:val="20"/>
        </w:rPr>
        <w:t xml:space="preserve">. </w:t>
      </w:r>
      <w:r w:rsidR="00BD05F0">
        <w:rPr>
          <w:rFonts w:ascii="Times New Roman" w:hAnsi="Times New Roman" w:cs="Times New Roman"/>
          <w:sz w:val="20"/>
          <w:szCs w:val="20"/>
        </w:rPr>
        <w:t>prosinca</w:t>
      </w:r>
      <w:r w:rsidRPr="00150EFB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4A5698">
        <w:rPr>
          <w:rFonts w:ascii="Times New Roman" w:hAnsi="Times New Roman" w:cs="Times New Roman"/>
          <w:sz w:val="20"/>
          <w:szCs w:val="20"/>
        </w:rPr>
        <w:t>1</w:t>
      </w:r>
      <w:r w:rsidRPr="00150EFB">
        <w:rPr>
          <w:rFonts w:ascii="Times New Roman" w:hAnsi="Times New Roman" w:cs="Times New Roman"/>
          <w:sz w:val="20"/>
          <w:szCs w:val="20"/>
        </w:rPr>
        <w:t>. godine, donosi:</w:t>
      </w:r>
    </w:p>
    <w:p w14:paraId="4B5AD2B9" w14:textId="77777777"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19E7E812" w:rsidR="00C04C69" w:rsidRPr="00DC2910" w:rsidRDefault="003B7989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IZMJENE I DOPUNE PRORAČUNA OPĆINE BEBRINA ZA 2021.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13DB1381" w:rsidR="00C04C69" w:rsidRPr="00521735" w:rsidRDefault="00F872B6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Pr="00521735">
        <w:rPr>
          <w:rFonts w:ascii="Times New Roman" w:hAnsi="Times New Roman" w:cs="Times New Roman"/>
          <w:sz w:val="20"/>
          <w:szCs w:val="20"/>
        </w:rPr>
        <w:t xml:space="preserve"> Proračun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521735">
        <w:rPr>
          <w:rFonts w:ascii="Times New Roman" w:hAnsi="Times New Roman" w:cs="Times New Roman"/>
          <w:sz w:val="20"/>
          <w:szCs w:val="20"/>
        </w:rPr>
        <w:t xml:space="preserve"> Općine </w:t>
      </w:r>
      <w:r>
        <w:rPr>
          <w:rFonts w:ascii="Times New Roman" w:hAnsi="Times New Roman" w:cs="Times New Roman"/>
          <w:sz w:val="20"/>
          <w:szCs w:val="20"/>
        </w:rPr>
        <w:t>Bebrina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za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4A5698">
        <w:rPr>
          <w:rFonts w:ascii="Times New Roman" w:hAnsi="Times New Roman" w:cs="Times New Roman"/>
          <w:sz w:val="20"/>
          <w:szCs w:val="20"/>
        </w:rPr>
        <w:t>1</w:t>
      </w:r>
      <w:r w:rsidRPr="00521735">
        <w:rPr>
          <w:rFonts w:ascii="Times New Roman" w:hAnsi="Times New Roman" w:cs="Times New Roman"/>
          <w:sz w:val="20"/>
          <w:szCs w:val="20"/>
        </w:rPr>
        <w:t>. godinu</w:t>
      </w:r>
      <w:r>
        <w:rPr>
          <w:rFonts w:ascii="Times New Roman" w:hAnsi="Times New Roman" w:cs="Times New Roman"/>
          <w:sz w:val="20"/>
          <w:szCs w:val="20"/>
        </w:rPr>
        <w:t xml:space="preserve"> (Glasnik Općine Bebrina </w:t>
      </w:r>
      <w:r w:rsidR="004A5698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/20</w:t>
      </w:r>
      <w:r w:rsidR="004A5698">
        <w:rPr>
          <w:rFonts w:ascii="Times New Roman" w:hAnsi="Times New Roman" w:cs="Times New Roman"/>
          <w:sz w:val="20"/>
          <w:szCs w:val="20"/>
        </w:rPr>
        <w:t>20</w:t>
      </w:r>
      <w:r w:rsidR="00BD05F0">
        <w:rPr>
          <w:rFonts w:ascii="Times New Roman" w:hAnsi="Times New Roman" w:cs="Times New Roman"/>
          <w:sz w:val="20"/>
          <w:szCs w:val="20"/>
        </w:rPr>
        <w:t>; 10/2021</w:t>
      </w:r>
      <w:r>
        <w:rPr>
          <w:rFonts w:ascii="Times New Roman" w:hAnsi="Times New Roman" w:cs="Times New Roman"/>
          <w:sz w:val="20"/>
          <w:szCs w:val="20"/>
        </w:rPr>
        <w:t>) mijenja se i glasi:</w:t>
      </w:r>
    </w:p>
    <w:p w14:paraId="0B204BEF" w14:textId="77777777" w:rsidR="00C04C69" w:rsidRDefault="00C04C69" w:rsidP="008E5CD3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600"/>
        <w:gridCol w:w="1600"/>
        <w:gridCol w:w="1600"/>
        <w:gridCol w:w="1200"/>
      </w:tblGrid>
      <w:tr w:rsidR="003B7989" w:rsidRPr="003B7989" w14:paraId="3AD75A99" w14:textId="77777777" w:rsidTr="003B7989">
        <w:tc>
          <w:tcPr>
            <w:tcW w:w="4031" w:type="dxa"/>
            <w:shd w:val="clear" w:color="auto" w:fill="505050"/>
          </w:tcPr>
          <w:p w14:paraId="2CC0029D" w14:textId="76920496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600" w:type="dxa"/>
            <w:shd w:val="clear" w:color="auto" w:fill="505050"/>
          </w:tcPr>
          <w:p w14:paraId="5D31096A" w14:textId="77B671B1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2021. GODINU</w:t>
            </w:r>
          </w:p>
        </w:tc>
        <w:tc>
          <w:tcPr>
            <w:tcW w:w="1600" w:type="dxa"/>
            <w:shd w:val="clear" w:color="auto" w:fill="505050"/>
          </w:tcPr>
          <w:p w14:paraId="2EC1A6F0" w14:textId="77777777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3D43132E" w14:textId="562E0433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600" w:type="dxa"/>
            <w:shd w:val="clear" w:color="auto" w:fill="505050"/>
          </w:tcPr>
          <w:p w14:paraId="5143A639" w14:textId="6F74F238" w:rsidR="003B7989" w:rsidRPr="003B7989" w:rsidRDefault="00C6483D" w:rsidP="003B79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NOVI PLAN</w:t>
            </w:r>
            <w:r w:rsidR="003B7989"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 PRORAČUNA ZA 2021. GODINU</w:t>
            </w:r>
          </w:p>
        </w:tc>
        <w:tc>
          <w:tcPr>
            <w:tcW w:w="1200" w:type="dxa"/>
            <w:shd w:val="clear" w:color="auto" w:fill="505050"/>
          </w:tcPr>
          <w:p w14:paraId="575E2625" w14:textId="77777777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B4CC2BB" w14:textId="51EA4650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3B7989" w:rsidRPr="003B7989" w14:paraId="7F1AAD3C" w14:textId="77777777" w:rsidTr="003B7989">
        <w:tc>
          <w:tcPr>
            <w:tcW w:w="4031" w:type="dxa"/>
            <w:shd w:val="clear" w:color="auto" w:fill="505050"/>
          </w:tcPr>
          <w:p w14:paraId="185B3183" w14:textId="3D74C192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600" w:type="dxa"/>
            <w:shd w:val="clear" w:color="auto" w:fill="505050"/>
          </w:tcPr>
          <w:p w14:paraId="7D872CC7" w14:textId="4332D1BC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600" w:type="dxa"/>
            <w:shd w:val="clear" w:color="auto" w:fill="505050"/>
          </w:tcPr>
          <w:p w14:paraId="45CDC55B" w14:textId="0FA4EF05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600" w:type="dxa"/>
            <w:shd w:val="clear" w:color="auto" w:fill="505050"/>
          </w:tcPr>
          <w:p w14:paraId="0218FFAA" w14:textId="45723E80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200" w:type="dxa"/>
            <w:shd w:val="clear" w:color="auto" w:fill="505050"/>
          </w:tcPr>
          <w:p w14:paraId="1414DACD" w14:textId="4AD48A5E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3B7989" w14:paraId="198DEE48" w14:textId="77777777" w:rsidTr="003B7989">
        <w:tc>
          <w:tcPr>
            <w:tcW w:w="4031" w:type="dxa"/>
          </w:tcPr>
          <w:p w14:paraId="72BB712D" w14:textId="56CD1821" w:rsidR="003B7989" w:rsidRDefault="003B7989" w:rsidP="003B79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poslovanja</w:t>
            </w:r>
          </w:p>
        </w:tc>
        <w:tc>
          <w:tcPr>
            <w:tcW w:w="1600" w:type="dxa"/>
          </w:tcPr>
          <w:p w14:paraId="1BF1C422" w14:textId="15239DFB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22.677.474,06</w:t>
            </w:r>
          </w:p>
        </w:tc>
        <w:tc>
          <w:tcPr>
            <w:tcW w:w="1600" w:type="dxa"/>
          </w:tcPr>
          <w:p w14:paraId="24FE1EB3" w14:textId="1270608E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-9.775.000,00</w:t>
            </w:r>
          </w:p>
        </w:tc>
        <w:tc>
          <w:tcPr>
            <w:tcW w:w="1600" w:type="dxa"/>
          </w:tcPr>
          <w:p w14:paraId="43EC8468" w14:textId="7C34EE2A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12.902.474,06</w:t>
            </w:r>
          </w:p>
        </w:tc>
        <w:tc>
          <w:tcPr>
            <w:tcW w:w="1200" w:type="dxa"/>
          </w:tcPr>
          <w:p w14:paraId="63A05947" w14:textId="15A1C582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56,90%</w:t>
            </w:r>
          </w:p>
        </w:tc>
      </w:tr>
      <w:tr w:rsidR="003B7989" w14:paraId="5B7BD38A" w14:textId="77777777" w:rsidTr="003B7989">
        <w:tc>
          <w:tcPr>
            <w:tcW w:w="4031" w:type="dxa"/>
          </w:tcPr>
          <w:p w14:paraId="74FB12CD" w14:textId="7A22D6A1" w:rsidR="003B7989" w:rsidRDefault="003B7989" w:rsidP="003B79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600" w:type="dxa"/>
          </w:tcPr>
          <w:p w14:paraId="5F0D29B9" w14:textId="2590C67E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86.008,72</w:t>
            </w:r>
          </w:p>
        </w:tc>
        <w:tc>
          <w:tcPr>
            <w:tcW w:w="1600" w:type="dxa"/>
          </w:tcPr>
          <w:p w14:paraId="170683BD" w14:textId="3E1B87BF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25.000,00</w:t>
            </w:r>
          </w:p>
        </w:tc>
        <w:tc>
          <w:tcPr>
            <w:tcW w:w="1600" w:type="dxa"/>
          </w:tcPr>
          <w:p w14:paraId="6FF8A1DB" w14:textId="4133782A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111.008,72</w:t>
            </w:r>
          </w:p>
        </w:tc>
        <w:tc>
          <w:tcPr>
            <w:tcW w:w="1200" w:type="dxa"/>
          </w:tcPr>
          <w:p w14:paraId="3066313E" w14:textId="6E95AB90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129,07%</w:t>
            </w:r>
          </w:p>
        </w:tc>
      </w:tr>
      <w:tr w:rsidR="003B7989" w:rsidRPr="003B7989" w14:paraId="76176CDA" w14:textId="77777777" w:rsidTr="003B7989">
        <w:tc>
          <w:tcPr>
            <w:tcW w:w="4031" w:type="dxa"/>
          </w:tcPr>
          <w:p w14:paraId="386F41EE" w14:textId="7EE39803" w:rsidR="003B7989" w:rsidRPr="003B7989" w:rsidRDefault="003B7989" w:rsidP="003B79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600" w:type="dxa"/>
          </w:tcPr>
          <w:p w14:paraId="1F411769" w14:textId="7C4BB01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22.763.482,78</w:t>
            </w:r>
          </w:p>
        </w:tc>
        <w:tc>
          <w:tcPr>
            <w:tcW w:w="1600" w:type="dxa"/>
          </w:tcPr>
          <w:p w14:paraId="1F2BE9B8" w14:textId="7EAF25B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-9.750.000,00</w:t>
            </w:r>
          </w:p>
        </w:tc>
        <w:tc>
          <w:tcPr>
            <w:tcW w:w="1600" w:type="dxa"/>
          </w:tcPr>
          <w:p w14:paraId="72B1F1C3" w14:textId="2046C2B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13.013.482,78</w:t>
            </w:r>
          </w:p>
        </w:tc>
        <w:tc>
          <w:tcPr>
            <w:tcW w:w="1200" w:type="dxa"/>
          </w:tcPr>
          <w:p w14:paraId="2F94AF57" w14:textId="55A882E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57,17%</w:t>
            </w:r>
          </w:p>
        </w:tc>
      </w:tr>
      <w:tr w:rsidR="003B7989" w14:paraId="2BC2248D" w14:textId="77777777" w:rsidTr="003B7989">
        <w:tc>
          <w:tcPr>
            <w:tcW w:w="4031" w:type="dxa"/>
          </w:tcPr>
          <w:p w14:paraId="7BB7D5A3" w14:textId="3CB1C582" w:rsidR="003B7989" w:rsidRDefault="003B7989" w:rsidP="003B79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</w:tcPr>
          <w:p w14:paraId="568BC487" w14:textId="0AF2E8EB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7.792.500,00</w:t>
            </w:r>
          </w:p>
        </w:tc>
        <w:tc>
          <w:tcPr>
            <w:tcW w:w="1600" w:type="dxa"/>
          </w:tcPr>
          <w:p w14:paraId="4AFF41B0" w14:textId="23DE26EF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-510.000,00</w:t>
            </w:r>
          </w:p>
        </w:tc>
        <w:tc>
          <w:tcPr>
            <w:tcW w:w="1600" w:type="dxa"/>
          </w:tcPr>
          <w:p w14:paraId="3D87E430" w14:textId="1C887512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7.282.500,00</w:t>
            </w:r>
          </w:p>
        </w:tc>
        <w:tc>
          <w:tcPr>
            <w:tcW w:w="1200" w:type="dxa"/>
          </w:tcPr>
          <w:p w14:paraId="2149EAD1" w14:textId="39FFE9A3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93,46%</w:t>
            </w:r>
          </w:p>
        </w:tc>
      </w:tr>
      <w:tr w:rsidR="003B7989" w14:paraId="0AD46D64" w14:textId="77777777" w:rsidTr="003B7989">
        <w:tc>
          <w:tcPr>
            <w:tcW w:w="4031" w:type="dxa"/>
          </w:tcPr>
          <w:p w14:paraId="5200F9C8" w14:textId="29B2F19A" w:rsidR="003B7989" w:rsidRDefault="003B7989" w:rsidP="003B79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</w:tcPr>
          <w:p w14:paraId="0A7B4F37" w14:textId="50EB5D30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17.207.500,00</w:t>
            </w:r>
          </w:p>
        </w:tc>
        <w:tc>
          <w:tcPr>
            <w:tcW w:w="1600" w:type="dxa"/>
          </w:tcPr>
          <w:p w14:paraId="379AB77D" w14:textId="7062D5C6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-8.890.000,00</w:t>
            </w:r>
          </w:p>
        </w:tc>
        <w:tc>
          <w:tcPr>
            <w:tcW w:w="1600" w:type="dxa"/>
          </w:tcPr>
          <w:p w14:paraId="457E0D54" w14:textId="1AAFF6E2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8.317.500,00</w:t>
            </w:r>
          </w:p>
        </w:tc>
        <w:tc>
          <w:tcPr>
            <w:tcW w:w="1200" w:type="dxa"/>
          </w:tcPr>
          <w:p w14:paraId="0FD21DF8" w14:textId="6B9EE995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48,34%</w:t>
            </w:r>
          </w:p>
        </w:tc>
      </w:tr>
      <w:tr w:rsidR="003B7989" w:rsidRPr="003B7989" w14:paraId="3021FA8F" w14:textId="77777777" w:rsidTr="003B7989">
        <w:tc>
          <w:tcPr>
            <w:tcW w:w="4031" w:type="dxa"/>
          </w:tcPr>
          <w:p w14:paraId="127554F2" w14:textId="4A73DCC9" w:rsidR="003B7989" w:rsidRPr="003B7989" w:rsidRDefault="003B7989" w:rsidP="003B79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600" w:type="dxa"/>
          </w:tcPr>
          <w:p w14:paraId="3A48838F" w14:textId="59E9D4F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25.000.000,00</w:t>
            </w:r>
          </w:p>
        </w:tc>
        <w:tc>
          <w:tcPr>
            <w:tcW w:w="1600" w:type="dxa"/>
          </w:tcPr>
          <w:p w14:paraId="0AEBCEE8" w14:textId="7A9C390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-9.400.000,00</w:t>
            </w:r>
          </w:p>
        </w:tc>
        <w:tc>
          <w:tcPr>
            <w:tcW w:w="1600" w:type="dxa"/>
          </w:tcPr>
          <w:p w14:paraId="136D587A" w14:textId="5643F8C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15.600.000,00</w:t>
            </w:r>
          </w:p>
        </w:tc>
        <w:tc>
          <w:tcPr>
            <w:tcW w:w="1200" w:type="dxa"/>
          </w:tcPr>
          <w:p w14:paraId="64E7EAA7" w14:textId="08AC28F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62,40%</w:t>
            </w:r>
          </w:p>
        </w:tc>
      </w:tr>
      <w:tr w:rsidR="003B7989" w:rsidRPr="003B7989" w14:paraId="70012269" w14:textId="77777777" w:rsidTr="003B7989">
        <w:trPr>
          <w:trHeight w:val="540"/>
        </w:trPr>
        <w:tc>
          <w:tcPr>
            <w:tcW w:w="4031" w:type="dxa"/>
            <w:shd w:val="clear" w:color="auto" w:fill="FFE699"/>
            <w:vAlign w:val="center"/>
          </w:tcPr>
          <w:p w14:paraId="22961D63" w14:textId="4FAD2FF3" w:rsidR="003B7989" w:rsidRPr="003B7989" w:rsidRDefault="003B7989" w:rsidP="003B79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73F225D8" w14:textId="4215666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-2.236.517,22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2BA2C93B" w14:textId="4A06513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-350.000,00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1F0E965B" w14:textId="6F657B1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-2.586.517,22</w:t>
            </w:r>
          </w:p>
        </w:tc>
        <w:tc>
          <w:tcPr>
            <w:tcW w:w="1200" w:type="dxa"/>
            <w:shd w:val="clear" w:color="auto" w:fill="FFE699"/>
            <w:vAlign w:val="center"/>
          </w:tcPr>
          <w:p w14:paraId="0DAAE433" w14:textId="2331488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115,65%</w:t>
            </w:r>
          </w:p>
        </w:tc>
      </w:tr>
    </w:tbl>
    <w:p w14:paraId="3826F15A" w14:textId="70BEBFC5" w:rsidR="0075278C" w:rsidRPr="00BA5546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395A8349" w14:textId="77777777" w:rsidR="002345D9" w:rsidRPr="008E132E" w:rsidRDefault="002345D9" w:rsidP="002345D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600"/>
        <w:gridCol w:w="1600"/>
        <w:gridCol w:w="1600"/>
        <w:gridCol w:w="1200"/>
      </w:tblGrid>
      <w:tr w:rsidR="003B7989" w:rsidRPr="003B7989" w14:paraId="27DBACF4" w14:textId="77777777" w:rsidTr="003B7989">
        <w:tc>
          <w:tcPr>
            <w:tcW w:w="4031" w:type="dxa"/>
            <w:shd w:val="clear" w:color="auto" w:fill="DDEBF7"/>
          </w:tcPr>
          <w:p w14:paraId="21D06D65" w14:textId="3EB2048F" w:rsidR="003B7989" w:rsidRPr="003B7989" w:rsidRDefault="003B7989" w:rsidP="003B79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7989">
              <w:rPr>
                <w:rFonts w:ascii="Times New Roman" w:hAnsi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600" w:type="dxa"/>
            <w:shd w:val="clear" w:color="auto" w:fill="DDEBF7"/>
          </w:tcPr>
          <w:p w14:paraId="5401917C" w14:textId="4E65AB3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7989">
              <w:rPr>
                <w:rFonts w:ascii="Times New Roman" w:hAnsi="Times New Roman"/>
                <w:sz w:val="18"/>
                <w:szCs w:val="18"/>
              </w:rPr>
              <w:t>3.236.517,22</w:t>
            </w:r>
          </w:p>
        </w:tc>
        <w:tc>
          <w:tcPr>
            <w:tcW w:w="1600" w:type="dxa"/>
            <w:shd w:val="clear" w:color="auto" w:fill="DDEBF7"/>
          </w:tcPr>
          <w:p w14:paraId="5B371B0F" w14:textId="2D66C2A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798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DDEBF7"/>
          </w:tcPr>
          <w:p w14:paraId="6C16068F" w14:textId="5A45B6A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7989">
              <w:rPr>
                <w:rFonts w:ascii="Times New Roman" w:hAnsi="Times New Roman"/>
                <w:sz w:val="18"/>
                <w:szCs w:val="18"/>
              </w:rPr>
              <w:t>3.236.517,22</w:t>
            </w:r>
          </w:p>
        </w:tc>
        <w:tc>
          <w:tcPr>
            <w:tcW w:w="1200" w:type="dxa"/>
            <w:shd w:val="clear" w:color="auto" w:fill="DDEBF7"/>
          </w:tcPr>
          <w:p w14:paraId="24067C4F" w14:textId="3F7C79B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7989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3B7989" w:rsidRPr="003B7989" w14:paraId="0451518B" w14:textId="77777777" w:rsidTr="003B7989">
        <w:trPr>
          <w:trHeight w:val="540"/>
        </w:trPr>
        <w:tc>
          <w:tcPr>
            <w:tcW w:w="4031" w:type="dxa"/>
            <w:shd w:val="clear" w:color="auto" w:fill="FFE699"/>
            <w:vAlign w:val="center"/>
          </w:tcPr>
          <w:p w14:paraId="3186E6B5" w14:textId="2556F811" w:rsidR="003B7989" w:rsidRPr="003B7989" w:rsidRDefault="003B7989" w:rsidP="003B79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1F4D6DF8" w14:textId="147764B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3.236.517,22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7880901E" w14:textId="435E9CD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7725C49C" w14:textId="1FB3A2F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3.236.517,22</w:t>
            </w:r>
          </w:p>
        </w:tc>
        <w:tc>
          <w:tcPr>
            <w:tcW w:w="1200" w:type="dxa"/>
            <w:shd w:val="clear" w:color="auto" w:fill="FFE699"/>
            <w:vAlign w:val="center"/>
          </w:tcPr>
          <w:p w14:paraId="7EF47C4B" w14:textId="497FED2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100,00%</w:t>
            </w:r>
          </w:p>
        </w:tc>
      </w:tr>
    </w:tbl>
    <w:p w14:paraId="606B5418" w14:textId="34B91F77" w:rsidR="002345D9" w:rsidRPr="00BA5546" w:rsidRDefault="002345D9" w:rsidP="002345D9">
      <w:pPr>
        <w:spacing w:after="0"/>
        <w:rPr>
          <w:rFonts w:ascii="Times New Roman" w:hAnsi="Times New Roman"/>
          <w:sz w:val="18"/>
          <w:szCs w:val="18"/>
        </w:rPr>
      </w:pPr>
    </w:p>
    <w:p w14:paraId="17A894A0" w14:textId="77777777" w:rsidR="002345D9" w:rsidRDefault="002345D9" w:rsidP="002345D9">
      <w:pPr>
        <w:pStyle w:val="ListParagraph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600"/>
        <w:gridCol w:w="1600"/>
        <w:gridCol w:w="1600"/>
        <w:gridCol w:w="1200"/>
      </w:tblGrid>
      <w:tr w:rsidR="003B7989" w14:paraId="7850E6B4" w14:textId="77777777" w:rsidTr="003B7989">
        <w:tc>
          <w:tcPr>
            <w:tcW w:w="4031" w:type="dxa"/>
          </w:tcPr>
          <w:p w14:paraId="1ADB2246" w14:textId="5A760179" w:rsidR="003B7989" w:rsidRDefault="003B7989" w:rsidP="003B79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600" w:type="dxa"/>
          </w:tcPr>
          <w:p w14:paraId="63BEA295" w14:textId="7C23738B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2.000.000,00</w:t>
            </w:r>
          </w:p>
        </w:tc>
        <w:tc>
          <w:tcPr>
            <w:tcW w:w="1600" w:type="dxa"/>
          </w:tcPr>
          <w:p w14:paraId="23700F17" w14:textId="77148D9C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-1.000.000,00</w:t>
            </w:r>
          </w:p>
        </w:tc>
        <w:tc>
          <w:tcPr>
            <w:tcW w:w="1600" w:type="dxa"/>
          </w:tcPr>
          <w:p w14:paraId="1CFF9A7B" w14:textId="6A898C16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1.000.000,00</w:t>
            </w:r>
          </w:p>
        </w:tc>
        <w:tc>
          <w:tcPr>
            <w:tcW w:w="1200" w:type="dxa"/>
          </w:tcPr>
          <w:p w14:paraId="14D63235" w14:textId="39D00FEB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50,00%</w:t>
            </w:r>
          </w:p>
        </w:tc>
      </w:tr>
      <w:tr w:rsidR="003B7989" w14:paraId="660808AB" w14:textId="77777777" w:rsidTr="003B7989">
        <w:tc>
          <w:tcPr>
            <w:tcW w:w="4031" w:type="dxa"/>
          </w:tcPr>
          <w:p w14:paraId="52AF8438" w14:textId="7DFF81BC" w:rsidR="003B7989" w:rsidRDefault="003B7989" w:rsidP="003B79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600" w:type="dxa"/>
          </w:tcPr>
          <w:p w14:paraId="327049DC" w14:textId="4E21018E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1.000.000,00</w:t>
            </w:r>
          </w:p>
        </w:tc>
        <w:tc>
          <w:tcPr>
            <w:tcW w:w="1600" w:type="dxa"/>
          </w:tcPr>
          <w:p w14:paraId="18CE5DE2" w14:textId="634592F4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-650.000,00</w:t>
            </w:r>
          </w:p>
        </w:tc>
        <w:tc>
          <w:tcPr>
            <w:tcW w:w="1600" w:type="dxa"/>
          </w:tcPr>
          <w:p w14:paraId="3FF45C3A" w14:textId="7F2389D5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350.000,00</w:t>
            </w:r>
          </w:p>
        </w:tc>
        <w:tc>
          <w:tcPr>
            <w:tcW w:w="1200" w:type="dxa"/>
          </w:tcPr>
          <w:p w14:paraId="1C82EE98" w14:textId="116B9F80" w:rsidR="003B7989" w:rsidRDefault="003B7989" w:rsidP="003B79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35,00%</w:t>
            </w:r>
          </w:p>
        </w:tc>
      </w:tr>
      <w:tr w:rsidR="003B7989" w:rsidRPr="003B7989" w14:paraId="54945B0E" w14:textId="77777777" w:rsidTr="003B7989">
        <w:trPr>
          <w:trHeight w:val="540"/>
        </w:trPr>
        <w:tc>
          <w:tcPr>
            <w:tcW w:w="4031" w:type="dxa"/>
            <w:shd w:val="clear" w:color="auto" w:fill="FFE699"/>
            <w:vAlign w:val="center"/>
          </w:tcPr>
          <w:p w14:paraId="5D4184F3" w14:textId="68D2B35C" w:rsidR="003B7989" w:rsidRPr="003B7989" w:rsidRDefault="003B7989" w:rsidP="003B79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35964FA5" w14:textId="7637C3A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-1.000.000,00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627A3FF6" w14:textId="545A122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06F4A41A" w14:textId="1E77EB7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-650.000,00</w:t>
            </w:r>
          </w:p>
        </w:tc>
        <w:tc>
          <w:tcPr>
            <w:tcW w:w="1200" w:type="dxa"/>
            <w:shd w:val="clear" w:color="auto" w:fill="FFE699"/>
            <w:vAlign w:val="center"/>
          </w:tcPr>
          <w:p w14:paraId="724823DA" w14:textId="7991FB8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/>
                <w:b/>
                <w:sz w:val="18"/>
                <w:szCs w:val="18"/>
              </w:rPr>
              <w:t>65,00%</w:t>
            </w:r>
          </w:p>
        </w:tc>
      </w:tr>
    </w:tbl>
    <w:p w14:paraId="008D2541" w14:textId="4BB9713E" w:rsidR="0075278C" w:rsidRPr="00BA5546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4031"/>
        <w:gridCol w:w="1600"/>
        <w:gridCol w:w="1600"/>
        <w:gridCol w:w="1600"/>
        <w:gridCol w:w="1200"/>
      </w:tblGrid>
      <w:tr w:rsidR="003B7989" w:rsidRPr="003B7989" w14:paraId="5436F94F" w14:textId="77777777" w:rsidTr="003B7989">
        <w:trPr>
          <w:trHeight w:val="540"/>
        </w:trPr>
        <w:tc>
          <w:tcPr>
            <w:tcW w:w="4031" w:type="dxa"/>
            <w:shd w:val="clear" w:color="auto" w:fill="505050"/>
            <w:vAlign w:val="center"/>
          </w:tcPr>
          <w:p w14:paraId="7D409678" w14:textId="5C073AF7" w:rsidR="003B7989" w:rsidRPr="003B7989" w:rsidRDefault="003B7989" w:rsidP="003B7989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VIŠAK/MANJAK + NETO FINANCIRANJE</w:t>
            </w:r>
          </w:p>
        </w:tc>
        <w:tc>
          <w:tcPr>
            <w:tcW w:w="1600" w:type="dxa"/>
            <w:shd w:val="clear" w:color="auto" w:fill="505050"/>
            <w:vAlign w:val="center"/>
          </w:tcPr>
          <w:p w14:paraId="31D97620" w14:textId="1C6E0BD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505050"/>
            <w:vAlign w:val="center"/>
          </w:tcPr>
          <w:p w14:paraId="7E957F44" w14:textId="44C834F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505050"/>
            <w:vAlign w:val="center"/>
          </w:tcPr>
          <w:p w14:paraId="48404525" w14:textId="4FA4614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200" w:type="dxa"/>
            <w:shd w:val="clear" w:color="auto" w:fill="505050"/>
            <w:vAlign w:val="center"/>
          </w:tcPr>
          <w:p w14:paraId="64A97694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2A65B5AA" w14:textId="706AE060" w:rsidR="00A31856" w:rsidRPr="00BA5546" w:rsidRDefault="00A31856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8"/>
          <w:footerReference w:type="default" r:id="rId9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79271428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lastRenderedPageBreak/>
        <w:t>Članak 2.</w:t>
      </w:r>
    </w:p>
    <w:p w14:paraId="6B3D4547" w14:textId="66F7496B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 w:rsidRPr="008667E6">
        <w:rPr>
          <w:rFonts w:ascii="Times New Roman" w:hAnsi="Times New Roman" w:cs="Times New Roman"/>
          <w:sz w:val="20"/>
          <w:szCs w:val="20"/>
        </w:rPr>
        <w:t>Rashodi poslovanja i rashodi za nabavu nefinancijske imovine u I</w:t>
      </w:r>
      <w:r w:rsidR="00BD05F0">
        <w:rPr>
          <w:rFonts w:ascii="Times New Roman" w:hAnsi="Times New Roman" w:cs="Times New Roman"/>
          <w:sz w:val="20"/>
          <w:szCs w:val="20"/>
        </w:rPr>
        <w:t>I</w:t>
      </w:r>
      <w:r w:rsidRPr="008667E6">
        <w:rPr>
          <w:rFonts w:ascii="Times New Roman" w:hAnsi="Times New Roman" w:cs="Times New Roman"/>
          <w:sz w:val="20"/>
          <w:szCs w:val="20"/>
        </w:rPr>
        <w:t>. izmjenama i dopunama Proračuna Općine Bebrina za 202</w:t>
      </w:r>
      <w:r w:rsidR="004A5698">
        <w:rPr>
          <w:rFonts w:ascii="Times New Roman" w:hAnsi="Times New Roman" w:cs="Times New Roman"/>
          <w:sz w:val="20"/>
          <w:szCs w:val="20"/>
        </w:rPr>
        <w:t>1</w:t>
      </w:r>
      <w:r w:rsidRPr="008667E6">
        <w:rPr>
          <w:rFonts w:ascii="Times New Roman" w:hAnsi="Times New Roman" w:cs="Times New Roman"/>
          <w:sz w:val="20"/>
          <w:szCs w:val="20"/>
        </w:rPr>
        <w:t>. raspoređeni su u Posebnom dijelu proračuna prema organizacijskoj i programskoj klasifikaciji na razini odjeljka ekonomske klasifikacije.</w:t>
      </w:r>
    </w:p>
    <w:p w14:paraId="2897B3A6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Članak 3.</w:t>
      </w:r>
    </w:p>
    <w:p w14:paraId="5ED3AEB6" w14:textId="37C88502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 w:rsidRPr="008667E6">
        <w:rPr>
          <w:rFonts w:ascii="Times New Roman" w:hAnsi="Times New Roman" w:cs="Times New Roman"/>
          <w:sz w:val="20"/>
          <w:szCs w:val="20"/>
        </w:rPr>
        <w:t xml:space="preserve">Sastavni dio </w:t>
      </w:r>
      <w:r w:rsidR="00BD05F0">
        <w:rPr>
          <w:rFonts w:ascii="Times New Roman" w:hAnsi="Times New Roman" w:cs="Times New Roman"/>
          <w:sz w:val="20"/>
          <w:szCs w:val="20"/>
        </w:rPr>
        <w:t>I</w:t>
      </w:r>
      <w:r w:rsidRPr="008667E6">
        <w:rPr>
          <w:rFonts w:ascii="Times New Roman" w:hAnsi="Times New Roman" w:cs="Times New Roman"/>
          <w:sz w:val="20"/>
          <w:szCs w:val="20"/>
        </w:rPr>
        <w:t>I. izmjena i dopuna Proračuna Općine Bebrina za 202</w:t>
      </w:r>
      <w:r w:rsidR="004A5698">
        <w:rPr>
          <w:rFonts w:ascii="Times New Roman" w:hAnsi="Times New Roman" w:cs="Times New Roman"/>
          <w:sz w:val="20"/>
          <w:szCs w:val="20"/>
        </w:rPr>
        <w:t>1</w:t>
      </w:r>
      <w:r w:rsidRPr="008667E6">
        <w:rPr>
          <w:rFonts w:ascii="Times New Roman" w:hAnsi="Times New Roman" w:cs="Times New Roman"/>
          <w:sz w:val="20"/>
          <w:szCs w:val="20"/>
        </w:rPr>
        <w:t xml:space="preserve">. godinu čine Opći i Posebni dio, plan razvojnih programa, obrazloženje prihoda i rashoda, te primitaka i izdataka. </w:t>
      </w:r>
    </w:p>
    <w:p w14:paraId="79E259ED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Članak 4.</w:t>
      </w:r>
    </w:p>
    <w:p w14:paraId="0BA6E65E" w14:textId="5C1C8EC9" w:rsidR="00BD05F0" w:rsidRDefault="00BD05F0" w:rsidP="00BD05F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Ove II. izmjene i dopune Proračuna Općine Bebrina za 2021. godinu stupaju na snagu </w:t>
      </w:r>
      <w:r w:rsidR="00393AA1">
        <w:rPr>
          <w:rFonts w:ascii="Times New Roman" w:hAnsi="Times New Roman" w:cs="Times New Roman"/>
          <w:sz w:val="20"/>
          <w:szCs w:val="20"/>
        </w:rPr>
        <w:t xml:space="preserve">danom </w:t>
      </w:r>
      <w:r>
        <w:rPr>
          <w:rFonts w:ascii="Times New Roman" w:hAnsi="Times New Roman" w:cs="Times New Roman"/>
          <w:sz w:val="20"/>
          <w:szCs w:val="20"/>
        </w:rPr>
        <w:t>objave u Glasniku Općine Bebrina.</w:t>
      </w:r>
    </w:p>
    <w:p w14:paraId="615ED784" w14:textId="77777777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4A08F4" w14:textId="7A897C8E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OPĆINSKO VIJEĆE</w:t>
      </w:r>
      <w:r w:rsidR="00D600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67E6">
        <w:rPr>
          <w:rFonts w:ascii="Times New Roman" w:hAnsi="Times New Roman" w:cs="Times New Roman"/>
          <w:b/>
          <w:sz w:val="20"/>
          <w:szCs w:val="20"/>
        </w:rPr>
        <w:t>OPĆINE BEBRINA</w:t>
      </w:r>
    </w:p>
    <w:p w14:paraId="62466CED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5C1280" w14:textId="2642AE84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KLASA: </w:t>
      </w:r>
      <w:r w:rsidR="00326B1D">
        <w:rPr>
          <w:rFonts w:ascii="Times New Roman" w:hAnsi="Times New Roman"/>
          <w:sz w:val="20"/>
          <w:szCs w:val="20"/>
        </w:rPr>
        <w:t>400-06/21-01/12</w:t>
      </w:r>
    </w:p>
    <w:p w14:paraId="553E9DE1" w14:textId="56D0D45B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URBROJ: </w:t>
      </w:r>
      <w:r w:rsidR="00326B1D">
        <w:rPr>
          <w:rFonts w:ascii="Times New Roman" w:hAnsi="Times New Roman"/>
          <w:sz w:val="20"/>
          <w:szCs w:val="20"/>
        </w:rPr>
        <w:t>2178/02-03-21-1</w:t>
      </w:r>
    </w:p>
    <w:p w14:paraId="5E3B915C" w14:textId="7176A54B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Bebrina,</w:t>
      </w:r>
      <w:r>
        <w:rPr>
          <w:rFonts w:ascii="Times New Roman" w:hAnsi="Times New Roman"/>
          <w:sz w:val="20"/>
          <w:szCs w:val="20"/>
        </w:rPr>
        <w:t xml:space="preserve"> </w:t>
      </w:r>
      <w:r w:rsidR="00326B1D">
        <w:rPr>
          <w:rFonts w:ascii="Times New Roman" w:hAnsi="Times New Roman"/>
          <w:sz w:val="20"/>
          <w:szCs w:val="20"/>
        </w:rPr>
        <w:t>16. prosinca 2021.</w:t>
      </w:r>
    </w:p>
    <w:p w14:paraId="5F961B5F" w14:textId="77777777" w:rsidR="00F872B6" w:rsidRDefault="00F872B6" w:rsidP="00F872B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AA1ED07" w14:textId="77777777" w:rsidR="00D6001D" w:rsidRDefault="00F872B6" w:rsidP="00F872B6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>PREDSJEDNIK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6001D">
        <w:rPr>
          <w:rFonts w:ascii="Times New Roman" w:hAnsi="Times New Roman" w:cs="Times New Roman"/>
          <w:b/>
          <w:bCs/>
          <w:sz w:val="20"/>
          <w:szCs w:val="20"/>
        </w:rPr>
        <w:t xml:space="preserve"> OPĆINSKOG VIJEĆA</w:t>
      </w:r>
    </w:p>
    <w:p w14:paraId="1CA4E6DA" w14:textId="1F432E98" w:rsidR="00F872B6" w:rsidRPr="008667E6" w:rsidRDefault="00D6001D" w:rsidP="00F872B6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_______________________________ </w:t>
      </w:r>
      <w:r w:rsidR="00F872B6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4CFAA1E" w14:textId="7D38FCC7" w:rsidR="00150EFB" w:rsidRDefault="00F872B6" w:rsidP="00313436">
      <w:pPr>
        <w:spacing w:after="0"/>
        <w:ind w:left="6372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>Mijo Belegić, ing.</w:t>
      </w:r>
    </w:p>
    <w:p w14:paraId="1E1AE6AE" w14:textId="77777777" w:rsidR="00150EFB" w:rsidRPr="00150EFB" w:rsidRDefault="00150EFB" w:rsidP="00150EF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8D3CE64" w14:textId="77777777" w:rsidR="00150EFB" w:rsidRDefault="00150EFB">
      <w:pP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78D5F2B0" w14:textId="392AC4FC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lastRenderedPageBreak/>
        <w:t>RAČUN PRIHODA I RASHODA</w:t>
      </w:r>
    </w:p>
    <w:p w14:paraId="42CC4A5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3B7989" w:rsidRPr="003B7989" w14:paraId="124030CA" w14:textId="77777777" w:rsidTr="003B7989">
        <w:tc>
          <w:tcPr>
            <w:tcW w:w="5231" w:type="dxa"/>
            <w:shd w:val="clear" w:color="auto" w:fill="505050"/>
          </w:tcPr>
          <w:p w14:paraId="7C0DF1F9" w14:textId="1BC1860B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E08D771" w14:textId="54DABE17" w:rsidR="003B7989" w:rsidRPr="003B7989" w:rsidRDefault="00AC1E25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2021. GODINU</w:t>
            </w:r>
          </w:p>
        </w:tc>
        <w:tc>
          <w:tcPr>
            <w:tcW w:w="1300" w:type="dxa"/>
            <w:shd w:val="clear" w:color="auto" w:fill="505050"/>
          </w:tcPr>
          <w:p w14:paraId="79EBC10C" w14:textId="77777777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743DD8CC" w14:textId="6459D315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03B306A5" w14:textId="230D3208" w:rsidR="003B7989" w:rsidRPr="003B7989" w:rsidRDefault="00AC1E25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NOVI PLAN</w:t>
            </w: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 PRORAČUNA ZA 2021. GODINU</w:t>
            </w:r>
          </w:p>
        </w:tc>
        <w:tc>
          <w:tcPr>
            <w:tcW w:w="900" w:type="dxa"/>
            <w:shd w:val="clear" w:color="auto" w:fill="505050"/>
          </w:tcPr>
          <w:p w14:paraId="5CEFB879" w14:textId="77777777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612973A" w14:textId="7384DAC3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3B7989" w:rsidRPr="003B7989" w14:paraId="0F8815F8" w14:textId="77777777" w:rsidTr="003B7989">
        <w:tc>
          <w:tcPr>
            <w:tcW w:w="5231" w:type="dxa"/>
            <w:shd w:val="clear" w:color="auto" w:fill="505050"/>
          </w:tcPr>
          <w:p w14:paraId="36081CE7" w14:textId="72BF9139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04995F8" w14:textId="3A333882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20B32F2" w14:textId="5A0BB65B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2AE3E77" w14:textId="0E5FA6D1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419F18D2" w14:textId="068F46AB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3B7989" w:rsidRPr="003B7989" w14:paraId="047F1E7E" w14:textId="77777777" w:rsidTr="003B7989">
        <w:tc>
          <w:tcPr>
            <w:tcW w:w="5231" w:type="dxa"/>
            <w:shd w:val="clear" w:color="auto" w:fill="BDD7EE"/>
          </w:tcPr>
          <w:p w14:paraId="439C6902" w14:textId="4196BE1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2755155" w14:textId="4F06C25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22.677.474,06</w:t>
            </w:r>
          </w:p>
        </w:tc>
        <w:tc>
          <w:tcPr>
            <w:tcW w:w="1300" w:type="dxa"/>
            <w:shd w:val="clear" w:color="auto" w:fill="BDD7EE"/>
          </w:tcPr>
          <w:p w14:paraId="49BE2164" w14:textId="515A122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-9.775.000,00</w:t>
            </w:r>
          </w:p>
        </w:tc>
        <w:tc>
          <w:tcPr>
            <w:tcW w:w="1300" w:type="dxa"/>
            <w:shd w:val="clear" w:color="auto" w:fill="BDD7EE"/>
          </w:tcPr>
          <w:p w14:paraId="1E13C84E" w14:textId="0776D21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12.902.474,06</w:t>
            </w:r>
          </w:p>
        </w:tc>
        <w:tc>
          <w:tcPr>
            <w:tcW w:w="900" w:type="dxa"/>
            <w:shd w:val="clear" w:color="auto" w:fill="BDD7EE"/>
          </w:tcPr>
          <w:p w14:paraId="77F81D0B" w14:textId="7465614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56,90%</w:t>
            </w:r>
          </w:p>
        </w:tc>
      </w:tr>
      <w:tr w:rsidR="003B7989" w:rsidRPr="003B7989" w14:paraId="43AA16AD" w14:textId="77777777" w:rsidTr="003B7989">
        <w:tc>
          <w:tcPr>
            <w:tcW w:w="5231" w:type="dxa"/>
            <w:shd w:val="clear" w:color="auto" w:fill="DDEBF7"/>
          </w:tcPr>
          <w:p w14:paraId="74DB27C3" w14:textId="6F34C7A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16915609" w14:textId="56DD606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1.387.835,61</w:t>
            </w:r>
          </w:p>
        </w:tc>
        <w:tc>
          <w:tcPr>
            <w:tcW w:w="1300" w:type="dxa"/>
            <w:shd w:val="clear" w:color="auto" w:fill="DDEBF7"/>
          </w:tcPr>
          <w:p w14:paraId="609E43DA" w14:textId="05C976D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DDEBF7"/>
          </w:tcPr>
          <w:p w14:paraId="329DDEF5" w14:textId="1CE0DAE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1.697.835,61</w:t>
            </w:r>
          </w:p>
        </w:tc>
        <w:tc>
          <w:tcPr>
            <w:tcW w:w="900" w:type="dxa"/>
            <w:shd w:val="clear" w:color="auto" w:fill="DDEBF7"/>
          </w:tcPr>
          <w:p w14:paraId="6D7F31E5" w14:textId="793A2CE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122,34%</w:t>
            </w:r>
          </w:p>
        </w:tc>
      </w:tr>
      <w:tr w:rsidR="003B7989" w14:paraId="3683903A" w14:textId="77777777" w:rsidTr="003B7989">
        <w:tc>
          <w:tcPr>
            <w:tcW w:w="5231" w:type="dxa"/>
          </w:tcPr>
          <w:p w14:paraId="793ABADD" w14:textId="7040D703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5D1F9E6E" w14:textId="0285750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1.298.000,00</w:t>
            </w:r>
          </w:p>
        </w:tc>
        <w:tc>
          <w:tcPr>
            <w:tcW w:w="1300" w:type="dxa"/>
          </w:tcPr>
          <w:p w14:paraId="210DBC67" w14:textId="54E7F0A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277.000,00</w:t>
            </w:r>
          </w:p>
        </w:tc>
        <w:tc>
          <w:tcPr>
            <w:tcW w:w="1300" w:type="dxa"/>
          </w:tcPr>
          <w:p w14:paraId="2701781D" w14:textId="6107FF5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1.575.000,00</w:t>
            </w:r>
          </w:p>
        </w:tc>
        <w:tc>
          <w:tcPr>
            <w:tcW w:w="900" w:type="dxa"/>
          </w:tcPr>
          <w:p w14:paraId="7E69A8F4" w14:textId="0ADBF18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121,34%</w:t>
            </w:r>
          </w:p>
        </w:tc>
      </w:tr>
      <w:tr w:rsidR="003B7989" w:rsidRPr="003B7989" w14:paraId="6BD8C25A" w14:textId="77777777" w:rsidTr="003B7989">
        <w:tc>
          <w:tcPr>
            <w:tcW w:w="5231" w:type="dxa"/>
            <w:shd w:val="clear" w:color="auto" w:fill="E6FFE5"/>
          </w:tcPr>
          <w:p w14:paraId="548E6619" w14:textId="75A4E48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5EFA5DE" w14:textId="51E0670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1.298.000,00</w:t>
            </w:r>
          </w:p>
        </w:tc>
        <w:tc>
          <w:tcPr>
            <w:tcW w:w="1300" w:type="dxa"/>
            <w:shd w:val="clear" w:color="auto" w:fill="E6FFE5"/>
          </w:tcPr>
          <w:p w14:paraId="05BB3F38" w14:textId="28DE9E1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277.000,00</w:t>
            </w:r>
          </w:p>
        </w:tc>
        <w:tc>
          <w:tcPr>
            <w:tcW w:w="1300" w:type="dxa"/>
            <w:shd w:val="clear" w:color="auto" w:fill="E6FFE5"/>
          </w:tcPr>
          <w:p w14:paraId="7B750DB3" w14:textId="7F62B01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1.575.000,00</w:t>
            </w:r>
          </w:p>
        </w:tc>
        <w:tc>
          <w:tcPr>
            <w:tcW w:w="900" w:type="dxa"/>
            <w:shd w:val="clear" w:color="auto" w:fill="E6FFE5"/>
          </w:tcPr>
          <w:p w14:paraId="549B7B5F" w14:textId="0809575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121,34%</w:t>
            </w:r>
          </w:p>
        </w:tc>
      </w:tr>
      <w:tr w:rsidR="003B7989" w14:paraId="5A65DEA5" w14:textId="77777777" w:rsidTr="003B7989">
        <w:tc>
          <w:tcPr>
            <w:tcW w:w="5231" w:type="dxa"/>
          </w:tcPr>
          <w:p w14:paraId="5A8F7452" w14:textId="111B45F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4C6E6081" w14:textId="5E590A3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</w:tcPr>
          <w:p w14:paraId="41791239" w14:textId="18EAFF1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5CBCFAFC" w14:textId="0A48AD9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900" w:type="dxa"/>
          </w:tcPr>
          <w:p w14:paraId="58F56D10" w14:textId="2137142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152,24%</w:t>
            </w:r>
          </w:p>
        </w:tc>
      </w:tr>
      <w:tr w:rsidR="003B7989" w:rsidRPr="003B7989" w14:paraId="346A42E9" w14:textId="77777777" w:rsidTr="003B7989">
        <w:tc>
          <w:tcPr>
            <w:tcW w:w="5231" w:type="dxa"/>
            <w:shd w:val="clear" w:color="auto" w:fill="E6FFE5"/>
          </w:tcPr>
          <w:p w14:paraId="751881F1" w14:textId="6B95B32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83DEBD8" w14:textId="6907603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E6FFE5"/>
          </w:tcPr>
          <w:p w14:paraId="0A8D8986" w14:textId="5B0432D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E6FFE5"/>
          </w:tcPr>
          <w:p w14:paraId="72E19B2A" w14:textId="4B1E654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102.000,00</w:t>
            </w:r>
          </w:p>
        </w:tc>
        <w:tc>
          <w:tcPr>
            <w:tcW w:w="900" w:type="dxa"/>
            <w:shd w:val="clear" w:color="auto" w:fill="E6FFE5"/>
          </w:tcPr>
          <w:p w14:paraId="540A9105" w14:textId="6820171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152,24%</w:t>
            </w:r>
          </w:p>
        </w:tc>
      </w:tr>
      <w:tr w:rsidR="003B7989" w14:paraId="552ECD14" w14:textId="77777777" w:rsidTr="003B7989">
        <w:tc>
          <w:tcPr>
            <w:tcW w:w="5231" w:type="dxa"/>
          </w:tcPr>
          <w:p w14:paraId="57946570" w14:textId="7F7E5360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73044EBA" w14:textId="2C51854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20.835,61</w:t>
            </w:r>
          </w:p>
        </w:tc>
        <w:tc>
          <w:tcPr>
            <w:tcW w:w="1300" w:type="dxa"/>
          </w:tcPr>
          <w:p w14:paraId="074D3BFF" w14:textId="4E72FB4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39035405" w14:textId="2C1F217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18.835,61</w:t>
            </w:r>
          </w:p>
        </w:tc>
        <w:tc>
          <w:tcPr>
            <w:tcW w:w="900" w:type="dxa"/>
          </w:tcPr>
          <w:p w14:paraId="4FBB0800" w14:textId="4152EAE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90,40%</w:t>
            </w:r>
          </w:p>
        </w:tc>
      </w:tr>
      <w:tr w:rsidR="003B7989" w:rsidRPr="003B7989" w14:paraId="647B17F8" w14:textId="77777777" w:rsidTr="003B7989">
        <w:tc>
          <w:tcPr>
            <w:tcW w:w="5231" w:type="dxa"/>
            <w:shd w:val="clear" w:color="auto" w:fill="E6FFE5"/>
          </w:tcPr>
          <w:p w14:paraId="4F3347AF" w14:textId="61536CC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D51DF02" w14:textId="5881909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20.835,61</w:t>
            </w:r>
          </w:p>
        </w:tc>
        <w:tc>
          <w:tcPr>
            <w:tcW w:w="1300" w:type="dxa"/>
            <w:shd w:val="clear" w:color="auto" w:fill="E6FFE5"/>
          </w:tcPr>
          <w:p w14:paraId="48E55925" w14:textId="7D940F4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E6FFE5"/>
          </w:tcPr>
          <w:p w14:paraId="2199BF61" w14:textId="341BC3C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18.835,61</w:t>
            </w:r>
          </w:p>
        </w:tc>
        <w:tc>
          <w:tcPr>
            <w:tcW w:w="900" w:type="dxa"/>
            <w:shd w:val="clear" w:color="auto" w:fill="E6FFE5"/>
          </w:tcPr>
          <w:p w14:paraId="224FA509" w14:textId="28329C2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90,40%</w:t>
            </w:r>
          </w:p>
        </w:tc>
      </w:tr>
      <w:tr w:rsidR="003B7989" w14:paraId="4FA165A3" w14:textId="77777777" w:rsidTr="003B7989">
        <w:tc>
          <w:tcPr>
            <w:tcW w:w="5231" w:type="dxa"/>
          </w:tcPr>
          <w:p w14:paraId="710A2A27" w14:textId="7DC503B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 Ostali prihodi od poreza</w:t>
            </w:r>
          </w:p>
        </w:tc>
        <w:tc>
          <w:tcPr>
            <w:tcW w:w="1300" w:type="dxa"/>
          </w:tcPr>
          <w:p w14:paraId="2E000983" w14:textId="0A2D6E9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279BD6E" w14:textId="0BF82CF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6512CF" w14:textId="4AE1A33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778F4D9D" w14:textId="4D40857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5DED232C" w14:textId="77777777" w:rsidTr="003B7989">
        <w:tc>
          <w:tcPr>
            <w:tcW w:w="5231" w:type="dxa"/>
            <w:shd w:val="clear" w:color="auto" w:fill="E6FFE5"/>
          </w:tcPr>
          <w:p w14:paraId="48365B22" w14:textId="6D6B288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852FDD1" w14:textId="42FE78D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52E02C4B" w14:textId="376EBA2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D100C43" w14:textId="2DE75EA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900" w:type="dxa"/>
            <w:shd w:val="clear" w:color="auto" w:fill="E6FFE5"/>
          </w:tcPr>
          <w:p w14:paraId="6BB3706E" w14:textId="2026FE4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3B7989" w:rsidRPr="003B7989" w14:paraId="48DCDC4D" w14:textId="77777777" w:rsidTr="003B7989">
        <w:tc>
          <w:tcPr>
            <w:tcW w:w="5231" w:type="dxa"/>
            <w:shd w:val="clear" w:color="auto" w:fill="DDEBF7"/>
          </w:tcPr>
          <w:p w14:paraId="1B8E99E6" w14:textId="5BFC531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48B2D04A" w14:textId="7A0D2A8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20.587.722,17</w:t>
            </w:r>
          </w:p>
        </w:tc>
        <w:tc>
          <w:tcPr>
            <w:tcW w:w="1300" w:type="dxa"/>
            <w:shd w:val="clear" w:color="auto" w:fill="DDEBF7"/>
          </w:tcPr>
          <w:p w14:paraId="0EED8885" w14:textId="6625FA60" w:rsidR="003B7989" w:rsidRPr="00F14ACE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4ACE">
              <w:rPr>
                <w:rFonts w:ascii="Times New Roman" w:hAnsi="Times New Roman" w:cs="Times New Roman"/>
                <w:sz w:val="16"/>
                <w:szCs w:val="16"/>
              </w:rPr>
              <w:t>-10.282.500,00</w:t>
            </w:r>
          </w:p>
        </w:tc>
        <w:tc>
          <w:tcPr>
            <w:tcW w:w="1300" w:type="dxa"/>
            <w:shd w:val="clear" w:color="auto" w:fill="DDEBF7"/>
          </w:tcPr>
          <w:p w14:paraId="499AFD6E" w14:textId="5A0313A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10.305.222,17</w:t>
            </w:r>
          </w:p>
        </w:tc>
        <w:tc>
          <w:tcPr>
            <w:tcW w:w="900" w:type="dxa"/>
            <w:shd w:val="clear" w:color="auto" w:fill="DDEBF7"/>
          </w:tcPr>
          <w:p w14:paraId="59F937C1" w14:textId="43160B9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50,06%</w:t>
            </w:r>
          </w:p>
        </w:tc>
      </w:tr>
      <w:tr w:rsidR="003B7989" w14:paraId="36182C8A" w14:textId="77777777" w:rsidTr="003B7989">
        <w:tc>
          <w:tcPr>
            <w:tcW w:w="5231" w:type="dxa"/>
          </w:tcPr>
          <w:p w14:paraId="32457058" w14:textId="58716CAB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</w:tcPr>
          <w:p w14:paraId="2CF3AC2C" w14:textId="1262C15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5.645.400,00</w:t>
            </w:r>
          </w:p>
        </w:tc>
        <w:tc>
          <w:tcPr>
            <w:tcW w:w="1300" w:type="dxa"/>
          </w:tcPr>
          <w:p w14:paraId="1B20E369" w14:textId="71A05C6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-65.000,00</w:t>
            </w:r>
          </w:p>
        </w:tc>
        <w:tc>
          <w:tcPr>
            <w:tcW w:w="1300" w:type="dxa"/>
          </w:tcPr>
          <w:p w14:paraId="57C0FB4D" w14:textId="3004E86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5.580.400,00</w:t>
            </w:r>
          </w:p>
        </w:tc>
        <w:tc>
          <w:tcPr>
            <w:tcW w:w="900" w:type="dxa"/>
          </w:tcPr>
          <w:p w14:paraId="21758FBE" w14:textId="4754984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98,85%</w:t>
            </w:r>
          </w:p>
        </w:tc>
      </w:tr>
      <w:tr w:rsidR="003B7989" w:rsidRPr="003B7989" w14:paraId="47C64D8F" w14:textId="77777777" w:rsidTr="003B7989">
        <w:tc>
          <w:tcPr>
            <w:tcW w:w="5231" w:type="dxa"/>
            <w:shd w:val="clear" w:color="auto" w:fill="E6FFE5"/>
          </w:tcPr>
          <w:p w14:paraId="769039FD" w14:textId="1D9A467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60D9500" w14:textId="428ECD3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4.510.000,00</w:t>
            </w:r>
          </w:p>
        </w:tc>
        <w:tc>
          <w:tcPr>
            <w:tcW w:w="1300" w:type="dxa"/>
            <w:shd w:val="clear" w:color="auto" w:fill="E6FFE5"/>
          </w:tcPr>
          <w:p w14:paraId="2219DEAB" w14:textId="7B63FD2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5800C67" w14:textId="45F41EF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4.510.000,00</w:t>
            </w:r>
          </w:p>
        </w:tc>
        <w:tc>
          <w:tcPr>
            <w:tcW w:w="900" w:type="dxa"/>
            <w:shd w:val="clear" w:color="auto" w:fill="E6FFE5"/>
          </w:tcPr>
          <w:p w14:paraId="2C68B3CB" w14:textId="415469A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3B7989" w:rsidRPr="003B7989" w14:paraId="47F0AC32" w14:textId="77777777" w:rsidTr="003B7989">
        <w:tc>
          <w:tcPr>
            <w:tcW w:w="5231" w:type="dxa"/>
            <w:shd w:val="clear" w:color="auto" w:fill="E6FFE5"/>
          </w:tcPr>
          <w:p w14:paraId="6D960827" w14:textId="770AC94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2FC3B2A9" w14:textId="73D8EE8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771.500,00</w:t>
            </w:r>
          </w:p>
        </w:tc>
        <w:tc>
          <w:tcPr>
            <w:tcW w:w="1300" w:type="dxa"/>
            <w:shd w:val="clear" w:color="auto" w:fill="E6FFE5"/>
          </w:tcPr>
          <w:p w14:paraId="01A9C5DB" w14:textId="6443985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248.000,00</w:t>
            </w:r>
          </w:p>
        </w:tc>
        <w:tc>
          <w:tcPr>
            <w:tcW w:w="1300" w:type="dxa"/>
            <w:shd w:val="clear" w:color="auto" w:fill="E6FFE5"/>
          </w:tcPr>
          <w:p w14:paraId="69180878" w14:textId="10393A9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1.019.500,00</w:t>
            </w:r>
          </w:p>
        </w:tc>
        <w:tc>
          <w:tcPr>
            <w:tcW w:w="900" w:type="dxa"/>
            <w:shd w:val="clear" w:color="auto" w:fill="E6FFE5"/>
          </w:tcPr>
          <w:p w14:paraId="5A09E059" w14:textId="7E88C68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132,15%</w:t>
            </w:r>
          </w:p>
        </w:tc>
      </w:tr>
      <w:tr w:rsidR="003B7989" w:rsidRPr="003B7989" w14:paraId="4517306D" w14:textId="77777777" w:rsidTr="003B7989">
        <w:tc>
          <w:tcPr>
            <w:tcW w:w="5231" w:type="dxa"/>
            <w:shd w:val="clear" w:color="auto" w:fill="E6FFE5"/>
          </w:tcPr>
          <w:p w14:paraId="1347F219" w14:textId="25A9974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4A1F6BC5" w14:textId="761D0B7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363.900,00</w:t>
            </w:r>
          </w:p>
        </w:tc>
        <w:tc>
          <w:tcPr>
            <w:tcW w:w="1300" w:type="dxa"/>
            <w:shd w:val="clear" w:color="auto" w:fill="E6FFE5"/>
          </w:tcPr>
          <w:p w14:paraId="3276315E" w14:textId="534D55B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-313.000,00</w:t>
            </w:r>
          </w:p>
        </w:tc>
        <w:tc>
          <w:tcPr>
            <w:tcW w:w="1300" w:type="dxa"/>
            <w:shd w:val="clear" w:color="auto" w:fill="E6FFE5"/>
          </w:tcPr>
          <w:p w14:paraId="7B50C3F4" w14:textId="58DEB2A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50.900,00</w:t>
            </w:r>
          </w:p>
        </w:tc>
        <w:tc>
          <w:tcPr>
            <w:tcW w:w="900" w:type="dxa"/>
            <w:shd w:val="clear" w:color="auto" w:fill="E6FFE5"/>
          </w:tcPr>
          <w:p w14:paraId="647A5B8E" w14:textId="7279D5E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13,99%</w:t>
            </w:r>
          </w:p>
        </w:tc>
      </w:tr>
      <w:tr w:rsidR="003B7989" w14:paraId="25F77CEC" w14:textId="77777777" w:rsidTr="003B7989">
        <w:tc>
          <w:tcPr>
            <w:tcW w:w="5231" w:type="dxa"/>
          </w:tcPr>
          <w:p w14:paraId="61D3D158" w14:textId="2280205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1612FBC2" w14:textId="28662CD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7150EC55" w14:textId="72D3B9A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-110.000,00</w:t>
            </w:r>
          </w:p>
        </w:tc>
        <w:tc>
          <w:tcPr>
            <w:tcW w:w="1300" w:type="dxa"/>
          </w:tcPr>
          <w:p w14:paraId="4887752F" w14:textId="3F87262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900" w:type="dxa"/>
          </w:tcPr>
          <w:p w14:paraId="0FA7731B" w14:textId="3ED0376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63,33%</w:t>
            </w:r>
          </w:p>
        </w:tc>
      </w:tr>
      <w:tr w:rsidR="003B7989" w:rsidRPr="003B7989" w14:paraId="6D7F189B" w14:textId="77777777" w:rsidTr="003B7989">
        <w:tc>
          <w:tcPr>
            <w:tcW w:w="5231" w:type="dxa"/>
            <w:shd w:val="clear" w:color="auto" w:fill="E6FFE5"/>
          </w:tcPr>
          <w:p w14:paraId="758FA2B3" w14:textId="3FDFD1E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22619F12" w14:textId="0884F58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16203AB3" w14:textId="6FCBBE4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E6FFE5"/>
          </w:tcPr>
          <w:p w14:paraId="6D78B19A" w14:textId="765007F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190.000,00</w:t>
            </w:r>
          </w:p>
        </w:tc>
        <w:tc>
          <w:tcPr>
            <w:tcW w:w="900" w:type="dxa"/>
            <w:shd w:val="clear" w:color="auto" w:fill="E6FFE5"/>
          </w:tcPr>
          <w:p w14:paraId="4A425336" w14:textId="774E0B3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63,33%</w:t>
            </w:r>
          </w:p>
        </w:tc>
      </w:tr>
      <w:tr w:rsidR="003B7989" w14:paraId="4579EC82" w14:textId="77777777" w:rsidTr="003B7989">
        <w:tc>
          <w:tcPr>
            <w:tcW w:w="5231" w:type="dxa"/>
          </w:tcPr>
          <w:p w14:paraId="7353B853" w14:textId="7173138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iz državnog proračuna temeljem prijenosa sredstava EU</w:t>
            </w:r>
          </w:p>
        </w:tc>
        <w:tc>
          <w:tcPr>
            <w:tcW w:w="1300" w:type="dxa"/>
          </w:tcPr>
          <w:p w14:paraId="6DD32C41" w14:textId="66C1669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14.642.322,17</w:t>
            </w:r>
          </w:p>
        </w:tc>
        <w:tc>
          <w:tcPr>
            <w:tcW w:w="1300" w:type="dxa"/>
          </w:tcPr>
          <w:p w14:paraId="5955AD3A" w14:textId="248926B1" w:rsidR="003B7989" w:rsidRPr="00F14ACE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4ACE">
              <w:rPr>
                <w:rFonts w:ascii="Times New Roman" w:hAnsi="Times New Roman" w:cs="Times New Roman"/>
                <w:sz w:val="16"/>
                <w:szCs w:val="16"/>
              </w:rPr>
              <w:t>-10.107.500,00</w:t>
            </w:r>
          </w:p>
        </w:tc>
        <w:tc>
          <w:tcPr>
            <w:tcW w:w="1300" w:type="dxa"/>
          </w:tcPr>
          <w:p w14:paraId="46E36E66" w14:textId="3C9E0F7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4.534.822,17</w:t>
            </w:r>
          </w:p>
        </w:tc>
        <w:tc>
          <w:tcPr>
            <w:tcW w:w="900" w:type="dxa"/>
          </w:tcPr>
          <w:p w14:paraId="1E0F2137" w14:textId="16C541A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30,97%</w:t>
            </w:r>
          </w:p>
        </w:tc>
      </w:tr>
      <w:tr w:rsidR="003B7989" w:rsidRPr="003B7989" w14:paraId="22CD1686" w14:textId="77777777" w:rsidTr="003B7989">
        <w:tc>
          <w:tcPr>
            <w:tcW w:w="5231" w:type="dxa"/>
            <w:shd w:val="clear" w:color="auto" w:fill="E6FFE5"/>
          </w:tcPr>
          <w:p w14:paraId="0D1BCCD0" w14:textId="30E5DD6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7E8D05C0" w14:textId="7D6AD61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14.642.322,17</w:t>
            </w:r>
          </w:p>
        </w:tc>
        <w:tc>
          <w:tcPr>
            <w:tcW w:w="1300" w:type="dxa"/>
            <w:shd w:val="clear" w:color="auto" w:fill="E6FFE5"/>
          </w:tcPr>
          <w:p w14:paraId="03228DD1" w14:textId="06A4E46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-10.107.500,00</w:t>
            </w:r>
          </w:p>
        </w:tc>
        <w:tc>
          <w:tcPr>
            <w:tcW w:w="1300" w:type="dxa"/>
            <w:shd w:val="clear" w:color="auto" w:fill="E6FFE5"/>
          </w:tcPr>
          <w:p w14:paraId="5FA7302A" w14:textId="7EDA794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4.534.822,17</w:t>
            </w:r>
          </w:p>
        </w:tc>
        <w:tc>
          <w:tcPr>
            <w:tcW w:w="900" w:type="dxa"/>
            <w:shd w:val="clear" w:color="auto" w:fill="E6FFE5"/>
          </w:tcPr>
          <w:p w14:paraId="2BEF9FAA" w14:textId="1E6CD99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30,97%</w:t>
            </w:r>
          </w:p>
        </w:tc>
      </w:tr>
      <w:tr w:rsidR="003B7989" w:rsidRPr="003B7989" w14:paraId="16CE167B" w14:textId="77777777" w:rsidTr="003B7989">
        <w:tc>
          <w:tcPr>
            <w:tcW w:w="5231" w:type="dxa"/>
            <w:shd w:val="clear" w:color="auto" w:fill="DDEBF7"/>
          </w:tcPr>
          <w:p w14:paraId="19C383E3" w14:textId="7B4137C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7CA74DBD" w14:textId="10050DD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391.000,00</w:t>
            </w:r>
          </w:p>
        </w:tc>
        <w:tc>
          <w:tcPr>
            <w:tcW w:w="1300" w:type="dxa"/>
            <w:shd w:val="clear" w:color="auto" w:fill="DDEBF7"/>
          </w:tcPr>
          <w:p w14:paraId="395E474B" w14:textId="2CF05DB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DDEBF7"/>
          </w:tcPr>
          <w:p w14:paraId="70E1D6FE" w14:textId="1C47742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404.500,00</w:t>
            </w:r>
          </w:p>
        </w:tc>
        <w:tc>
          <w:tcPr>
            <w:tcW w:w="900" w:type="dxa"/>
            <w:shd w:val="clear" w:color="auto" w:fill="DDEBF7"/>
          </w:tcPr>
          <w:p w14:paraId="2301CACE" w14:textId="7C3F7A4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103,45%</w:t>
            </w:r>
          </w:p>
        </w:tc>
      </w:tr>
      <w:tr w:rsidR="003B7989" w14:paraId="2812EE1A" w14:textId="77777777" w:rsidTr="003B7989">
        <w:tc>
          <w:tcPr>
            <w:tcW w:w="5231" w:type="dxa"/>
          </w:tcPr>
          <w:p w14:paraId="619253E7" w14:textId="794528B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45A9B5E9" w14:textId="6D3718E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1AB48230" w14:textId="75C3CAB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19F33D69" w14:textId="73446BC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900" w:type="dxa"/>
          </w:tcPr>
          <w:p w14:paraId="2387B40C" w14:textId="22E78C0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95,83%</w:t>
            </w:r>
          </w:p>
        </w:tc>
      </w:tr>
      <w:tr w:rsidR="003B7989" w:rsidRPr="003B7989" w14:paraId="0CCD7E15" w14:textId="77777777" w:rsidTr="003B7989">
        <w:tc>
          <w:tcPr>
            <w:tcW w:w="5231" w:type="dxa"/>
            <w:shd w:val="clear" w:color="auto" w:fill="E6FFE5"/>
          </w:tcPr>
          <w:p w14:paraId="23848354" w14:textId="426A9EE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DAEF06E" w14:textId="0F5E00D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E6FFE5"/>
          </w:tcPr>
          <w:p w14:paraId="2B4A674E" w14:textId="24542A6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E6FFE5"/>
          </w:tcPr>
          <w:p w14:paraId="6069EFC7" w14:textId="4BEB7E8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11.500,00</w:t>
            </w:r>
          </w:p>
        </w:tc>
        <w:tc>
          <w:tcPr>
            <w:tcW w:w="900" w:type="dxa"/>
            <w:shd w:val="clear" w:color="auto" w:fill="E6FFE5"/>
          </w:tcPr>
          <w:p w14:paraId="5B209A54" w14:textId="24618AA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95,83%</w:t>
            </w:r>
          </w:p>
        </w:tc>
      </w:tr>
      <w:tr w:rsidR="003B7989" w14:paraId="69C76C33" w14:textId="77777777" w:rsidTr="003B7989">
        <w:tc>
          <w:tcPr>
            <w:tcW w:w="5231" w:type="dxa"/>
          </w:tcPr>
          <w:p w14:paraId="1ED322F8" w14:textId="228ED29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24F14F2D" w14:textId="5C30F00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379.000,00</w:t>
            </w:r>
          </w:p>
        </w:tc>
        <w:tc>
          <w:tcPr>
            <w:tcW w:w="1300" w:type="dxa"/>
          </w:tcPr>
          <w:p w14:paraId="587724F9" w14:textId="5C75E15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6DD24410" w14:textId="315380E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393.000,00</w:t>
            </w:r>
          </w:p>
        </w:tc>
        <w:tc>
          <w:tcPr>
            <w:tcW w:w="900" w:type="dxa"/>
          </w:tcPr>
          <w:p w14:paraId="368A1153" w14:textId="6B8603A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103,69%</w:t>
            </w:r>
          </w:p>
        </w:tc>
      </w:tr>
      <w:tr w:rsidR="003B7989" w:rsidRPr="003B7989" w14:paraId="384E8FEA" w14:textId="77777777" w:rsidTr="003B7989">
        <w:tc>
          <w:tcPr>
            <w:tcW w:w="5231" w:type="dxa"/>
            <w:shd w:val="clear" w:color="auto" w:fill="E6FFE5"/>
          </w:tcPr>
          <w:p w14:paraId="5A4F19E4" w14:textId="38F3CE1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27A13910" w14:textId="7C36FAA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379.000,00</w:t>
            </w:r>
          </w:p>
        </w:tc>
        <w:tc>
          <w:tcPr>
            <w:tcW w:w="1300" w:type="dxa"/>
            <w:shd w:val="clear" w:color="auto" w:fill="E6FFE5"/>
          </w:tcPr>
          <w:p w14:paraId="6F16F09A" w14:textId="643B143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14:paraId="5E194352" w14:textId="49834E5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393.000,00</w:t>
            </w:r>
          </w:p>
        </w:tc>
        <w:tc>
          <w:tcPr>
            <w:tcW w:w="900" w:type="dxa"/>
            <w:shd w:val="clear" w:color="auto" w:fill="E6FFE5"/>
          </w:tcPr>
          <w:p w14:paraId="0A3898E7" w14:textId="4D60F03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103,69%</w:t>
            </w:r>
          </w:p>
        </w:tc>
      </w:tr>
      <w:tr w:rsidR="003B7989" w:rsidRPr="003B7989" w14:paraId="45E3BFBA" w14:textId="77777777" w:rsidTr="003B7989">
        <w:tc>
          <w:tcPr>
            <w:tcW w:w="5231" w:type="dxa"/>
            <w:shd w:val="clear" w:color="auto" w:fill="DDEBF7"/>
          </w:tcPr>
          <w:p w14:paraId="2F06ED7A" w14:textId="4D3F1DE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37D11FE3" w14:textId="096B373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290.916,28</w:t>
            </w:r>
          </w:p>
        </w:tc>
        <w:tc>
          <w:tcPr>
            <w:tcW w:w="1300" w:type="dxa"/>
            <w:shd w:val="clear" w:color="auto" w:fill="DDEBF7"/>
          </w:tcPr>
          <w:p w14:paraId="6CC114A3" w14:textId="7132A62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184.000,00</w:t>
            </w:r>
          </w:p>
        </w:tc>
        <w:tc>
          <w:tcPr>
            <w:tcW w:w="1300" w:type="dxa"/>
            <w:shd w:val="clear" w:color="auto" w:fill="DDEBF7"/>
          </w:tcPr>
          <w:p w14:paraId="4641B4DD" w14:textId="3F1C15B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474.916,28</w:t>
            </w:r>
          </w:p>
        </w:tc>
        <w:tc>
          <w:tcPr>
            <w:tcW w:w="900" w:type="dxa"/>
            <w:shd w:val="clear" w:color="auto" w:fill="DDEBF7"/>
          </w:tcPr>
          <w:p w14:paraId="61C461AB" w14:textId="337992C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163,25%</w:t>
            </w:r>
          </w:p>
        </w:tc>
      </w:tr>
      <w:tr w:rsidR="003B7989" w14:paraId="308AEA53" w14:textId="77777777" w:rsidTr="003B7989">
        <w:tc>
          <w:tcPr>
            <w:tcW w:w="5231" w:type="dxa"/>
          </w:tcPr>
          <w:p w14:paraId="70D89106" w14:textId="5C4C451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3F4083DF" w14:textId="7503ACD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90FE30C" w14:textId="290AAF5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85FF73" w14:textId="19F654F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6CA5D28A" w14:textId="1A2704F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53280EE1" w14:textId="77777777" w:rsidTr="003B7989">
        <w:tc>
          <w:tcPr>
            <w:tcW w:w="5231" w:type="dxa"/>
            <w:shd w:val="clear" w:color="auto" w:fill="E6FFE5"/>
          </w:tcPr>
          <w:p w14:paraId="097C4061" w14:textId="42CFAD3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EBE75D1" w14:textId="343440B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6BBAD60C" w14:textId="53A469E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9B285C3" w14:textId="657EA0B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900" w:type="dxa"/>
            <w:shd w:val="clear" w:color="auto" w:fill="E6FFE5"/>
          </w:tcPr>
          <w:p w14:paraId="50C29056" w14:textId="45E7C33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3B7989" w:rsidRPr="003B7989" w14:paraId="4E94D99D" w14:textId="77777777" w:rsidTr="003B7989">
        <w:tc>
          <w:tcPr>
            <w:tcW w:w="5231" w:type="dxa"/>
            <w:shd w:val="clear" w:color="auto" w:fill="E6FFE5"/>
          </w:tcPr>
          <w:p w14:paraId="1612000B" w14:textId="3F6D3CB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4B986A8E" w14:textId="5CBE384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313CAB25" w14:textId="0881DDC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F7E70F2" w14:textId="7926CB6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E6FFE5"/>
          </w:tcPr>
          <w:p w14:paraId="30BFF132" w14:textId="6056F92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3B7989" w14:paraId="7BC3BE33" w14:textId="77777777" w:rsidTr="003B7989">
        <w:tc>
          <w:tcPr>
            <w:tcW w:w="5231" w:type="dxa"/>
          </w:tcPr>
          <w:p w14:paraId="279F2D16" w14:textId="1F649AD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20917BE9" w14:textId="7195351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84B6819" w14:textId="0422D7C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84.000,00</w:t>
            </w:r>
          </w:p>
        </w:tc>
        <w:tc>
          <w:tcPr>
            <w:tcW w:w="1300" w:type="dxa"/>
          </w:tcPr>
          <w:p w14:paraId="4FE54160" w14:textId="47BBA84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144.000,00</w:t>
            </w:r>
          </w:p>
        </w:tc>
        <w:tc>
          <w:tcPr>
            <w:tcW w:w="900" w:type="dxa"/>
          </w:tcPr>
          <w:p w14:paraId="2909E5DB" w14:textId="0534A41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240,00%</w:t>
            </w:r>
          </w:p>
        </w:tc>
      </w:tr>
      <w:tr w:rsidR="003B7989" w:rsidRPr="003B7989" w14:paraId="21EF25AF" w14:textId="77777777" w:rsidTr="003B7989">
        <w:tc>
          <w:tcPr>
            <w:tcW w:w="5231" w:type="dxa"/>
            <w:shd w:val="clear" w:color="auto" w:fill="E6FFE5"/>
          </w:tcPr>
          <w:p w14:paraId="1A7A438F" w14:textId="6E85722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5F7E7EB8" w14:textId="107847B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6FFE5"/>
          </w:tcPr>
          <w:p w14:paraId="12D03469" w14:textId="7164D8E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58775245" w14:textId="44E2EFF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E6FFE5"/>
          </w:tcPr>
          <w:p w14:paraId="749C0EC2" w14:textId="511B9D2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116,67%</w:t>
            </w:r>
          </w:p>
        </w:tc>
      </w:tr>
      <w:tr w:rsidR="003B7989" w:rsidRPr="003B7989" w14:paraId="09443B8C" w14:textId="77777777" w:rsidTr="003B7989">
        <w:tc>
          <w:tcPr>
            <w:tcW w:w="5231" w:type="dxa"/>
            <w:shd w:val="clear" w:color="auto" w:fill="E6FFE5"/>
          </w:tcPr>
          <w:p w14:paraId="1CF9AEB9" w14:textId="19AD1AB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31B0A621" w14:textId="20E6A27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0E21F4C" w14:textId="4AF2993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E6FFE5"/>
          </w:tcPr>
          <w:p w14:paraId="5DD7823F" w14:textId="57ED072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74.000,00</w:t>
            </w:r>
          </w:p>
        </w:tc>
        <w:tc>
          <w:tcPr>
            <w:tcW w:w="900" w:type="dxa"/>
            <w:shd w:val="clear" w:color="auto" w:fill="E6FFE5"/>
          </w:tcPr>
          <w:p w14:paraId="2FAC8A59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3B7989" w14:paraId="1196AC22" w14:textId="77777777" w:rsidTr="003B7989">
        <w:tc>
          <w:tcPr>
            <w:tcW w:w="5231" w:type="dxa"/>
          </w:tcPr>
          <w:p w14:paraId="0335C308" w14:textId="5C565743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 Komunalni doprinosi i naknade</w:t>
            </w:r>
          </w:p>
        </w:tc>
        <w:tc>
          <w:tcPr>
            <w:tcW w:w="1300" w:type="dxa"/>
          </w:tcPr>
          <w:p w14:paraId="4087C9F8" w14:textId="775E9E0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227.916,28</w:t>
            </w:r>
          </w:p>
        </w:tc>
        <w:tc>
          <w:tcPr>
            <w:tcW w:w="1300" w:type="dxa"/>
          </w:tcPr>
          <w:p w14:paraId="345C148D" w14:textId="03E2241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B8D2D74" w14:textId="158FC91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327.916,28</w:t>
            </w:r>
          </w:p>
        </w:tc>
        <w:tc>
          <w:tcPr>
            <w:tcW w:w="900" w:type="dxa"/>
          </w:tcPr>
          <w:p w14:paraId="021598E1" w14:textId="48227AC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143,88%</w:t>
            </w:r>
          </w:p>
        </w:tc>
      </w:tr>
      <w:tr w:rsidR="003B7989" w:rsidRPr="003B7989" w14:paraId="4EA69DBD" w14:textId="77777777" w:rsidTr="003B7989">
        <w:tc>
          <w:tcPr>
            <w:tcW w:w="5231" w:type="dxa"/>
            <w:shd w:val="clear" w:color="auto" w:fill="E6FFE5"/>
          </w:tcPr>
          <w:p w14:paraId="6465759D" w14:textId="68FE3A1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235DE2ED" w14:textId="7C06994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227.916,28</w:t>
            </w:r>
          </w:p>
        </w:tc>
        <w:tc>
          <w:tcPr>
            <w:tcW w:w="1300" w:type="dxa"/>
            <w:shd w:val="clear" w:color="auto" w:fill="E6FFE5"/>
          </w:tcPr>
          <w:p w14:paraId="63D75E3C" w14:textId="243349B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58471038" w14:textId="5E9F639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327.916,28</w:t>
            </w:r>
          </w:p>
        </w:tc>
        <w:tc>
          <w:tcPr>
            <w:tcW w:w="900" w:type="dxa"/>
            <w:shd w:val="clear" w:color="auto" w:fill="E6FFE5"/>
          </w:tcPr>
          <w:p w14:paraId="394607D1" w14:textId="23BD8D7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143,88%</w:t>
            </w:r>
          </w:p>
        </w:tc>
      </w:tr>
      <w:tr w:rsidR="003B7989" w:rsidRPr="003B7989" w14:paraId="62DB477A" w14:textId="77777777" w:rsidTr="003B7989">
        <w:tc>
          <w:tcPr>
            <w:tcW w:w="5231" w:type="dxa"/>
            <w:shd w:val="clear" w:color="auto" w:fill="DDEBF7"/>
          </w:tcPr>
          <w:p w14:paraId="6B0B4BA1" w14:textId="1152052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2B615AAC" w14:textId="129BE62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50E043A3" w14:textId="01DA641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68FA52C" w14:textId="323E264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DDEBF7"/>
          </w:tcPr>
          <w:p w14:paraId="0FC0647A" w14:textId="154FA24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7F8F9769" w14:textId="77777777" w:rsidTr="003B7989">
        <w:tc>
          <w:tcPr>
            <w:tcW w:w="5231" w:type="dxa"/>
          </w:tcPr>
          <w:p w14:paraId="2D84F9E6" w14:textId="42B087B0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</w:tcPr>
          <w:p w14:paraId="6173AA38" w14:textId="09523E3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D5612FE" w14:textId="3328635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235C49" w14:textId="2F7811B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19983756" w14:textId="2C4D79A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71680ADD" w14:textId="77777777" w:rsidTr="003B7989">
        <w:tc>
          <w:tcPr>
            <w:tcW w:w="5231" w:type="dxa"/>
            <w:shd w:val="clear" w:color="auto" w:fill="E6FFE5"/>
          </w:tcPr>
          <w:p w14:paraId="195EC816" w14:textId="3F75AD7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42EACC9" w14:textId="208C2E0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6DA78F15" w14:textId="3CCDC7A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0290054" w14:textId="3D717C6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E6FFE5"/>
          </w:tcPr>
          <w:p w14:paraId="4FFE7F57" w14:textId="45BF603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3B7989" w:rsidRPr="003B7989" w14:paraId="62A67151" w14:textId="77777777" w:rsidTr="003B7989">
        <w:tc>
          <w:tcPr>
            <w:tcW w:w="5231" w:type="dxa"/>
            <w:shd w:val="clear" w:color="auto" w:fill="BDD7EE"/>
          </w:tcPr>
          <w:p w14:paraId="0DC76206" w14:textId="26560F9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350846D7" w14:textId="4EA0BB3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86.008,72</w:t>
            </w:r>
          </w:p>
        </w:tc>
        <w:tc>
          <w:tcPr>
            <w:tcW w:w="1300" w:type="dxa"/>
            <w:shd w:val="clear" w:color="auto" w:fill="BDD7EE"/>
          </w:tcPr>
          <w:p w14:paraId="19926499" w14:textId="073A2E8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BDD7EE"/>
          </w:tcPr>
          <w:p w14:paraId="202A07CB" w14:textId="5E16CD5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111.008,72</w:t>
            </w:r>
          </w:p>
        </w:tc>
        <w:tc>
          <w:tcPr>
            <w:tcW w:w="900" w:type="dxa"/>
            <w:shd w:val="clear" w:color="auto" w:fill="BDD7EE"/>
          </w:tcPr>
          <w:p w14:paraId="0779B1CB" w14:textId="2BCFC76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129,07%</w:t>
            </w:r>
          </w:p>
        </w:tc>
      </w:tr>
      <w:tr w:rsidR="003B7989" w:rsidRPr="003B7989" w14:paraId="3E8CE672" w14:textId="77777777" w:rsidTr="003B7989">
        <w:tc>
          <w:tcPr>
            <w:tcW w:w="5231" w:type="dxa"/>
            <w:shd w:val="clear" w:color="auto" w:fill="DDEBF7"/>
          </w:tcPr>
          <w:p w14:paraId="4390260E" w14:textId="3E71793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  <w:shd w:val="clear" w:color="auto" w:fill="DDEBF7"/>
          </w:tcPr>
          <w:p w14:paraId="0C10B8E9" w14:textId="2243BF4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86.008,72</w:t>
            </w:r>
          </w:p>
        </w:tc>
        <w:tc>
          <w:tcPr>
            <w:tcW w:w="1300" w:type="dxa"/>
            <w:shd w:val="clear" w:color="auto" w:fill="DDEBF7"/>
          </w:tcPr>
          <w:p w14:paraId="7892839B" w14:textId="1C0D8BD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DEBF7"/>
          </w:tcPr>
          <w:p w14:paraId="27CFBDA8" w14:textId="4EB98AE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111.008,72</w:t>
            </w:r>
          </w:p>
        </w:tc>
        <w:tc>
          <w:tcPr>
            <w:tcW w:w="900" w:type="dxa"/>
            <w:shd w:val="clear" w:color="auto" w:fill="DDEBF7"/>
          </w:tcPr>
          <w:p w14:paraId="67ABA2AE" w14:textId="3F1349D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129,07%</w:t>
            </w:r>
          </w:p>
        </w:tc>
      </w:tr>
      <w:tr w:rsidR="003B7989" w14:paraId="03C849F9" w14:textId="77777777" w:rsidTr="003B7989">
        <w:tc>
          <w:tcPr>
            <w:tcW w:w="5231" w:type="dxa"/>
          </w:tcPr>
          <w:p w14:paraId="43D7972A" w14:textId="35CA994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40CF099D" w14:textId="3866AE4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86.008,72</w:t>
            </w:r>
          </w:p>
        </w:tc>
        <w:tc>
          <w:tcPr>
            <w:tcW w:w="1300" w:type="dxa"/>
          </w:tcPr>
          <w:p w14:paraId="61B0A054" w14:textId="5639AFB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0039D9E" w14:textId="7E15EC7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111.008,72</w:t>
            </w:r>
          </w:p>
        </w:tc>
        <w:tc>
          <w:tcPr>
            <w:tcW w:w="900" w:type="dxa"/>
          </w:tcPr>
          <w:p w14:paraId="35C28DD7" w14:textId="2A1DA94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129,07%</w:t>
            </w:r>
          </w:p>
        </w:tc>
      </w:tr>
      <w:tr w:rsidR="003B7989" w:rsidRPr="003B7989" w14:paraId="12774447" w14:textId="77777777" w:rsidTr="003B7989">
        <w:tc>
          <w:tcPr>
            <w:tcW w:w="5231" w:type="dxa"/>
            <w:shd w:val="clear" w:color="auto" w:fill="E6FFE5"/>
          </w:tcPr>
          <w:p w14:paraId="7DB8602E" w14:textId="0483020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254ECA16" w14:textId="30F297A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86.008,72</w:t>
            </w:r>
          </w:p>
        </w:tc>
        <w:tc>
          <w:tcPr>
            <w:tcW w:w="1300" w:type="dxa"/>
            <w:shd w:val="clear" w:color="auto" w:fill="E6FFE5"/>
          </w:tcPr>
          <w:p w14:paraId="5AAB6DC1" w14:textId="65B0767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E6FFE5"/>
          </w:tcPr>
          <w:p w14:paraId="7D9E750D" w14:textId="3DBED30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111.008,72</w:t>
            </w:r>
          </w:p>
        </w:tc>
        <w:tc>
          <w:tcPr>
            <w:tcW w:w="900" w:type="dxa"/>
            <w:shd w:val="clear" w:color="auto" w:fill="E6FFE5"/>
          </w:tcPr>
          <w:p w14:paraId="42FD8229" w14:textId="5CB1CAA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129,07%</w:t>
            </w:r>
          </w:p>
        </w:tc>
      </w:tr>
      <w:tr w:rsidR="003B7989" w:rsidRPr="003B7989" w14:paraId="09A718F0" w14:textId="77777777" w:rsidTr="003B7989">
        <w:tc>
          <w:tcPr>
            <w:tcW w:w="5231" w:type="dxa"/>
            <w:shd w:val="clear" w:color="auto" w:fill="505050"/>
          </w:tcPr>
          <w:p w14:paraId="4861A562" w14:textId="6A74690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512714C" w14:textId="0EEE3A7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22.763.482,78</w:t>
            </w:r>
          </w:p>
        </w:tc>
        <w:tc>
          <w:tcPr>
            <w:tcW w:w="1300" w:type="dxa"/>
            <w:shd w:val="clear" w:color="auto" w:fill="505050"/>
          </w:tcPr>
          <w:p w14:paraId="0F916281" w14:textId="6444AF0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-9.750.000,00</w:t>
            </w:r>
          </w:p>
        </w:tc>
        <w:tc>
          <w:tcPr>
            <w:tcW w:w="1300" w:type="dxa"/>
            <w:shd w:val="clear" w:color="auto" w:fill="505050"/>
          </w:tcPr>
          <w:p w14:paraId="577CA5EF" w14:textId="39FC9A2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13.013.482,78</w:t>
            </w:r>
          </w:p>
        </w:tc>
        <w:tc>
          <w:tcPr>
            <w:tcW w:w="900" w:type="dxa"/>
            <w:shd w:val="clear" w:color="auto" w:fill="505050"/>
          </w:tcPr>
          <w:p w14:paraId="63F6AF11" w14:textId="2AB2C3D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57,17%</w:t>
            </w:r>
          </w:p>
        </w:tc>
      </w:tr>
    </w:tbl>
    <w:p w14:paraId="324DB883" w14:textId="703515E4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AC548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3492B1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3B7989" w:rsidRPr="003B7989" w14:paraId="0341B11E" w14:textId="77777777" w:rsidTr="003B7989">
        <w:tc>
          <w:tcPr>
            <w:tcW w:w="5231" w:type="dxa"/>
            <w:shd w:val="clear" w:color="auto" w:fill="505050"/>
          </w:tcPr>
          <w:p w14:paraId="6B3A53E3" w14:textId="16F8F9C2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7B119C3" w14:textId="3F0D2EA4" w:rsidR="003B7989" w:rsidRPr="003B7989" w:rsidRDefault="00AC1E25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2021. GODINU</w:t>
            </w:r>
          </w:p>
        </w:tc>
        <w:tc>
          <w:tcPr>
            <w:tcW w:w="1300" w:type="dxa"/>
            <w:shd w:val="clear" w:color="auto" w:fill="505050"/>
          </w:tcPr>
          <w:p w14:paraId="7ED6E8FF" w14:textId="77777777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20360FB4" w14:textId="15B5715B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55053944" w14:textId="11306A2A" w:rsidR="003B7989" w:rsidRPr="003B7989" w:rsidRDefault="00AC1E25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NOVI PLAN</w:t>
            </w: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 PRORAČUNA ZA 2021. GODINU</w:t>
            </w:r>
          </w:p>
        </w:tc>
        <w:tc>
          <w:tcPr>
            <w:tcW w:w="900" w:type="dxa"/>
            <w:shd w:val="clear" w:color="auto" w:fill="505050"/>
          </w:tcPr>
          <w:p w14:paraId="49A3B357" w14:textId="77777777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472CD7B" w14:textId="2823FEC0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3B7989" w:rsidRPr="003B7989" w14:paraId="763BE0CE" w14:textId="77777777" w:rsidTr="003B7989">
        <w:tc>
          <w:tcPr>
            <w:tcW w:w="5231" w:type="dxa"/>
            <w:shd w:val="clear" w:color="auto" w:fill="505050"/>
          </w:tcPr>
          <w:p w14:paraId="3602F73D" w14:textId="722C2F13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AD3A4EC" w14:textId="2416F001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46AA956" w14:textId="1F0212D5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AEEF32D" w14:textId="2D993F42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1BF3E243" w14:textId="6B1CA48F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3B7989" w:rsidRPr="003B7989" w14:paraId="243B6E08" w14:textId="77777777" w:rsidTr="003B7989">
        <w:tc>
          <w:tcPr>
            <w:tcW w:w="5231" w:type="dxa"/>
            <w:shd w:val="clear" w:color="auto" w:fill="BDD7EE"/>
          </w:tcPr>
          <w:p w14:paraId="0A347FAD" w14:textId="44E1FD2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1B12D709" w14:textId="2CB8CC8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7.792.500,00</w:t>
            </w:r>
          </w:p>
        </w:tc>
        <w:tc>
          <w:tcPr>
            <w:tcW w:w="1300" w:type="dxa"/>
            <w:shd w:val="clear" w:color="auto" w:fill="BDD7EE"/>
          </w:tcPr>
          <w:p w14:paraId="3CD02DCE" w14:textId="488A51D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-510.000,00</w:t>
            </w:r>
          </w:p>
        </w:tc>
        <w:tc>
          <w:tcPr>
            <w:tcW w:w="1300" w:type="dxa"/>
            <w:shd w:val="clear" w:color="auto" w:fill="BDD7EE"/>
          </w:tcPr>
          <w:p w14:paraId="197A159D" w14:textId="7D71C0C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7.282.500,00</w:t>
            </w:r>
          </w:p>
        </w:tc>
        <w:tc>
          <w:tcPr>
            <w:tcW w:w="900" w:type="dxa"/>
            <w:shd w:val="clear" w:color="auto" w:fill="BDD7EE"/>
          </w:tcPr>
          <w:p w14:paraId="7B9BD4B0" w14:textId="0FFD63D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93,46%</w:t>
            </w:r>
          </w:p>
        </w:tc>
      </w:tr>
      <w:tr w:rsidR="003B7989" w:rsidRPr="003B7989" w14:paraId="39B7D44E" w14:textId="77777777" w:rsidTr="003B7989">
        <w:tc>
          <w:tcPr>
            <w:tcW w:w="5231" w:type="dxa"/>
            <w:shd w:val="clear" w:color="auto" w:fill="DDEBF7"/>
          </w:tcPr>
          <w:p w14:paraId="0B18E66D" w14:textId="5C5889D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554C8FBB" w14:textId="4BAC6D8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1.744.500,00</w:t>
            </w:r>
          </w:p>
        </w:tc>
        <w:tc>
          <w:tcPr>
            <w:tcW w:w="1300" w:type="dxa"/>
            <w:shd w:val="clear" w:color="auto" w:fill="DDEBF7"/>
          </w:tcPr>
          <w:p w14:paraId="7532E93D" w14:textId="30F2698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-86.600,00</w:t>
            </w:r>
          </w:p>
        </w:tc>
        <w:tc>
          <w:tcPr>
            <w:tcW w:w="1300" w:type="dxa"/>
            <w:shd w:val="clear" w:color="auto" w:fill="DDEBF7"/>
          </w:tcPr>
          <w:p w14:paraId="3D2AC4CB" w14:textId="5EC7FEB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1.657.900,00</w:t>
            </w:r>
          </w:p>
        </w:tc>
        <w:tc>
          <w:tcPr>
            <w:tcW w:w="900" w:type="dxa"/>
            <w:shd w:val="clear" w:color="auto" w:fill="DDEBF7"/>
          </w:tcPr>
          <w:p w14:paraId="2CCC6E7F" w14:textId="3983B10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95,04%</w:t>
            </w:r>
          </w:p>
        </w:tc>
      </w:tr>
      <w:tr w:rsidR="003B7989" w14:paraId="740247BF" w14:textId="77777777" w:rsidTr="003B7989">
        <w:tc>
          <w:tcPr>
            <w:tcW w:w="5231" w:type="dxa"/>
          </w:tcPr>
          <w:p w14:paraId="5C8CFBB8" w14:textId="168766D8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7A19AEF" w14:textId="63813B1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1.420.000,00</w:t>
            </w:r>
          </w:p>
        </w:tc>
        <w:tc>
          <w:tcPr>
            <w:tcW w:w="1300" w:type="dxa"/>
          </w:tcPr>
          <w:p w14:paraId="7DC19B89" w14:textId="6FC3E9C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-79.300,00</w:t>
            </w:r>
          </w:p>
        </w:tc>
        <w:tc>
          <w:tcPr>
            <w:tcW w:w="1300" w:type="dxa"/>
          </w:tcPr>
          <w:p w14:paraId="0778D960" w14:textId="49EC084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1.340.700,00</w:t>
            </w:r>
          </w:p>
        </w:tc>
        <w:tc>
          <w:tcPr>
            <w:tcW w:w="900" w:type="dxa"/>
          </w:tcPr>
          <w:p w14:paraId="4237DC11" w14:textId="7F0754C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94,42%</w:t>
            </w:r>
          </w:p>
        </w:tc>
      </w:tr>
      <w:tr w:rsidR="003B7989" w14:paraId="45E65954" w14:textId="77777777" w:rsidTr="003B7989">
        <w:tc>
          <w:tcPr>
            <w:tcW w:w="5231" w:type="dxa"/>
          </w:tcPr>
          <w:p w14:paraId="632E30D4" w14:textId="30FDB8F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7E142A0D" w14:textId="10AEBB1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68.000,00</w:t>
            </w:r>
          </w:p>
        </w:tc>
        <w:tc>
          <w:tcPr>
            <w:tcW w:w="1300" w:type="dxa"/>
          </w:tcPr>
          <w:p w14:paraId="669E2A48" w14:textId="1A4B705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CC90C35" w14:textId="5B227CE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14:paraId="27E6375B" w14:textId="551F3B1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110,29%</w:t>
            </w:r>
          </w:p>
        </w:tc>
      </w:tr>
      <w:tr w:rsidR="003B7989" w14:paraId="3B332BBF" w14:textId="77777777" w:rsidTr="003B7989">
        <w:tc>
          <w:tcPr>
            <w:tcW w:w="5231" w:type="dxa"/>
          </w:tcPr>
          <w:p w14:paraId="4DFE4026" w14:textId="352211D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2DEFC128" w14:textId="7713E5B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256.500,00</w:t>
            </w:r>
          </w:p>
        </w:tc>
        <w:tc>
          <w:tcPr>
            <w:tcW w:w="1300" w:type="dxa"/>
          </w:tcPr>
          <w:p w14:paraId="61D1DCB8" w14:textId="51613BB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-14.300,00</w:t>
            </w:r>
          </w:p>
        </w:tc>
        <w:tc>
          <w:tcPr>
            <w:tcW w:w="1300" w:type="dxa"/>
          </w:tcPr>
          <w:p w14:paraId="4B0D59BB" w14:textId="1A3C638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242.200,00</w:t>
            </w:r>
          </w:p>
        </w:tc>
        <w:tc>
          <w:tcPr>
            <w:tcW w:w="900" w:type="dxa"/>
          </w:tcPr>
          <w:p w14:paraId="5A38416F" w14:textId="19C1E9B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94,42%</w:t>
            </w:r>
          </w:p>
        </w:tc>
      </w:tr>
      <w:tr w:rsidR="003B7989" w:rsidRPr="003B7989" w14:paraId="26069241" w14:textId="77777777" w:rsidTr="003B7989">
        <w:tc>
          <w:tcPr>
            <w:tcW w:w="5231" w:type="dxa"/>
            <w:shd w:val="clear" w:color="auto" w:fill="DDEBF7"/>
          </w:tcPr>
          <w:p w14:paraId="5B0CE3A4" w14:textId="65258E6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1885E9BD" w14:textId="6CD591A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4.399.600,00</w:t>
            </w:r>
          </w:p>
        </w:tc>
        <w:tc>
          <w:tcPr>
            <w:tcW w:w="1300" w:type="dxa"/>
            <w:shd w:val="clear" w:color="auto" w:fill="DDEBF7"/>
          </w:tcPr>
          <w:p w14:paraId="6464C55C" w14:textId="5841E4B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-74.900,00</w:t>
            </w:r>
          </w:p>
        </w:tc>
        <w:tc>
          <w:tcPr>
            <w:tcW w:w="1300" w:type="dxa"/>
            <w:shd w:val="clear" w:color="auto" w:fill="DDEBF7"/>
          </w:tcPr>
          <w:p w14:paraId="08F44220" w14:textId="72F06F6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4.324.700,00</w:t>
            </w:r>
          </w:p>
        </w:tc>
        <w:tc>
          <w:tcPr>
            <w:tcW w:w="900" w:type="dxa"/>
            <w:shd w:val="clear" w:color="auto" w:fill="DDEBF7"/>
          </w:tcPr>
          <w:p w14:paraId="1D998817" w14:textId="0CEFFA8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98,30%</w:t>
            </w:r>
          </w:p>
        </w:tc>
      </w:tr>
      <w:tr w:rsidR="003B7989" w14:paraId="732EEB09" w14:textId="77777777" w:rsidTr="003B7989">
        <w:tc>
          <w:tcPr>
            <w:tcW w:w="5231" w:type="dxa"/>
          </w:tcPr>
          <w:p w14:paraId="57BBE2BD" w14:textId="69FB9CB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5DF63F28" w14:textId="74B93B8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346.700,00</w:t>
            </w:r>
          </w:p>
        </w:tc>
        <w:tc>
          <w:tcPr>
            <w:tcW w:w="1300" w:type="dxa"/>
          </w:tcPr>
          <w:p w14:paraId="4AE1BAD8" w14:textId="012E8D3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-18.300,00</w:t>
            </w:r>
          </w:p>
        </w:tc>
        <w:tc>
          <w:tcPr>
            <w:tcW w:w="1300" w:type="dxa"/>
          </w:tcPr>
          <w:p w14:paraId="50C9DE17" w14:textId="71EBDCD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328.400,00</w:t>
            </w:r>
          </w:p>
        </w:tc>
        <w:tc>
          <w:tcPr>
            <w:tcW w:w="900" w:type="dxa"/>
          </w:tcPr>
          <w:p w14:paraId="6B59E83A" w14:textId="0083A22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94,72%</w:t>
            </w:r>
          </w:p>
        </w:tc>
      </w:tr>
      <w:tr w:rsidR="003B7989" w14:paraId="60F8E1AF" w14:textId="77777777" w:rsidTr="003B7989">
        <w:tc>
          <w:tcPr>
            <w:tcW w:w="5231" w:type="dxa"/>
          </w:tcPr>
          <w:p w14:paraId="4D9A2648" w14:textId="46F6F2E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DBB88B3" w14:textId="0AD088B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928.950,00</w:t>
            </w:r>
          </w:p>
        </w:tc>
        <w:tc>
          <w:tcPr>
            <w:tcW w:w="1300" w:type="dxa"/>
          </w:tcPr>
          <w:p w14:paraId="0E780E20" w14:textId="7D18B7C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-182.900,00</w:t>
            </w:r>
          </w:p>
        </w:tc>
        <w:tc>
          <w:tcPr>
            <w:tcW w:w="1300" w:type="dxa"/>
          </w:tcPr>
          <w:p w14:paraId="2EC2A5F6" w14:textId="38503AF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746.050,00</w:t>
            </w:r>
          </w:p>
        </w:tc>
        <w:tc>
          <w:tcPr>
            <w:tcW w:w="900" w:type="dxa"/>
          </w:tcPr>
          <w:p w14:paraId="7C659B04" w14:textId="78F218F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80,31%</w:t>
            </w:r>
          </w:p>
        </w:tc>
      </w:tr>
      <w:tr w:rsidR="003B7989" w14:paraId="0434EB8C" w14:textId="77777777" w:rsidTr="003B7989">
        <w:tc>
          <w:tcPr>
            <w:tcW w:w="5231" w:type="dxa"/>
          </w:tcPr>
          <w:p w14:paraId="45755214" w14:textId="7D3D1A2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0DAABCC" w14:textId="2C20F7C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2.418.350,00</w:t>
            </w:r>
          </w:p>
        </w:tc>
        <w:tc>
          <w:tcPr>
            <w:tcW w:w="1300" w:type="dxa"/>
          </w:tcPr>
          <w:p w14:paraId="1FFD857B" w14:textId="07CF3EC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195.300,00</w:t>
            </w:r>
          </w:p>
        </w:tc>
        <w:tc>
          <w:tcPr>
            <w:tcW w:w="1300" w:type="dxa"/>
          </w:tcPr>
          <w:p w14:paraId="5BF68763" w14:textId="34A820D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2.613.650,00</w:t>
            </w:r>
          </w:p>
        </w:tc>
        <w:tc>
          <w:tcPr>
            <w:tcW w:w="900" w:type="dxa"/>
          </w:tcPr>
          <w:p w14:paraId="1BB4DAA7" w14:textId="310011E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108,08%</w:t>
            </w:r>
          </w:p>
        </w:tc>
      </w:tr>
      <w:tr w:rsidR="003B7989" w14:paraId="050B70EE" w14:textId="77777777" w:rsidTr="003B7989">
        <w:tc>
          <w:tcPr>
            <w:tcW w:w="5231" w:type="dxa"/>
          </w:tcPr>
          <w:p w14:paraId="5B0FBEF6" w14:textId="22F8208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</w:tcPr>
          <w:p w14:paraId="061DB782" w14:textId="2405D1B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D1599BE" w14:textId="0E4B782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0B7EB9D" w14:textId="004CDBA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2AD6947E" w14:textId="1F944ED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3B7989" w14:paraId="3769D076" w14:textId="77777777" w:rsidTr="003B7989">
        <w:tc>
          <w:tcPr>
            <w:tcW w:w="5231" w:type="dxa"/>
          </w:tcPr>
          <w:p w14:paraId="0613CF37" w14:textId="716F0CB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1012F79" w14:textId="4C47BE1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701.600,00</w:t>
            </w:r>
          </w:p>
        </w:tc>
        <w:tc>
          <w:tcPr>
            <w:tcW w:w="1300" w:type="dxa"/>
          </w:tcPr>
          <w:p w14:paraId="6586FB2A" w14:textId="775565A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</w:tcPr>
          <w:p w14:paraId="065E5BAB" w14:textId="2228BE7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631.600,00</w:t>
            </w:r>
          </w:p>
        </w:tc>
        <w:tc>
          <w:tcPr>
            <w:tcW w:w="900" w:type="dxa"/>
          </w:tcPr>
          <w:p w14:paraId="6CEF67B1" w14:textId="101E865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90,02%</w:t>
            </w:r>
          </w:p>
        </w:tc>
      </w:tr>
      <w:tr w:rsidR="003B7989" w:rsidRPr="003B7989" w14:paraId="5572D0FC" w14:textId="77777777" w:rsidTr="003B7989">
        <w:tc>
          <w:tcPr>
            <w:tcW w:w="5231" w:type="dxa"/>
            <w:shd w:val="clear" w:color="auto" w:fill="DDEBF7"/>
          </w:tcPr>
          <w:p w14:paraId="10383734" w14:textId="30C83BD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57AA7BEA" w14:textId="0CACC7A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51.300,00</w:t>
            </w:r>
          </w:p>
        </w:tc>
        <w:tc>
          <w:tcPr>
            <w:tcW w:w="1300" w:type="dxa"/>
            <w:shd w:val="clear" w:color="auto" w:fill="DDEBF7"/>
          </w:tcPr>
          <w:p w14:paraId="4260986C" w14:textId="5B751B8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-13.700,00</w:t>
            </w:r>
          </w:p>
        </w:tc>
        <w:tc>
          <w:tcPr>
            <w:tcW w:w="1300" w:type="dxa"/>
            <w:shd w:val="clear" w:color="auto" w:fill="DDEBF7"/>
          </w:tcPr>
          <w:p w14:paraId="0EC44DF7" w14:textId="36ACEDA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37.600,00</w:t>
            </w:r>
          </w:p>
        </w:tc>
        <w:tc>
          <w:tcPr>
            <w:tcW w:w="900" w:type="dxa"/>
            <w:shd w:val="clear" w:color="auto" w:fill="DDEBF7"/>
          </w:tcPr>
          <w:p w14:paraId="1BEFB155" w14:textId="23268FB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73,29%</w:t>
            </w:r>
          </w:p>
        </w:tc>
      </w:tr>
      <w:tr w:rsidR="003B7989" w14:paraId="2EDD3901" w14:textId="77777777" w:rsidTr="003B7989">
        <w:tc>
          <w:tcPr>
            <w:tcW w:w="5231" w:type="dxa"/>
          </w:tcPr>
          <w:p w14:paraId="2750FBA1" w14:textId="77E096E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68D21A0A" w14:textId="7E0B11C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F3DE792" w14:textId="09B71B0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64E9A221" w14:textId="5094938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1FDC0E0" w14:textId="6EEBFCB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681F0ACA" w14:textId="77777777" w:rsidTr="003B7989">
        <w:tc>
          <w:tcPr>
            <w:tcW w:w="5231" w:type="dxa"/>
          </w:tcPr>
          <w:p w14:paraId="3F5C22D9" w14:textId="09EDCA5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4CB1C496" w14:textId="0279373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46.300,00</w:t>
            </w:r>
          </w:p>
        </w:tc>
        <w:tc>
          <w:tcPr>
            <w:tcW w:w="1300" w:type="dxa"/>
          </w:tcPr>
          <w:p w14:paraId="5ACF7B98" w14:textId="7F48F6B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-8.700,00</w:t>
            </w:r>
          </w:p>
        </w:tc>
        <w:tc>
          <w:tcPr>
            <w:tcW w:w="1300" w:type="dxa"/>
          </w:tcPr>
          <w:p w14:paraId="64C54C89" w14:textId="2D2F0A8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37.600,00</w:t>
            </w:r>
          </w:p>
        </w:tc>
        <w:tc>
          <w:tcPr>
            <w:tcW w:w="900" w:type="dxa"/>
          </w:tcPr>
          <w:p w14:paraId="00160734" w14:textId="00B4BC3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81,21%</w:t>
            </w:r>
          </w:p>
        </w:tc>
      </w:tr>
      <w:tr w:rsidR="003B7989" w:rsidRPr="003B7989" w14:paraId="241AE4F8" w14:textId="77777777" w:rsidTr="003B7989">
        <w:tc>
          <w:tcPr>
            <w:tcW w:w="5231" w:type="dxa"/>
            <w:shd w:val="clear" w:color="auto" w:fill="DDEBF7"/>
          </w:tcPr>
          <w:p w14:paraId="4980EB22" w14:textId="36CEBA6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71C94AF8" w14:textId="33D2307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DEBF7"/>
          </w:tcPr>
          <w:p w14:paraId="524E0135" w14:textId="2199919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DDEBF7"/>
          </w:tcPr>
          <w:p w14:paraId="15912480" w14:textId="1B73BB6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7C31F898" w14:textId="41E84A6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3D293421" w14:textId="77777777" w:rsidTr="003B7989">
        <w:tc>
          <w:tcPr>
            <w:tcW w:w="5231" w:type="dxa"/>
          </w:tcPr>
          <w:p w14:paraId="6852BC71" w14:textId="70C1B2E6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</w:tcPr>
          <w:p w14:paraId="49142EE4" w14:textId="51F9046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657CAA1" w14:textId="592A13E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11054840" w14:textId="3E4B02E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2B176DA" w14:textId="5EBC0EC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48FE011C" w14:textId="77777777" w:rsidTr="003B7989">
        <w:tc>
          <w:tcPr>
            <w:tcW w:w="5231" w:type="dxa"/>
            <w:shd w:val="clear" w:color="auto" w:fill="DDEBF7"/>
          </w:tcPr>
          <w:p w14:paraId="4ABD1C1E" w14:textId="537D756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DDEBF7"/>
          </w:tcPr>
          <w:p w14:paraId="53EC82B7" w14:textId="0F0CB46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DEBF7"/>
          </w:tcPr>
          <w:p w14:paraId="335F7BD3" w14:textId="7572773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DDEBF7"/>
          </w:tcPr>
          <w:p w14:paraId="711E2338" w14:textId="4353521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DDEBF7"/>
          </w:tcPr>
          <w:p w14:paraId="2C3A05D2" w14:textId="6E820F1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54,55%</w:t>
            </w:r>
          </w:p>
        </w:tc>
      </w:tr>
      <w:tr w:rsidR="003B7989" w14:paraId="6DBF1A47" w14:textId="77777777" w:rsidTr="003B7989">
        <w:tc>
          <w:tcPr>
            <w:tcW w:w="5231" w:type="dxa"/>
          </w:tcPr>
          <w:p w14:paraId="40432804" w14:textId="5760062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6B630076" w14:textId="19DA249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01594FE" w14:textId="60BACE2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6701C44A" w14:textId="7983C6C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49D439ED" w14:textId="4F6E5A0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3B7989" w14:paraId="4A5EEAB6" w14:textId="77777777" w:rsidTr="003B7989">
        <w:tc>
          <w:tcPr>
            <w:tcW w:w="5231" w:type="dxa"/>
          </w:tcPr>
          <w:p w14:paraId="5F496B05" w14:textId="365F2DF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1E9B8878" w14:textId="7C7270F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FCF1B6A" w14:textId="4D6545B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575B97B5" w14:textId="41316DE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6FD7F1AA" w14:textId="205215A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3B7989" w:rsidRPr="003B7989" w14:paraId="28AF767A" w14:textId="77777777" w:rsidTr="003B7989">
        <w:tc>
          <w:tcPr>
            <w:tcW w:w="5231" w:type="dxa"/>
            <w:shd w:val="clear" w:color="auto" w:fill="DDEBF7"/>
          </w:tcPr>
          <w:p w14:paraId="0E83153C" w14:textId="6E60FCB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55D25352" w14:textId="19CBBC8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DDEBF7"/>
          </w:tcPr>
          <w:p w14:paraId="00D3574C" w14:textId="380BEB1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-98.000,00</w:t>
            </w:r>
          </w:p>
        </w:tc>
        <w:tc>
          <w:tcPr>
            <w:tcW w:w="1300" w:type="dxa"/>
            <w:shd w:val="clear" w:color="auto" w:fill="DDEBF7"/>
          </w:tcPr>
          <w:p w14:paraId="46C89E4E" w14:textId="3C46DB1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332.000,00</w:t>
            </w:r>
          </w:p>
        </w:tc>
        <w:tc>
          <w:tcPr>
            <w:tcW w:w="900" w:type="dxa"/>
            <w:shd w:val="clear" w:color="auto" w:fill="DDEBF7"/>
          </w:tcPr>
          <w:p w14:paraId="196DE9CF" w14:textId="054F3C3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77,21%</w:t>
            </w:r>
          </w:p>
        </w:tc>
      </w:tr>
      <w:tr w:rsidR="003B7989" w14:paraId="3EDC2C6F" w14:textId="77777777" w:rsidTr="003B7989">
        <w:tc>
          <w:tcPr>
            <w:tcW w:w="5231" w:type="dxa"/>
          </w:tcPr>
          <w:p w14:paraId="11B4283F" w14:textId="1FA17A5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4778A193" w14:textId="10DF112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</w:tcPr>
          <w:p w14:paraId="79DB5014" w14:textId="58A2E6A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-98.000,00</w:t>
            </w:r>
          </w:p>
        </w:tc>
        <w:tc>
          <w:tcPr>
            <w:tcW w:w="1300" w:type="dxa"/>
          </w:tcPr>
          <w:p w14:paraId="6D9BFAA3" w14:textId="7C787A4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332.000,00</w:t>
            </w:r>
          </w:p>
        </w:tc>
        <w:tc>
          <w:tcPr>
            <w:tcW w:w="900" w:type="dxa"/>
          </w:tcPr>
          <w:p w14:paraId="13EB244C" w14:textId="34F8B4B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77,21%</w:t>
            </w:r>
          </w:p>
        </w:tc>
      </w:tr>
      <w:tr w:rsidR="003B7989" w:rsidRPr="003B7989" w14:paraId="6B3306A7" w14:textId="77777777" w:rsidTr="003B7989">
        <w:tc>
          <w:tcPr>
            <w:tcW w:w="5231" w:type="dxa"/>
            <w:shd w:val="clear" w:color="auto" w:fill="DDEBF7"/>
          </w:tcPr>
          <w:p w14:paraId="6AAE873D" w14:textId="1F93204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4487259F" w14:textId="6A49BB5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1.012.100,00</w:t>
            </w:r>
          </w:p>
        </w:tc>
        <w:tc>
          <w:tcPr>
            <w:tcW w:w="1300" w:type="dxa"/>
            <w:shd w:val="clear" w:color="auto" w:fill="DDEBF7"/>
          </w:tcPr>
          <w:p w14:paraId="0FBB2546" w14:textId="29A44B3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-111.800,00</w:t>
            </w:r>
          </w:p>
        </w:tc>
        <w:tc>
          <w:tcPr>
            <w:tcW w:w="1300" w:type="dxa"/>
            <w:shd w:val="clear" w:color="auto" w:fill="DDEBF7"/>
          </w:tcPr>
          <w:p w14:paraId="1991A01C" w14:textId="1EE5BA8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900.300,00</w:t>
            </w:r>
          </w:p>
        </w:tc>
        <w:tc>
          <w:tcPr>
            <w:tcW w:w="900" w:type="dxa"/>
            <w:shd w:val="clear" w:color="auto" w:fill="DDEBF7"/>
          </w:tcPr>
          <w:p w14:paraId="02B81610" w14:textId="6E3155B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88,95%</w:t>
            </w:r>
          </w:p>
        </w:tc>
      </w:tr>
      <w:tr w:rsidR="003B7989" w14:paraId="042E37AD" w14:textId="77777777" w:rsidTr="003B7989">
        <w:tc>
          <w:tcPr>
            <w:tcW w:w="5231" w:type="dxa"/>
          </w:tcPr>
          <w:p w14:paraId="591B7E72" w14:textId="7C1A8C2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ECEC478" w14:textId="2180EAF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901.100,00</w:t>
            </w:r>
          </w:p>
        </w:tc>
        <w:tc>
          <w:tcPr>
            <w:tcW w:w="1300" w:type="dxa"/>
          </w:tcPr>
          <w:p w14:paraId="2D53D609" w14:textId="69C23A2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-40.800,00</w:t>
            </w:r>
          </w:p>
        </w:tc>
        <w:tc>
          <w:tcPr>
            <w:tcW w:w="1300" w:type="dxa"/>
          </w:tcPr>
          <w:p w14:paraId="0446D1B8" w14:textId="5B3CD34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860.300,00</w:t>
            </w:r>
          </w:p>
        </w:tc>
        <w:tc>
          <w:tcPr>
            <w:tcW w:w="900" w:type="dxa"/>
          </w:tcPr>
          <w:p w14:paraId="2BE82708" w14:textId="478191E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95,47%</w:t>
            </w:r>
          </w:p>
        </w:tc>
      </w:tr>
      <w:tr w:rsidR="003B7989" w14:paraId="7158257D" w14:textId="77777777" w:rsidTr="003B7989">
        <w:tc>
          <w:tcPr>
            <w:tcW w:w="5231" w:type="dxa"/>
          </w:tcPr>
          <w:p w14:paraId="24C36D83" w14:textId="5DA30DD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784CFF25" w14:textId="5355E9D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CE5365D" w14:textId="21F97C1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</w:tcPr>
          <w:p w14:paraId="40635471" w14:textId="7B19FF5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3DAB57E8" w14:textId="2F65213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</w:tr>
      <w:tr w:rsidR="003B7989" w14:paraId="4D476E4A" w14:textId="77777777" w:rsidTr="003B7989">
        <w:tc>
          <w:tcPr>
            <w:tcW w:w="5231" w:type="dxa"/>
          </w:tcPr>
          <w:p w14:paraId="70B1B8B4" w14:textId="485EFAB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6D07CFA4" w14:textId="7EC5965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5FB5C954" w14:textId="7D25B9E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5BF97401" w14:textId="2B5AEB5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0BE43810" w14:textId="5A03BA5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90,91%</w:t>
            </w:r>
          </w:p>
        </w:tc>
      </w:tr>
      <w:tr w:rsidR="003B7989" w:rsidRPr="003B7989" w14:paraId="13D0BF33" w14:textId="77777777" w:rsidTr="003B7989">
        <w:tc>
          <w:tcPr>
            <w:tcW w:w="5231" w:type="dxa"/>
            <w:shd w:val="clear" w:color="auto" w:fill="BDD7EE"/>
          </w:tcPr>
          <w:p w14:paraId="3B0C1C83" w14:textId="4A43D53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5AAE93B9" w14:textId="2757F9C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17.207.500,00</w:t>
            </w:r>
          </w:p>
        </w:tc>
        <w:tc>
          <w:tcPr>
            <w:tcW w:w="1300" w:type="dxa"/>
            <w:shd w:val="clear" w:color="auto" w:fill="BDD7EE"/>
          </w:tcPr>
          <w:p w14:paraId="7665FAA4" w14:textId="7515E36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-8.890.000,00</w:t>
            </w:r>
          </w:p>
        </w:tc>
        <w:tc>
          <w:tcPr>
            <w:tcW w:w="1300" w:type="dxa"/>
            <w:shd w:val="clear" w:color="auto" w:fill="BDD7EE"/>
          </w:tcPr>
          <w:p w14:paraId="414D6EFF" w14:textId="63C1519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8.317.500,00</w:t>
            </w:r>
          </w:p>
        </w:tc>
        <w:tc>
          <w:tcPr>
            <w:tcW w:w="900" w:type="dxa"/>
            <w:shd w:val="clear" w:color="auto" w:fill="BDD7EE"/>
          </w:tcPr>
          <w:p w14:paraId="52A80B92" w14:textId="0A63D4D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48,34%</w:t>
            </w:r>
          </w:p>
        </w:tc>
      </w:tr>
      <w:tr w:rsidR="003B7989" w:rsidRPr="003B7989" w14:paraId="4973414B" w14:textId="77777777" w:rsidTr="003B7989">
        <w:tc>
          <w:tcPr>
            <w:tcW w:w="5231" w:type="dxa"/>
            <w:shd w:val="clear" w:color="auto" w:fill="DDEBF7"/>
          </w:tcPr>
          <w:p w14:paraId="6AE221B4" w14:textId="659CC8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DDEBF7"/>
          </w:tcPr>
          <w:p w14:paraId="0033E464" w14:textId="4AC35E7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DDEBF7"/>
          </w:tcPr>
          <w:p w14:paraId="61CD7651" w14:textId="440CB26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-55.000,00</w:t>
            </w:r>
          </w:p>
        </w:tc>
        <w:tc>
          <w:tcPr>
            <w:tcW w:w="1300" w:type="dxa"/>
            <w:shd w:val="clear" w:color="auto" w:fill="DDEBF7"/>
          </w:tcPr>
          <w:p w14:paraId="2240DECA" w14:textId="3625272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900" w:type="dxa"/>
            <w:shd w:val="clear" w:color="auto" w:fill="DDEBF7"/>
          </w:tcPr>
          <w:p w14:paraId="2DAFB9AF" w14:textId="4A5D030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79,25%</w:t>
            </w:r>
          </w:p>
        </w:tc>
      </w:tr>
      <w:tr w:rsidR="003B7989" w14:paraId="56512FC9" w14:textId="77777777" w:rsidTr="003B7989">
        <w:tc>
          <w:tcPr>
            <w:tcW w:w="5231" w:type="dxa"/>
          </w:tcPr>
          <w:p w14:paraId="19C4EBBC" w14:textId="03A3093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32945A33" w14:textId="20A62D1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00551446" w14:textId="221DCE7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F76851" w14:textId="6C855FC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6069CFAE" w14:textId="53B90F6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7E74CB71" w14:textId="77777777" w:rsidTr="003B7989">
        <w:tc>
          <w:tcPr>
            <w:tcW w:w="5231" w:type="dxa"/>
          </w:tcPr>
          <w:p w14:paraId="17F87144" w14:textId="61ADA79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311DEEC8" w14:textId="5E02F0F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645E4785" w14:textId="31E24A6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-55.000,00</w:t>
            </w:r>
          </w:p>
        </w:tc>
        <w:tc>
          <w:tcPr>
            <w:tcW w:w="1300" w:type="dxa"/>
          </w:tcPr>
          <w:p w14:paraId="0FEAA37E" w14:textId="514C5C9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378EDB03" w14:textId="7989795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15,38%</w:t>
            </w:r>
          </w:p>
        </w:tc>
      </w:tr>
      <w:tr w:rsidR="003B7989" w:rsidRPr="003B7989" w14:paraId="227F494C" w14:textId="77777777" w:rsidTr="003B7989">
        <w:tc>
          <w:tcPr>
            <w:tcW w:w="5231" w:type="dxa"/>
            <w:shd w:val="clear" w:color="auto" w:fill="DDEBF7"/>
          </w:tcPr>
          <w:p w14:paraId="40EAC90D" w14:textId="082B9CF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A2FD5D6" w14:textId="0C32481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13.292.500,00</w:t>
            </w:r>
          </w:p>
        </w:tc>
        <w:tc>
          <w:tcPr>
            <w:tcW w:w="1300" w:type="dxa"/>
            <w:shd w:val="clear" w:color="auto" w:fill="DDEBF7"/>
          </w:tcPr>
          <w:p w14:paraId="682B2B9C" w14:textId="00054ED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-8.639.000,00</w:t>
            </w:r>
          </w:p>
        </w:tc>
        <w:tc>
          <w:tcPr>
            <w:tcW w:w="1300" w:type="dxa"/>
            <w:shd w:val="clear" w:color="auto" w:fill="DDEBF7"/>
          </w:tcPr>
          <w:p w14:paraId="5B34FAB4" w14:textId="66AE3A7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4.653.500,00</w:t>
            </w:r>
          </w:p>
        </w:tc>
        <w:tc>
          <w:tcPr>
            <w:tcW w:w="900" w:type="dxa"/>
            <w:shd w:val="clear" w:color="auto" w:fill="DDEBF7"/>
          </w:tcPr>
          <w:p w14:paraId="1A82AEF9" w14:textId="4505AF1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35,01%</w:t>
            </w:r>
          </w:p>
        </w:tc>
      </w:tr>
      <w:tr w:rsidR="003B7989" w14:paraId="397A06F2" w14:textId="77777777" w:rsidTr="003B7989">
        <w:tc>
          <w:tcPr>
            <w:tcW w:w="5231" w:type="dxa"/>
          </w:tcPr>
          <w:p w14:paraId="2B0DB7A0" w14:textId="19693F3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84A50E9" w14:textId="75ABF26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11.164.500,00</w:t>
            </w:r>
          </w:p>
        </w:tc>
        <w:tc>
          <w:tcPr>
            <w:tcW w:w="1300" w:type="dxa"/>
          </w:tcPr>
          <w:p w14:paraId="660EE80A" w14:textId="607E70A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-7.196.000,00</w:t>
            </w:r>
          </w:p>
        </w:tc>
        <w:tc>
          <w:tcPr>
            <w:tcW w:w="1300" w:type="dxa"/>
          </w:tcPr>
          <w:p w14:paraId="64E8A8F6" w14:textId="6DB52CA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3.968.500,00</w:t>
            </w:r>
          </w:p>
        </w:tc>
        <w:tc>
          <w:tcPr>
            <w:tcW w:w="900" w:type="dxa"/>
          </w:tcPr>
          <w:p w14:paraId="4CA6E3B2" w14:textId="5A7F0F6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35,55%</w:t>
            </w:r>
          </w:p>
        </w:tc>
      </w:tr>
      <w:tr w:rsidR="003B7989" w14:paraId="4CE03873" w14:textId="77777777" w:rsidTr="003B7989">
        <w:tc>
          <w:tcPr>
            <w:tcW w:w="5231" w:type="dxa"/>
          </w:tcPr>
          <w:p w14:paraId="41C05FA1" w14:textId="50E260E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0C21892B" w14:textId="17AB851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2.008.000,00</w:t>
            </w:r>
          </w:p>
        </w:tc>
        <w:tc>
          <w:tcPr>
            <w:tcW w:w="1300" w:type="dxa"/>
          </w:tcPr>
          <w:p w14:paraId="7D97FCC0" w14:textId="2A1C6AD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-1.468.000,00</w:t>
            </w:r>
          </w:p>
        </w:tc>
        <w:tc>
          <w:tcPr>
            <w:tcW w:w="1300" w:type="dxa"/>
          </w:tcPr>
          <w:p w14:paraId="4AC8528D" w14:textId="1F3A89A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540.000,00</w:t>
            </w:r>
          </w:p>
        </w:tc>
        <w:tc>
          <w:tcPr>
            <w:tcW w:w="900" w:type="dxa"/>
          </w:tcPr>
          <w:p w14:paraId="0213CE5B" w14:textId="23BF883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26,89%</w:t>
            </w:r>
          </w:p>
        </w:tc>
      </w:tr>
      <w:tr w:rsidR="003B7989" w14:paraId="3E28FF03" w14:textId="77777777" w:rsidTr="003B7989">
        <w:tc>
          <w:tcPr>
            <w:tcW w:w="5231" w:type="dxa"/>
          </w:tcPr>
          <w:p w14:paraId="6622BF70" w14:textId="45CBE7F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5E171256" w14:textId="3A8F9CD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627679A" w14:textId="3280CC5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BE4A2D" w14:textId="122BA5C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3F3061E9" w14:textId="2F82C4E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568D290E" w14:textId="77777777" w:rsidTr="003B7989">
        <w:tc>
          <w:tcPr>
            <w:tcW w:w="5231" w:type="dxa"/>
          </w:tcPr>
          <w:p w14:paraId="6E14D9CB" w14:textId="006CEA23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30F43B68" w14:textId="6D5EF15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497C599" w14:textId="6E5D926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6D8436A0" w14:textId="16C5C80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900" w:type="dxa"/>
          </w:tcPr>
          <w:p w14:paraId="0430933C" w14:textId="3C980D0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287,50%</w:t>
            </w:r>
          </w:p>
        </w:tc>
      </w:tr>
      <w:tr w:rsidR="003B7989" w14:paraId="2F22F101" w14:textId="77777777" w:rsidTr="003B7989">
        <w:tc>
          <w:tcPr>
            <w:tcW w:w="5231" w:type="dxa"/>
          </w:tcPr>
          <w:p w14:paraId="2EC2E8A2" w14:textId="6A846F0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0663555D" w14:textId="75A369A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BCE8157" w14:textId="191A1CC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2C44B50F" w14:textId="19CE5C0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2E2BABE" w14:textId="1CAE383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131ED994" w14:textId="77777777" w:rsidTr="003B7989">
        <w:tc>
          <w:tcPr>
            <w:tcW w:w="5231" w:type="dxa"/>
            <w:shd w:val="clear" w:color="auto" w:fill="DDEBF7"/>
          </w:tcPr>
          <w:p w14:paraId="4233CD89" w14:textId="218DCFF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5860E09A" w14:textId="586F2DD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3.650.000,00</w:t>
            </w:r>
          </w:p>
        </w:tc>
        <w:tc>
          <w:tcPr>
            <w:tcW w:w="1300" w:type="dxa"/>
            <w:shd w:val="clear" w:color="auto" w:fill="DDEBF7"/>
          </w:tcPr>
          <w:p w14:paraId="17955A00" w14:textId="3C3E4A0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-196.000,00</w:t>
            </w:r>
          </w:p>
        </w:tc>
        <w:tc>
          <w:tcPr>
            <w:tcW w:w="1300" w:type="dxa"/>
            <w:shd w:val="clear" w:color="auto" w:fill="DDEBF7"/>
          </w:tcPr>
          <w:p w14:paraId="57AA749C" w14:textId="3CABB05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3.454.000,00</w:t>
            </w:r>
          </w:p>
        </w:tc>
        <w:tc>
          <w:tcPr>
            <w:tcW w:w="900" w:type="dxa"/>
            <w:shd w:val="clear" w:color="auto" w:fill="DDEBF7"/>
          </w:tcPr>
          <w:p w14:paraId="414870DE" w14:textId="219998E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94,63%</w:t>
            </w:r>
          </w:p>
        </w:tc>
      </w:tr>
      <w:tr w:rsidR="003B7989" w14:paraId="690FF823" w14:textId="77777777" w:rsidTr="003B7989">
        <w:tc>
          <w:tcPr>
            <w:tcW w:w="5231" w:type="dxa"/>
          </w:tcPr>
          <w:p w14:paraId="3061E51E" w14:textId="24AF403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369F6BEB" w14:textId="723F4E3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3.650.000,00</w:t>
            </w:r>
          </w:p>
        </w:tc>
        <w:tc>
          <w:tcPr>
            <w:tcW w:w="1300" w:type="dxa"/>
          </w:tcPr>
          <w:p w14:paraId="1CFBDCCE" w14:textId="01A8F58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-196.000,00</w:t>
            </w:r>
          </w:p>
        </w:tc>
        <w:tc>
          <w:tcPr>
            <w:tcW w:w="1300" w:type="dxa"/>
          </w:tcPr>
          <w:p w14:paraId="05529ACA" w14:textId="49DF98E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3.454.000,00</w:t>
            </w:r>
          </w:p>
        </w:tc>
        <w:tc>
          <w:tcPr>
            <w:tcW w:w="900" w:type="dxa"/>
          </w:tcPr>
          <w:p w14:paraId="4D08E397" w14:textId="21F9A87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94,63%</w:t>
            </w:r>
          </w:p>
        </w:tc>
      </w:tr>
      <w:tr w:rsidR="003B7989" w:rsidRPr="003B7989" w14:paraId="69BD863D" w14:textId="77777777" w:rsidTr="003B7989">
        <w:tc>
          <w:tcPr>
            <w:tcW w:w="5231" w:type="dxa"/>
            <w:shd w:val="clear" w:color="auto" w:fill="505050"/>
          </w:tcPr>
          <w:p w14:paraId="12C56639" w14:textId="26D3B51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9EF46F0" w14:textId="22D6350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25.000.000,00</w:t>
            </w:r>
          </w:p>
        </w:tc>
        <w:tc>
          <w:tcPr>
            <w:tcW w:w="1300" w:type="dxa"/>
            <w:shd w:val="clear" w:color="auto" w:fill="505050"/>
          </w:tcPr>
          <w:p w14:paraId="2B8141CD" w14:textId="0EBD1DF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-9.400.000,00</w:t>
            </w:r>
          </w:p>
        </w:tc>
        <w:tc>
          <w:tcPr>
            <w:tcW w:w="1300" w:type="dxa"/>
            <w:shd w:val="clear" w:color="auto" w:fill="505050"/>
          </w:tcPr>
          <w:p w14:paraId="18C61C6F" w14:textId="08327C9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15.600.000,00</w:t>
            </w:r>
          </w:p>
        </w:tc>
        <w:tc>
          <w:tcPr>
            <w:tcW w:w="900" w:type="dxa"/>
            <w:shd w:val="clear" w:color="auto" w:fill="505050"/>
          </w:tcPr>
          <w:p w14:paraId="033D8254" w14:textId="13E1B49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62,40%</w:t>
            </w:r>
          </w:p>
        </w:tc>
      </w:tr>
    </w:tbl>
    <w:p w14:paraId="29DB7FCB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C24C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3B7989" w:rsidRPr="003B7989" w14:paraId="4D651345" w14:textId="77777777" w:rsidTr="003B7989">
        <w:tc>
          <w:tcPr>
            <w:tcW w:w="5231" w:type="dxa"/>
            <w:shd w:val="clear" w:color="auto" w:fill="505050"/>
          </w:tcPr>
          <w:p w14:paraId="04AA8585" w14:textId="1C00212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CD0F977" w14:textId="14D38A4E" w:rsidR="003B7989" w:rsidRPr="003B7989" w:rsidRDefault="00AC1E25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2021. GODINU</w:t>
            </w:r>
          </w:p>
        </w:tc>
        <w:tc>
          <w:tcPr>
            <w:tcW w:w="1300" w:type="dxa"/>
            <w:shd w:val="clear" w:color="auto" w:fill="505050"/>
          </w:tcPr>
          <w:p w14:paraId="0A57659D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17FEFBE9" w14:textId="55E1F7A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2C12DD88" w14:textId="167E58AB" w:rsidR="003B7989" w:rsidRPr="003B7989" w:rsidRDefault="00AC1E25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NOVI PLAN</w:t>
            </w: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 PRORAČUNA ZA 2021. GODINU</w:t>
            </w:r>
          </w:p>
        </w:tc>
        <w:tc>
          <w:tcPr>
            <w:tcW w:w="900" w:type="dxa"/>
            <w:shd w:val="clear" w:color="auto" w:fill="505050"/>
          </w:tcPr>
          <w:p w14:paraId="5AD8EE01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AC9739C" w14:textId="4F2F936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3B7989" w:rsidRPr="003B7989" w14:paraId="79C9CC65" w14:textId="77777777" w:rsidTr="003B7989">
        <w:tc>
          <w:tcPr>
            <w:tcW w:w="5231" w:type="dxa"/>
            <w:shd w:val="clear" w:color="auto" w:fill="505050"/>
          </w:tcPr>
          <w:p w14:paraId="556CDFC4" w14:textId="4DB3426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CD1330D" w14:textId="7107C2E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0A05331" w14:textId="51CE304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1A42DA1" w14:textId="6E1EEB8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4277677C" w14:textId="333EB52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3B7989" w:rsidRPr="003B7989" w14:paraId="5975EC89" w14:textId="77777777" w:rsidTr="003B7989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39A1119D" w14:textId="07B8264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32D7BD0" w14:textId="3EA169D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5.931.835,61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2F3DB37" w14:textId="5165C36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309.500,00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2DA22C" w14:textId="48063B0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6.241.335,61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1B35FFC" w14:textId="3212877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105,22%</w:t>
            </w:r>
          </w:p>
        </w:tc>
      </w:tr>
      <w:tr w:rsidR="003B7989" w14:paraId="048DA51E" w14:textId="77777777" w:rsidTr="003B7989">
        <w:tc>
          <w:tcPr>
            <w:tcW w:w="5231" w:type="dxa"/>
          </w:tcPr>
          <w:p w14:paraId="0644363E" w14:textId="49041D6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01E19DA7" w14:textId="3DE7F5E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5.931.835,61</w:t>
            </w:r>
          </w:p>
        </w:tc>
        <w:tc>
          <w:tcPr>
            <w:tcW w:w="1300" w:type="dxa"/>
          </w:tcPr>
          <w:p w14:paraId="4769BAD4" w14:textId="06D11C0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309.500,00</w:t>
            </w:r>
          </w:p>
        </w:tc>
        <w:tc>
          <w:tcPr>
            <w:tcW w:w="1300" w:type="dxa"/>
          </w:tcPr>
          <w:p w14:paraId="3E312279" w14:textId="1F2BDC4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6.241.335,61</w:t>
            </w:r>
          </w:p>
        </w:tc>
        <w:tc>
          <w:tcPr>
            <w:tcW w:w="900" w:type="dxa"/>
          </w:tcPr>
          <w:p w14:paraId="7E04430F" w14:textId="70AD828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105,22%</w:t>
            </w:r>
          </w:p>
        </w:tc>
      </w:tr>
      <w:tr w:rsidR="003B7989" w:rsidRPr="003B7989" w14:paraId="4B5C6226" w14:textId="77777777" w:rsidTr="003B7989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2B1FCB76" w14:textId="322E3A8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DCD2CA7" w14:textId="3288F88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667.916,28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3370B1D" w14:textId="4BB353E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198.000,00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1B22889" w14:textId="39A7486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865.916,28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AC9D0CF" w14:textId="6191255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129,64%</w:t>
            </w:r>
          </w:p>
        </w:tc>
      </w:tr>
      <w:tr w:rsidR="003B7989" w14:paraId="3D87A526" w14:textId="77777777" w:rsidTr="003B7989">
        <w:tc>
          <w:tcPr>
            <w:tcW w:w="5231" w:type="dxa"/>
          </w:tcPr>
          <w:p w14:paraId="453A5B3A" w14:textId="17D780F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6ACA92B7" w14:textId="417C501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667.916,28</w:t>
            </w:r>
          </w:p>
        </w:tc>
        <w:tc>
          <w:tcPr>
            <w:tcW w:w="1300" w:type="dxa"/>
          </w:tcPr>
          <w:p w14:paraId="786B5DBB" w14:textId="591A391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124.000,00</w:t>
            </w:r>
          </w:p>
        </w:tc>
        <w:tc>
          <w:tcPr>
            <w:tcW w:w="1300" w:type="dxa"/>
          </w:tcPr>
          <w:p w14:paraId="49F7B476" w14:textId="5E0CBE9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791.916,28</w:t>
            </w:r>
          </w:p>
        </w:tc>
        <w:tc>
          <w:tcPr>
            <w:tcW w:w="900" w:type="dxa"/>
          </w:tcPr>
          <w:p w14:paraId="3ED2F181" w14:textId="29F83FC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118,57%</w:t>
            </w:r>
          </w:p>
        </w:tc>
      </w:tr>
      <w:tr w:rsidR="003B7989" w14:paraId="1F53997A" w14:textId="77777777" w:rsidTr="003B7989">
        <w:tc>
          <w:tcPr>
            <w:tcW w:w="5231" w:type="dxa"/>
          </w:tcPr>
          <w:p w14:paraId="05F033DF" w14:textId="653395A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6B02B2AC" w14:textId="07018B6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8D6752" w14:textId="614CBBF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</w:tcPr>
          <w:p w14:paraId="08C191EE" w14:textId="57D2CCC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900" w:type="dxa"/>
          </w:tcPr>
          <w:p w14:paraId="05080279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1FFDB5AB" w14:textId="77777777" w:rsidTr="003B7989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0EDAF310" w14:textId="632F23E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AB55CD" w14:textId="228068E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16.077.722,17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8075AA9" w14:textId="33440FB3" w:rsidR="003B7989" w:rsidRPr="00F14ACE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ACE">
              <w:rPr>
                <w:rFonts w:ascii="Times New Roman" w:hAnsi="Times New Roman" w:cs="Times New Roman"/>
                <w:b/>
                <w:sz w:val="16"/>
                <w:szCs w:val="16"/>
              </w:rPr>
              <w:t>-10.282.500,00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D2DE048" w14:textId="551B13F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5.795.222,17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4021C1F" w14:textId="0AD94DE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36,05%</w:t>
            </w:r>
          </w:p>
        </w:tc>
      </w:tr>
      <w:tr w:rsidR="003B7989" w14:paraId="5CD2CBE6" w14:textId="77777777" w:rsidTr="003B7989">
        <w:tc>
          <w:tcPr>
            <w:tcW w:w="5231" w:type="dxa"/>
          </w:tcPr>
          <w:p w14:paraId="1242E5D9" w14:textId="1DE5174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2B786530" w14:textId="78BB387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14.942.322,17</w:t>
            </w:r>
          </w:p>
        </w:tc>
        <w:tc>
          <w:tcPr>
            <w:tcW w:w="1300" w:type="dxa"/>
          </w:tcPr>
          <w:p w14:paraId="44CEB47C" w14:textId="41720B1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-10.217.500,00</w:t>
            </w:r>
          </w:p>
        </w:tc>
        <w:tc>
          <w:tcPr>
            <w:tcW w:w="1300" w:type="dxa"/>
          </w:tcPr>
          <w:p w14:paraId="48EECEEA" w14:textId="4F21484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4.724.822,17</w:t>
            </w:r>
          </w:p>
        </w:tc>
        <w:tc>
          <w:tcPr>
            <w:tcW w:w="900" w:type="dxa"/>
          </w:tcPr>
          <w:p w14:paraId="0C84C6FF" w14:textId="4ADF99F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31,62%</w:t>
            </w:r>
          </w:p>
        </w:tc>
      </w:tr>
      <w:tr w:rsidR="003B7989" w14:paraId="1BD3AEBC" w14:textId="77777777" w:rsidTr="003B7989">
        <w:tc>
          <w:tcPr>
            <w:tcW w:w="5231" w:type="dxa"/>
          </w:tcPr>
          <w:p w14:paraId="53819732" w14:textId="22E322F6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2D923E9F" w14:textId="7EC107D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771.500,00</w:t>
            </w:r>
          </w:p>
        </w:tc>
        <w:tc>
          <w:tcPr>
            <w:tcW w:w="1300" w:type="dxa"/>
          </w:tcPr>
          <w:p w14:paraId="5E791674" w14:textId="4E56A01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248.000,00</w:t>
            </w:r>
          </w:p>
        </w:tc>
        <w:tc>
          <w:tcPr>
            <w:tcW w:w="1300" w:type="dxa"/>
          </w:tcPr>
          <w:p w14:paraId="665F3EEC" w14:textId="6C487C3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1.019.500,00</w:t>
            </w:r>
          </w:p>
        </w:tc>
        <w:tc>
          <w:tcPr>
            <w:tcW w:w="900" w:type="dxa"/>
          </w:tcPr>
          <w:p w14:paraId="6EFDDB51" w14:textId="33D2B02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132,15%</w:t>
            </w:r>
          </w:p>
        </w:tc>
      </w:tr>
      <w:tr w:rsidR="003B7989" w14:paraId="7BA9FA25" w14:textId="77777777" w:rsidTr="003B7989">
        <w:tc>
          <w:tcPr>
            <w:tcW w:w="5231" w:type="dxa"/>
          </w:tcPr>
          <w:p w14:paraId="6F5F090D" w14:textId="42EE5FE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2BEB189B" w14:textId="4DE190C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363.900,00</w:t>
            </w:r>
          </w:p>
        </w:tc>
        <w:tc>
          <w:tcPr>
            <w:tcW w:w="1300" w:type="dxa"/>
          </w:tcPr>
          <w:p w14:paraId="751BC6E6" w14:textId="617D2D0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-313.000,00</w:t>
            </w:r>
          </w:p>
        </w:tc>
        <w:tc>
          <w:tcPr>
            <w:tcW w:w="1300" w:type="dxa"/>
          </w:tcPr>
          <w:p w14:paraId="45AA6888" w14:textId="1A34C7C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50.900,00</w:t>
            </w:r>
          </w:p>
        </w:tc>
        <w:tc>
          <w:tcPr>
            <w:tcW w:w="900" w:type="dxa"/>
          </w:tcPr>
          <w:p w14:paraId="3578F05D" w14:textId="75E1B2A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13,99%</w:t>
            </w:r>
          </w:p>
        </w:tc>
      </w:tr>
      <w:tr w:rsidR="003B7989" w:rsidRPr="003B7989" w14:paraId="441874A9" w14:textId="77777777" w:rsidTr="003B7989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6610B4BE" w14:textId="794056C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F2C600" w14:textId="344DF2E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86.008,72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A2B3D5" w14:textId="2D6C3CE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D9D74F" w14:textId="2C68E0C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111.008,72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525BEDF" w14:textId="4E8405F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129,07%</w:t>
            </w:r>
          </w:p>
        </w:tc>
      </w:tr>
      <w:tr w:rsidR="003B7989" w14:paraId="1AF39E01" w14:textId="77777777" w:rsidTr="003B7989">
        <w:tc>
          <w:tcPr>
            <w:tcW w:w="5231" w:type="dxa"/>
          </w:tcPr>
          <w:p w14:paraId="19984AE7" w14:textId="0F0153C6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027E51F8" w14:textId="40F78A6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86.008,72</w:t>
            </w:r>
          </w:p>
        </w:tc>
        <w:tc>
          <w:tcPr>
            <w:tcW w:w="1300" w:type="dxa"/>
          </w:tcPr>
          <w:p w14:paraId="431B4699" w14:textId="73846E9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8703B92" w14:textId="3A93C8B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111.008,72</w:t>
            </w:r>
          </w:p>
        </w:tc>
        <w:tc>
          <w:tcPr>
            <w:tcW w:w="900" w:type="dxa"/>
          </w:tcPr>
          <w:p w14:paraId="54AA0E4E" w14:textId="5288B68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129,07%</w:t>
            </w:r>
          </w:p>
        </w:tc>
      </w:tr>
      <w:tr w:rsidR="003B7989" w:rsidRPr="003B7989" w14:paraId="2E8BFAF2" w14:textId="77777777" w:rsidTr="003B7989">
        <w:tc>
          <w:tcPr>
            <w:tcW w:w="5231" w:type="dxa"/>
            <w:shd w:val="clear" w:color="auto" w:fill="505050"/>
          </w:tcPr>
          <w:p w14:paraId="7DEB8AF6" w14:textId="4B26DC4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03EEAAA" w14:textId="2CDD326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22.763.482,78</w:t>
            </w:r>
          </w:p>
        </w:tc>
        <w:tc>
          <w:tcPr>
            <w:tcW w:w="1300" w:type="dxa"/>
            <w:shd w:val="clear" w:color="auto" w:fill="505050"/>
          </w:tcPr>
          <w:p w14:paraId="18BD59CC" w14:textId="3CE3BCD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-9.750.000,00</w:t>
            </w:r>
          </w:p>
        </w:tc>
        <w:tc>
          <w:tcPr>
            <w:tcW w:w="1300" w:type="dxa"/>
            <w:shd w:val="clear" w:color="auto" w:fill="505050"/>
          </w:tcPr>
          <w:p w14:paraId="332A9903" w14:textId="07D03DA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13.013.482,78</w:t>
            </w:r>
          </w:p>
        </w:tc>
        <w:tc>
          <w:tcPr>
            <w:tcW w:w="900" w:type="dxa"/>
            <w:shd w:val="clear" w:color="auto" w:fill="505050"/>
          </w:tcPr>
          <w:p w14:paraId="043CE0E2" w14:textId="5AD9F65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57,17%</w:t>
            </w:r>
          </w:p>
        </w:tc>
      </w:tr>
    </w:tbl>
    <w:p w14:paraId="0CEBE571" w14:textId="54DA16F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CDD04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BD194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3B7989" w:rsidRPr="003B7989" w14:paraId="1FF138FA" w14:textId="77777777" w:rsidTr="003B7989">
        <w:tc>
          <w:tcPr>
            <w:tcW w:w="5231" w:type="dxa"/>
            <w:shd w:val="clear" w:color="auto" w:fill="505050"/>
          </w:tcPr>
          <w:p w14:paraId="24024E54" w14:textId="0C884EC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783BD38" w14:textId="0E90CFCA" w:rsidR="003B7989" w:rsidRPr="003B7989" w:rsidRDefault="00AC1E25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2021. GODINU</w:t>
            </w:r>
          </w:p>
        </w:tc>
        <w:tc>
          <w:tcPr>
            <w:tcW w:w="1300" w:type="dxa"/>
            <w:shd w:val="clear" w:color="auto" w:fill="505050"/>
          </w:tcPr>
          <w:p w14:paraId="6F10F831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63FEB282" w14:textId="790E6D8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3D1302AA" w14:textId="43E87796" w:rsidR="003B7989" w:rsidRPr="003B7989" w:rsidRDefault="00AC1E25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NOVI PLAN</w:t>
            </w: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 PRORAČUNA ZA 2021. GODINU</w:t>
            </w:r>
          </w:p>
        </w:tc>
        <w:tc>
          <w:tcPr>
            <w:tcW w:w="900" w:type="dxa"/>
            <w:shd w:val="clear" w:color="auto" w:fill="505050"/>
          </w:tcPr>
          <w:p w14:paraId="47829095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D59FAA4" w14:textId="76F16DA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3B7989" w:rsidRPr="003B7989" w14:paraId="67D24B07" w14:textId="77777777" w:rsidTr="003B7989">
        <w:tc>
          <w:tcPr>
            <w:tcW w:w="5231" w:type="dxa"/>
            <w:shd w:val="clear" w:color="auto" w:fill="505050"/>
          </w:tcPr>
          <w:p w14:paraId="1E7DE772" w14:textId="0995453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F24D3CF" w14:textId="3E8D9B4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2DE8C69" w14:textId="598C0C5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EBD5450" w14:textId="6CC2ACB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5058556E" w14:textId="0367CD8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3B7989" w:rsidRPr="003B7989" w14:paraId="2B879C6A" w14:textId="77777777" w:rsidTr="003B7989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042388AB" w14:textId="40449BF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23EC449" w14:textId="2320507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9.715.500,00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FD1F41" w14:textId="29BB90C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-2.222.500,00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A4C852" w14:textId="1BAD772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7.493.000,00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DA5C51D" w14:textId="68C03B9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77,12%</w:t>
            </w:r>
          </w:p>
        </w:tc>
      </w:tr>
      <w:tr w:rsidR="003B7989" w14:paraId="02A8C2B9" w14:textId="77777777" w:rsidTr="003B7989">
        <w:tc>
          <w:tcPr>
            <w:tcW w:w="5231" w:type="dxa"/>
          </w:tcPr>
          <w:p w14:paraId="61545FAF" w14:textId="1F42E34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7CE7B2BC" w14:textId="6415A12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9.715.500,00</w:t>
            </w:r>
          </w:p>
        </w:tc>
        <w:tc>
          <w:tcPr>
            <w:tcW w:w="1300" w:type="dxa"/>
          </w:tcPr>
          <w:p w14:paraId="5FC0C14B" w14:textId="2CD3BDA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-2.222.500,00</w:t>
            </w:r>
          </w:p>
        </w:tc>
        <w:tc>
          <w:tcPr>
            <w:tcW w:w="1300" w:type="dxa"/>
          </w:tcPr>
          <w:p w14:paraId="00C442C6" w14:textId="521F151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7.493.000,00</w:t>
            </w:r>
          </w:p>
        </w:tc>
        <w:tc>
          <w:tcPr>
            <w:tcW w:w="900" w:type="dxa"/>
          </w:tcPr>
          <w:p w14:paraId="04426852" w14:textId="0D781AE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77,12%</w:t>
            </w:r>
          </w:p>
        </w:tc>
      </w:tr>
      <w:tr w:rsidR="003B7989" w:rsidRPr="003B7989" w14:paraId="3F1BFCEE" w14:textId="77777777" w:rsidTr="003B7989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2E144A76" w14:textId="2FC2FFF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B794D8F" w14:textId="66E287D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1.914.000,00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A145BB" w14:textId="1B82062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-970.000,00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FD0E84" w14:textId="663368E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944.000,00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722DA42" w14:textId="5D4C321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49,32%</w:t>
            </w:r>
          </w:p>
        </w:tc>
      </w:tr>
      <w:tr w:rsidR="003B7989" w14:paraId="0236A10E" w14:textId="77777777" w:rsidTr="003B7989">
        <w:tc>
          <w:tcPr>
            <w:tcW w:w="5231" w:type="dxa"/>
          </w:tcPr>
          <w:p w14:paraId="731C4614" w14:textId="04CD59C0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1EB95651" w14:textId="54F8CF0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1.914.000,00</w:t>
            </w:r>
          </w:p>
        </w:tc>
        <w:tc>
          <w:tcPr>
            <w:tcW w:w="1300" w:type="dxa"/>
          </w:tcPr>
          <w:p w14:paraId="47312E61" w14:textId="682C0E5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-970.000,00</w:t>
            </w:r>
          </w:p>
        </w:tc>
        <w:tc>
          <w:tcPr>
            <w:tcW w:w="1300" w:type="dxa"/>
          </w:tcPr>
          <w:p w14:paraId="44CD079E" w14:textId="7D2DF37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944.000,00</w:t>
            </w:r>
          </w:p>
        </w:tc>
        <w:tc>
          <w:tcPr>
            <w:tcW w:w="900" w:type="dxa"/>
          </w:tcPr>
          <w:p w14:paraId="08AA2413" w14:textId="66E3203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49,32%</w:t>
            </w:r>
          </w:p>
        </w:tc>
      </w:tr>
      <w:tr w:rsidR="003B7989" w:rsidRPr="003B7989" w14:paraId="7EC1F55F" w14:textId="77777777" w:rsidTr="003B7989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1B7FDC67" w14:textId="71EF416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3372839" w14:textId="02AC40D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12.930.500,00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0ECD27" w14:textId="253F614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-6.232.500,00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E11EB8" w14:textId="0B83A1F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6.698.000,00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764529C" w14:textId="53EA0C1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51,80%</w:t>
            </w:r>
          </w:p>
        </w:tc>
      </w:tr>
      <w:tr w:rsidR="003B7989" w14:paraId="6026610F" w14:textId="77777777" w:rsidTr="003B7989">
        <w:tc>
          <w:tcPr>
            <w:tcW w:w="5231" w:type="dxa"/>
          </w:tcPr>
          <w:p w14:paraId="5813AE69" w14:textId="3B666E0B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0616E038" w14:textId="63985D8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12.095.100,00</w:t>
            </w:r>
          </w:p>
        </w:tc>
        <w:tc>
          <w:tcPr>
            <w:tcW w:w="1300" w:type="dxa"/>
          </w:tcPr>
          <w:p w14:paraId="36A4714D" w14:textId="674A0E5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-6.167.500,00</w:t>
            </w:r>
          </w:p>
        </w:tc>
        <w:tc>
          <w:tcPr>
            <w:tcW w:w="1300" w:type="dxa"/>
          </w:tcPr>
          <w:p w14:paraId="5D9B7036" w14:textId="1F140B5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5.927.600,00</w:t>
            </w:r>
          </w:p>
        </w:tc>
        <w:tc>
          <w:tcPr>
            <w:tcW w:w="900" w:type="dxa"/>
          </w:tcPr>
          <w:p w14:paraId="2F2CAE45" w14:textId="5F03371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49,01%</w:t>
            </w:r>
          </w:p>
        </w:tc>
      </w:tr>
      <w:tr w:rsidR="003B7989" w14:paraId="0690AF63" w14:textId="77777777" w:rsidTr="003B7989">
        <w:tc>
          <w:tcPr>
            <w:tcW w:w="5231" w:type="dxa"/>
          </w:tcPr>
          <w:p w14:paraId="0A0A2423" w14:textId="77A52B5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42191B9F" w14:textId="167CF2F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471.500,00</w:t>
            </w:r>
          </w:p>
        </w:tc>
        <w:tc>
          <w:tcPr>
            <w:tcW w:w="1300" w:type="dxa"/>
          </w:tcPr>
          <w:p w14:paraId="5845727C" w14:textId="52829EE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248.000,00</w:t>
            </w:r>
          </w:p>
        </w:tc>
        <w:tc>
          <w:tcPr>
            <w:tcW w:w="1300" w:type="dxa"/>
          </w:tcPr>
          <w:p w14:paraId="7B45E313" w14:textId="78174A0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719.500,00</w:t>
            </w:r>
          </w:p>
        </w:tc>
        <w:tc>
          <w:tcPr>
            <w:tcW w:w="900" w:type="dxa"/>
          </w:tcPr>
          <w:p w14:paraId="43253C8C" w14:textId="307FD24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152,60%</w:t>
            </w:r>
          </w:p>
        </w:tc>
      </w:tr>
      <w:tr w:rsidR="003B7989" w14:paraId="3348794F" w14:textId="77777777" w:rsidTr="003B7989">
        <w:tc>
          <w:tcPr>
            <w:tcW w:w="5231" w:type="dxa"/>
          </w:tcPr>
          <w:p w14:paraId="2D209130" w14:textId="7E62938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556EA552" w14:textId="26C38FD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363.900,00</w:t>
            </w:r>
          </w:p>
        </w:tc>
        <w:tc>
          <w:tcPr>
            <w:tcW w:w="1300" w:type="dxa"/>
          </w:tcPr>
          <w:p w14:paraId="10C90E30" w14:textId="3772229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-313.000,00</w:t>
            </w:r>
          </w:p>
        </w:tc>
        <w:tc>
          <w:tcPr>
            <w:tcW w:w="1300" w:type="dxa"/>
          </w:tcPr>
          <w:p w14:paraId="0C320149" w14:textId="30A6D66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50.900,00</w:t>
            </w:r>
          </w:p>
        </w:tc>
        <w:tc>
          <w:tcPr>
            <w:tcW w:w="900" w:type="dxa"/>
          </w:tcPr>
          <w:p w14:paraId="756809AF" w14:textId="0B7AE59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13,99%</w:t>
            </w:r>
          </w:p>
        </w:tc>
      </w:tr>
      <w:tr w:rsidR="003B7989" w:rsidRPr="003B7989" w14:paraId="10FDF8B4" w14:textId="77777777" w:rsidTr="003B7989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36C18890" w14:textId="7A3AC4C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A0BB2E" w14:textId="3B9C6A7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440.000,00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399665" w14:textId="7AAC9B5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4B93DB" w14:textId="4AD1139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465.000,00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074195E" w14:textId="51E9EC7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105,68%</w:t>
            </w:r>
          </w:p>
        </w:tc>
      </w:tr>
      <w:tr w:rsidR="003B7989" w14:paraId="475CBE8D" w14:textId="77777777" w:rsidTr="003B7989">
        <w:tc>
          <w:tcPr>
            <w:tcW w:w="5231" w:type="dxa"/>
          </w:tcPr>
          <w:p w14:paraId="4E99308E" w14:textId="4C070063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65E886A2" w14:textId="43A6B5A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440.000,00</w:t>
            </w:r>
          </w:p>
        </w:tc>
        <w:tc>
          <w:tcPr>
            <w:tcW w:w="1300" w:type="dxa"/>
          </w:tcPr>
          <w:p w14:paraId="2481E6E5" w14:textId="6D93796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683A434" w14:textId="4DA5EF1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465.000,00</w:t>
            </w:r>
          </w:p>
        </w:tc>
        <w:tc>
          <w:tcPr>
            <w:tcW w:w="900" w:type="dxa"/>
          </w:tcPr>
          <w:p w14:paraId="233F1D88" w14:textId="71D20A8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105,68%</w:t>
            </w:r>
          </w:p>
        </w:tc>
      </w:tr>
      <w:tr w:rsidR="003B7989" w:rsidRPr="003B7989" w14:paraId="2ED1D8F7" w14:textId="77777777" w:rsidTr="003B7989">
        <w:tc>
          <w:tcPr>
            <w:tcW w:w="5231" w:type="dxa"/>
            <w:shd w:val="clear" w:color="auto" w:fill="505050"/>
          </w:tcPr>
          <w:p w14:paraId="6A8D383C" w14:textId="437D398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6B3418B" w14:textId="3615841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25.000.000,00</w:t>
            </w:r>
          </w:p>
        </w:tc>
        <w:tc>
          <w:tcPr>
            <w:tcW w:w="1300" w:type="dxa"/>
            <w:shd w:val="clear" w:color="auto" w:fill="505050"/>
          </w:tcPr>
          <w:p w14:paraId="65E652FA" w14:textId="7278D36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-9.400.000,00</w:t>
            </w:r>
          </w:p>
        </w:tc>
        <w:tc>
          <w:tcPr>
            <w:tcW w:w="1300" w:type="dxa"/>
            <w:shd w:val="clear" w:color="auto" w:fill="505050"/>
          </w:tcPr>
          <w:p w14:paraId="500A26B9" w14:textId="2052CB9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15.600.000,00</w:t>
            </w:r>
          </w:p>
        </w:tc>
        <w:tc>
          <w:tcPr>
            <w:tcW w:w="900" w:type="dxa"/>
            <w:shd w:val="clear" w:color="auto" w:fill="505050"/>
          </w:tcPr>
          <w:p w14:paraId="307C623F" w14:textId="235A450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62,40%</w:t>
            </w:r>
          </w:p>
        </w:tc>
      </w:tr>
    </w:tbl>
    <w:p w14:paraId="2B7F8393" w14:textId="76CBB301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E75C85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D53B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3B7989" w:rsidRPr="003B7989" w14:paraId="4373017C" w14:textId="77777777" w:rsidTr="003B7989">
        <w:tc>
          <w:tcPr>
            <w:tcW w:w="5231" w:type="dxa"/>
            <w:shd w:val="clear" w:color="auto" w:fill="505050"/>
          </w:tcPr>
          <w:p w14:paraId="4E89F4A4" w14:textId="18ABB6A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1D7B0C06" w14:textId="25B7963B" w:rsidR="003B7989" w:rsidRPr="003B7989" w:rsidRDefault="00AC1E25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2021. GODINU</w:t>
            </w:r>
          </w:p>
        </w:tc>
        <w:tc>
          <w:tcPr>
            <w:tcW w:w="1300" w:type="dxa"/>
            <w:shd w:val="clear" w:color="auto" w:fill="505050"/>
          </w:tcPr>
          <w:p w14:paraId="5077012C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148910DB" w14:textId="0074E0A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695870C1" w14:textId="6F06EA37" w:rsidR="003B7989" w:rsidRPr="003B7989" w:rsidRDefault="00AC1E25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NOVI PLAN</w:t>
            </w: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 PRORAČUNA ZA 2021. GODINU</w:t>
            </w:r>
          </w:p>
        </w:tc>
        <w:tc>
          <w:tcPr>
            <w:tcW w:w="900" w:type="dxa"/>
            <w:shd w:val="clear" w:color="auto" w:fill="505050"/>
          </w:tcPr>
          <w:p w14:paraId="06E5B97C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0EA9C18" w14:textId="360983E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3B7989" w:rsidRPr="003B7989" w14:paraId="6C0FC9D5" w14:textId="77777777" w:rsidTr="003B7989">
        <w:tc>
          <w:tcPr>
            <w:tcW w:w="5231" w:type="dxa"/>
            <w:shd w:val="clear" w:color="auto" w:fill="505050"/>
          </w:tcPr>
          <w:p w14:paraId="053EF777" w14:textId="34BEEC9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BA83DDC" w14:textId="1B87FCC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05A1283" w14:textId="4AFA466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A851383" w14:textId="7E6B8F8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5E4A8651" w14:textId="7F6EB53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3B7989" w:rsidRPr="003B7989" w14:paraId="09DDAFBE" w14:textId="77777777" w:rsidTr="003B7989">
        <w:tc>
          <w:tcPr>
            <w:tcW w:w="5231" w:type="dxa"/>
            <w:shd w:val="clear" w:color="auto" w:fill="E2EFDA"/>
          </w:tcPr>
          <w:p w14:paraId="2E0CD7CD" w14:textId="5529EFA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3DBFAC0A" w14:textId="44DB547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9.980.400,00</w:t>
            </w:r>
          </w:p>
        </w:tc>
        <w:tc>
          <w:tcPr>
            <w:tcW w:w="1300" w:type="dxa"/>
            <w:shd w:val="clear" w:color="auto" w:fill="E2EFDA"/>
          </w:tcPr>
          <w:p w14:paraId="7D37C9EE" w14:textId="2D4577E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-4.801.200,00</w:t>
            </w:r>
          </w:p>
        </w:tc>
        <w:tc>
          <w:tcPr>
            <w:tcW w:w="1300" w:type="dxa"/>
            <w:shd w:val="clear" w:color="auto" w:fill="E2EFDA"/>
          </w:tcPr>
          <w:p w14:paraId="604AA88B" w14:textId="5D14FA9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5.179.200,00</w:t>
            </w:r>
          </w:p>
        </w:tc>
        <w:tc>
          <w:tcPr>
            <w:tcW w:w="900" w:type="dxa"/>
            <w:shd w:val="clear" w:color="auto" w:fill="E2EFDA"/>
          </w:tcPr>
          <w:p w14:paraId="2B30CAB8" w14:textId="08DE0C0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51,89%</w:t>
            </w:r>
          </w:p>
        </w:tc>
      </w:tr>
      <w:tr w:rsidR="003B7989" w14:paraId="04EBD85F" w14:textId="77777777" w:rsidTr="003B7989">
        <w:tc>
          <w:tcPr>
            <w:tcW w:w="5231" w:type="dxa"/>
          </w:tcPr>
          <w:p w14:paraId="6D5F6054" w14:textId="66D8709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7EFF755E" w14:textId="1864B7B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427.000,00</w:t>
            </w:r>
          </w:p>
        </w:tc>
        <w:tc>
          <w:tcPr>
            <w:tcW w:w="1300" w:type="dxa"/>
          </w:tcPr>
          <w:p w14:paraId="294684EC" w14:textId="6AE88CF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11660942" w14:textId="7673F2D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422.000,00</w:t>
            </w:r>
          </w:p>
        </w:tc>
        <w:tc>
          <w:tcPr>
            <w:tcW w:w="900" w:type="dxa"/>
          </w:tcPr>
          <w:p w14:paraId="127DF34F" w14:textId="5938BEC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98,83%</w:t>
            </w:r>
          </w:p>
        </w:tc>
      </w:tr>
      <w:tr w:rsidR="003B7989" w14:paraId="7B56834D" w14:textId="77777777" w:rsidTr="003B7989">
        <w:tc>
          <w:tcPr>
            <w:tcW w:w="5231" w:type="dxa"/>
          </w:tcPr>
          <w:p w14:paraId="7577B7DA" w14:textId="40F82453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0CD5152B" w14:textId="0A965E9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2.087.800,00</w:t>
            </w:r>
          </w:p>
        </w:tc>
        <w:tc>
          <w:tcPr>
            <w:tcW w:w="1300" w:type="dxa"/>
          </w:tcPr>
          <w:p w14:paraId="6599C68B" w14:textId="45B7A9E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-189.200,00</w:t>
            </w:r>
          </w:p>
        </w:tc>
        <w:tc>
          <w:tcPr>
            <w:tcW w:w="1300" w:type="dxa"/>
          </w:tcPr>
          <w:p w14:paraId="5762BDFA" w14:textId="31FE2E6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1.898.600,00</w:t>
            </w:r>
          </w:p>
        </w:tc>
        <w:tc>
          <w:tcPr>
            <w:tcW w:w="900" w:type="dxa"/>
          </w:tcPr>
          <w:p w14:paraId="021F06DA" w14:textId="7F48032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90,94%</w:t>
            </w:r>
          </w:p>
        </w:tc>
      </w:tr>
      <w:tr w:rsidR="003B7989" w14:paraId="06FA3421" w14:textId="77777777" w:rsidTr="003B7989">
        <w:tc>
          <w:tcPr>
            <w:tcW w:w="5231" w:type="dxa"/>
          </w:tcPr>
          <w:p w14:paraId="5D4524BE" w14:textId="47AE7B9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409F66DD" w14:textId="0BC8A3D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E39FDF5" w14:textId="2B41D08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D07965" w14:textId="16E9ED6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45CDE5EB" w14:textId="2745C69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5573E0B6" w14:textId="77777777" w:rsidTr="003B7989">
        <w:tc>
          <w:tcPr>
            <w:tcW w:w="5231" w:type="dxa"/>
          </w:tcPr>
          <w:p w14:paraId="4B424F82" w14:textId="59808B4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49F112DB" w14:textId="336BB82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7.275.000,00</w:t>
            </w:r>
          </w:p>
        </w:tc>
        <w:tc>
          <w:tcPr>
            <w:tcW w:w="1300" w:type="dxa"/>
          </w:tcPr>
          <w:p w14:paraId="406D333A" w14:textId="46845AB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-4.596.000,00</w:t>
            </w:r>
          </w:p>
        </w:tc>
        <w:tc>
          <w:tcPr>
            <w:tcW w:w="1300" w:type="dxa"/>
          </w:tcPr>
          <w:p w14:paraId="3852FF7A" w14:textId="5E99720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2.679.000,00</w:t>
            </w:r>
          </w:p>
        </w:tc>
        <w:tc>
          <w:tcPr>
            <w:tcW w:w="900" w:type="dxa"/>
          </w:tcPr>
          <w:p w14:paraId="631FC921" w14:textId="3FB7617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36,82%</w:t>
            </w:r>
          </w:p>
        </w:tc>
      </w:tr>
      <w:tr w:rsidR="003B7989" w14:paraId="7A205EBE" w14:textId="77777777" w:rsidTr="003B7989">
        <w:tc>
          <w:tcPr>
            <w:tcW w:w="5231" w:type="dxa"/>
          </w:tcPr>
          <w:p w14:paraId="478ED541" w14:textId="46DF9D5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4D97E7AB" w14:textId="0BA4692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185.600,00</w:t>
            </w:r>
          </w:p>
        </w:tc>
        <w:tc>
          <w:tcPr>
            <w:tcW w:w="1300" w:type="dxa"/>
          </w:tcPr>
          <w:p w14:paraId="579F68C8" w14:textId="3D61CBE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-11.000,00</w:t>
            </w:r>
          </w:p>
        </w:tc>
        <w:tc>
          <w:tcPr>
            <w:tcW w:w="1300" w:type="dxa"/>
          </w:tcPr>
          <w:p w14:paraId="19839C72" w14:textId="6BD7A67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174.600,00</w:t>
            </w:r>
          </w:p>
        </w:tc>
        <w:tc>
          <w:tcPr>
            <w:tcW w:w="900" w:type="dxa"/>
          </w:tcPr>
          <w:p w14:paraId="69158872" w14:textId="4B193B3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94,07%</w:t>
            </w:r>
          </w:p>
        </w:tc>
      </w:tr>
      <w:tr w:rsidR="003B7989" w:rsidRPr="003B7989" w14:paraId="417A9FD9" w14:textId="77777777" w:rsidTr="003B7989">
        <w:tc>
          <w:tcPr>
            <w:tcW w:w="5231" w:type="dxa"/>
            <w:shd w:val="clear" w:color="auto" w:fill="E2EFDA"/>
          </w:tcPr>
          <w:p w14:paraId="26A38F6D" w14:textId="1853266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6BC205F6" w14:textId="48F4AD0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E2EFDA"/>
          </w:tcPr>
          <w:p w14:paraId="0D6BA582" w14:textId="6D9E080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75B91882" w14:textId="62A700B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900" w:type="dxa"/>
            <w:shd w:val="clear" w:color="auto" w:fill="E2EFDA"/>
          </w:tcPr>
          <w:p w14:paraId="58EE1A7A" w14:textId="3BD4007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3B7989" w14:paraId="568D811C" w14:textId="77777777" w:rsidTr="003B7989">
        <w:tc>
          <w:tcPr>
            <w:tcW w:w="5231" w:type="dxa"/>
          </w:tcPr>
          <w:p w14:paraId="528A0613" w14:textId="0D9EECC3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1417E4DE" w14:textId="24EDA34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73B3C394" w14:textId="4B9E65C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63080A" w14:textId="16B2CAC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</w:tcPr>
          <w:p w14:paraId="3C384A77" w14:textId="641ACF9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636E2386" w14:textId="77777777" w:rsidTr="003B7989">
        <w:tc>
          <w:tcPr>
            <w:tcW w:w="5231" w:type="dxa"/>
          </w:tcPr>
          <w:p w14:paraId="741A6893" w14:textId="1355CA8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342AC305" w14:textId="5D47B11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78854C8" w14:textId="2262094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295ECF" w14:textId="260B235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72272973" w14:textId="14588B9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1F642ACD" w14:textId="77777777" w:rsidTr="003B7989">
        <w:tc>
          <w:tcPr>
            <w:tcW w:w="5231" w:type="dxa"/>
            <w:shd w:val="clear" w:color="auto" w:fill="E2EFDA"/>
          </w:tcPr>
          <w:p w14:paraId="15EF2E6D" w14:textId="60CAADC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13D4B94F" w14:textId="5A7A553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2.786.000,00</w:t>
            </w:r>
          </w:p>
        </w:tc>
        <w:tc>
          <w:tcPr>
            <w:tcW w:w="1300" w:type="dxa"/>
            <w:shd w:val="clear" w:color="auto" w:fill="E2EFDA"/>
          </w:tcPr>
          <w:p w14:paraId="62D5B788" w14:textId="2223B3E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-2.006.000,00</w:t>
            </w:r>
          </w:p>
        </w:tc>
        <w:tc>
          <w:tcPr>
            <w:tcW w:w="1300" w:type="dxa"/>
            <w:shd w:val="clear" w:color="auto" w:fill="E2EFDA"/>
          </w:tcPr>
          <w:p w14:paraId="3BEEC036" w14:textId="4EB8D8F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780.000,00</w:t>
            </w:r>
          </w:p>
        </w:tc>
        <w:tc>
          <w:tcPr>
            <w:tcW w:w="900" w:type="dxa"/>
            <w:shd w:val="clear" w:color="auto" w:fill="E2EFDA"/>
          </w:tcPr>
          <w:p w14:paraId="5150AF5C" w14:textId="2467685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28,00%</w:t>
            </w:r>
          </w:p>
        </w:tc>
      </w:tr>
      <w:tr w:rsidR="003B7989" w14:paraId="2AE8BCFB" w14:textId="77777777" w:rsidTr="003B7989">
        <w:tc>
          <w:tcPr>
            <w:tcW w:w="5231" w:type="dxa"/>
          </w:tcPr>
          <w:p w14:paraId="21C39A7F" w14:textId="3DA6C41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680AADD6" w14:textId="41BCCD0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CBBD151" w14:textId="0312E50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5A03D1" w14:textId="06EA1D8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34513847" w14:textId="5E7CB7C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4E4C7741" w14:textId="77777777" w:rsidTr="003B7989">
        <w:tc>
          <w:tcPr>
            <w:tcW w:w="5231" w:type="dxa"/>
          </w:tcPr>
          <w:p w14:paraId="39389BF1" w14:textId="6687E1A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300" w:type="dxa"/>
          </w:tcPr>
          <w:p w14:paraId="4BC334B5" w14:textId="05E9039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101.000,00</w:t>
            </w:r>
          </w:p>
        </w:tc>
        <w:tc>
          <w:tcPr>
            <w:tcW w:w="1300" w:type="dxa"/>
          </w:tcPr>
          <w:p w14:paraId="1AC9DA86" w14:textId="573A65C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-101.000,00</w:t>
            </w:r>
          </w:p>
        </w:tc>
        <w:tc>
          <w:tcPr>
            <w:tcW w:w="1300" w:type="dxa"/>
          </w:tcPr>
          <w:p w14:paraId="4CD10731" w14:textId="765E910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A0DCBB4" w14:textId="24EE934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4A1732CE" w14:textId="77777777" w:rsidTr="003B7989">
        <w:tc>
          <w:tcPr>
            <w:tcW w:w="5231" w:type="dxa"/>
          </w:tcPr>
          <w:p w14:paraId="651972E1" w14:textId="7704E9C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1C590492" w14:textId="1289EC3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2.445.000,00</w:t>
            </w:r>
          </w:p>
        </w:tc>
        <w:tc>
          <w:tcPr>
            <w:tcW w:w="1300" w:type="dxa"/>
          </w:tcPr>
          <w:p w14:paraId="1E111EEC" w14:textId="50388B6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-1.755.000,00</w:t>
            </w:r>
          </w:p>
        </w:tc>
        <w:tc>
          <w:tcPr>
            <w:tcW w:w="1300" w:type="dxa"/>
          </w:tcPr>
          <w:p w14:paraId="11DBFAF6" w14:textId="2448741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690.000,00</w:t>
            </w:r>
          </w:p>
        </w:tc>
        <w:tc>
          <w:tcPr>
            <w:tcW w:w="900" w:type="dxa"/>
          </w:tcPr>
          <w:p w14:paraId="3F375DD3" w14:textId="0A9B4EE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28,22%</w:t>
            </w:r>
          </w:p>
        </w:tc>
      </w:tr>
      <w:tr w:rsidR="003B7989" w14:paraId="693D5B18" w14:textId="77777777" w:rsidTr="003B7989">
        <w:tc>
          <w:tcPr>
            <w:tcW w:w="5231" w:type="dxa"/>
          </w:tcPr>
          <w:p w14:paraId="7562649B" w14:textId="71DC8740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5ABA8538" w14:textId="343D92C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40959960" w14:textId="393548F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</w:tcPr>
          <w:p w14:paraId="4629BE28" w14:textId="4C3E0A8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4A70ECE8" w14:textId="0327614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</w:tr>
      <w:tr w:rsidR="003B7989" w14:paraId="3CE84F6B" w14:textId="77777777" w:rsidTr="003B7989">
        <w:tc>
          <w:tcPr>
            <w:tcW w:w="5231" w:type="dxa"/>
          </w:tcPr>
          <w:p w14:paraId="4D7391CD" w14:textId="373B8680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65AD3D5D" w14:textId="01A3B30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217F519" w14:textId="00187EF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229188" w14:textId="46CBBEF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4535D2E4" w14:textId="116B05E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159D2D6E" w14:textId="77777777" w:rsidTr="003B7989">
        <w:tc>
          <w:tcPr>
            <w:tcW w:w="5231" w:type="dxa"/>
            <w:shd w:val="clear" w:color="auto" w:fill="E2EFDA"/>
          </w:tcPr>
          <w:p w14:paraId="05396583" w14:textId="49E4835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05F7FA3B" w14:textId="5E8F8B2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256.100,00</w:t>
            </w:r>
          </w:p>
        </w:tc>
        <w:tc>
          <w:tcPr>
            <w:tcW w:w="1300" w:type="dxa"/>
            <w:shd w:val="clear" w:color="auto" w:fill="E2EFDA"/>
          </w:tcPr>
          <w:p w14:paraId="15476049" w14:textId="43DA3C3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E2EFDA"/>
          </w:tcPr>
          <w:p w14:paraId="6E45827F" w14:textId="2646180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176.100,00</w:t>
            </w:r>
          </w:p>
        </w:tc>
        <w:tc>
          <w:tcPr>
            <w:tcW w:w="900" w:type="dxa"/>
            <w:shd w:val="clear" w:color="auto" w:fill="E2EFDA"/>
          </w:tcPr>
          <w:p w14:paraId="7BAC21E4" w14:textId="6A138D0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68,76%</w:t>
            </w:r>
          </w:p>
        </w:tc>
      </w:tr>
      <w:tr w:rsidR="003B7989" w14:paraId="5F8D5B51" w14:textId="77777777" w:rsidTr="003B7989">
        <w:tc>
          <w:tcPr>
            <w:tcW w:w="5231" w:type="dxa"/>
          </w:tcPr>
          <w:p w14:paraId="453064A7" w14:textId="4CF5296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05500 Istraživanje i razvoj: zaštita okoliša</w:t>
            </w:r>
          </w:p>
        </w:tc>
        <w:tc>
          <w:tcPr>
            <w:tcW w:w="1300" w:type="dxa"/>
          </w:tcPr>
          <w:p w14:paraId="6C923E65" w14:textId="74428C1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1709FD4" w14:textId="380449B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18B05AAA" w14:textId="178D77F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4092ECA5" w14:textId="293FB07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3B7989" w14:paraId="0F882114" w14:textId="77777777" w:rsidTr="003B7989">
        <w:tc>
          <w:tcPr>
            <w:tcW w:w="5231" w:type="dxa"/>
          </w:tcPr>
          <w:p w14:paraId="135537B5" w14:textId="7469BB4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4746D4F9" w14:textId="174289C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226.100,00</w:t>
            </w:r>
          </w:p>
        </w:tc>
        <w:tc>
          <w:tcPr>
            <w:tcW w:w="1300" w:type="dxa"/>
          </w:tcPr>
          <w:p w14:paraId="03653378" w14:textId="6EAC823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5C74425B" w14:textId="6B0C598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166.100,00</w:t>
            </w:r>
          </w:p>
        </w:tc>
        <w:tc>
          <w:tcPr>
            <w:tcW w:w="900" w:type="dxa"/>
          </w:tcPr>
          <w:p w14:paraId="73228D00" w14:textId="53D3C9C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73,46%</w:t>
            </w:r>
          </w:p>
        </w:tc>
      </w:tr>
      <w:tr w:rsidR="003B7989" w:rsidRPr="003B7989" w14:paraId="74E600F8" w14:textId="77777777" w:rsidTr="003B7989">
        <w:tc>
          <w:tcPr>
            <w:tcW w:w="5231" w:type="dxa"/>
            <w:shd w:val="clear" w:color="auto" w:fill="E2EFDA"/>
          </w:tcPr>
          <w:p w14:paraId="72AF6812" w14:textId="36C00D8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4E387B57" w14:textId="00D3A90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10.555.500,00</w:t>
            </w:r>
          </w:p>
        </w:tc>
        <w:tc>
          <w:tcPr>
            <w:tcW w:w="1300" w:type="dxa"/>
            <w:shd w:val="clear" w:color="auto" w:fill="E2EFDA"/>
          </w:tcPr>
          <w:p w14:paraId="67E09BBC" w14:textId="5307E86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-2.371.500,00</w:t>
            </w:r>
          </w:p>
        </w:tc>
        <w:tc>
          <w:tcPr>
            <w:tcW w:w="1300" w:type="dxa"/>
            <w:shd w:val="clear" w:color="auto" w:fill="E2EFDA"/>
          </w:tcPr>
          <w:p w14:paraId="2EC3610D" w14:textId="716B8B1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8.184.000,00</w:t>
            </w:r>
          </w:p>
        </w:tc>
        <w:tc>
          <w:tcPr>
            <w:tcW w:w="900" w:type="dxa"/>
            <w:shd w:val="clear" w:color="auto" w:fill="E2EFDA"/>
          </w:tcPr>
          <w:p w14:paraId="186EFCD4" w14:textId="45C4B8B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77,53%</w:t>
            </w:r>
          </w:p>
        </w:tc>
      </w:tr>
      <w:tr w:rsidR="003B7989" w14:paraId="2BC19053" w14:textId="77777777" w:rsidTr="003B7989">
        <w:tc>
          <w:tcPr>
            <w:tcW w:w="5231" w:type="dxa"/>
          </w:tcPr>
          <w:p w14:paraId="595E2CAA" w14:textId="3BCA990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300" w:type="dxa"/>
          </w:tcPr>
          <w:p w14:paraId="0CE44CE7" w14:textId="665D18A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891.000,00</w:t>
            </w:r>
          </w:p>
        </w:tc>
        <w:tc>
          <w:tcPr>
            <w:tcW w:w="1300" w:type="dxa"/>
          </w:tcPr>
          <w:p w14:paraId="2D66F6E9" w14:textId="1C869AB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621B1CF0" w14:textId="72EA9AE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861.000,00</w:t>
            </w:r>
          </w:p>
        </w:tc>
        <w:tc>
          <w:tcPr>
            <w:tcW w:w="900" w:type="dxa"/>
          </w:tcPr>
          <w:p w14:paraId="45320A4A" w14:textId="2D46494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96,63%</w:t>
            </w:r>
          </w:p>
        </w:tc>
      </w:tr>
      <w:tr w:rsidR="003B7989" w14:paraId="352EB33C" w14:textId="77777777" w:rsidTr="003B7989">
        <w:tc>
          <w:tcPr>
            <w:tcW w:w="5231" w:type="dxa"/>
          </w:tcPr>
          <w:p w14:paraId="4D823AA8" w14:textId="5B9ECB1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1811192C" w14:textId="75E1A6A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8.136.000,00</w:t>
            </w:r>
          </w:p>
        </w:tc>
        <w:tc>
          <w:tcPr>
            <w:tcW w:w="1300" w:type="dxa"/>
          </w:tcPr>
          <w:p w14:paraId="62FF742A" w14:textId="6CC2BC6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-1.021.000,00</w:t>
            </w:r>
          </w:p>
        </w:tc>
        <w:tc>
          <w:tcPr>
            <w:tcW w:w="1300" w:type="dxa"/>
          </w:tcPr>
          <w:p w14:paraId="7D185E86" w14:textId="05C227D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7.115.000,00</w:t>
            </w:r>
          </w:p>
        </w:tc>
        <w:tc>
          <w:tcPr>
            <w:tcW w:w="900" w:type="dxa"/>
          </w:tcPr>
          <w:p w14:paraId="2AEF30C5" w14:textId="0480138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87,45%</w:t>
            </w:r>
          </w:p>
        </w:tc>
      </w:tr>
      <w:tr w:rsidR="003B7989" w14:paraId="644EC517" w14:textId="77777777" w:rsidTr="003B7989">
        <w:tc>
          <w:tcPr>
            <w:tcW w:w="5231" w:type="dxa"/>
          </w:tcPr>
          <w:p w14:paraId="77A45664" w14:textId="3CEBFB8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76932EC4" w14:textId="441DC47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</w:tcPr>
          <w:p w14:paraId="0775F989" w14:textId="4506A8D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-20.500,00</w:t>
            </w:r>
          </w:p>
        </w:tc>
        <w:tc>
          <w:tcPr>
            <w:tcW w:w="1300" w:type="dxa"/>
          </w:tcPr>
          <w:p w14:paraId="53F2B8A3" w14:textId="2B887FB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21A22414" w14:textId="2E97BAF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28,07%</w:t>
            </w:r>
          </w:p>
        </w:tc>
      </w:tr>
      <w:tr w:rsidR="003B7989" w14:paraId="49C0F8CA" w14:textId="77777777" w:rsidTr="003B7989">
        <w:tc>
          <w:tcPr>
            <w:tcW w:w="5231" w:type="dxa"/>
          </w:tcPr>
          <w:p w14:paraId="544349D5" w14:textId="0B153AD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34744712" w14:textId="487E512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6BD75D72" w14:textId="30FCD86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-1.300.000,00</w:t>
            </w:r>
          </w:p>
        </w:tc>
        <w:tc>
          <w:tcPr>
            <w:tcW w:w="1300" w:type="dxa"/>
          </w:tcPr>
          <w:p w14:paraId="4028CB6F" w14:textId="6F05E17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78114640" w14:textId="4FA6B4F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13,33%</w:t>
            </w:r>
          </w:p>
        </w:tc>
      </w:tr>
      <w:tr w:rsidR="003B7989" w:rsidRPr="003B7989" w14:paraId="2C68C7D5" w14:textId="77777777" w:rsidTr="003B7989">
        <w:tc>
          <w:tcPr>
            <w:tcW w:w="5231" w:type="dxa"/>
            <w:shd w:val="clear" w:color="auto" w:fill="E2EFDA"/>
          </w:tcPr>
          <w:p w14:paraId="36A0FF7E" w14:textId="4AC6FB8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597658EB" w14:textId="4EACA9B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157.000,00</w:t>
            </w:r>
          </w:p>
        </w:tc>
        <w:tc>
          <w:tcPr>
            <w:tcW w:w="1300" w:type="dxa"/>
            <w:shd w:val="clear" w:color="auto" w:fill="E2EFDA"/>
          </w:tcPr>
          <w:p w14:paraId="2C3E088A" w14:textId="50F7770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E2EFDA"/>
          </w:tcPr>
          <w:p w14:paraId="62DA4F73" w14:textId="409DD4B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147.000,00</w:t>
            </w:r>
          </w:p>
        </w:tc>
        <w:tc>
          <w:tcPr>
            <w:tcW w:w="900" w:type="dxa"/>
            <w:shd w:val="clear" w:color="auto" w:fill="E2EFDA"/>
          </w:tcPr>
          <w:p w14:paraId="6C26ED41" w14:textId="01F6E29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93,63%</w:t>
            </w:r>
          </w:p>
        </w:tc>
      </w:tr>
      <w:tr w:rsidR="003B7989" w14:paraId="5A126FB2" w14:textId="77777777" w:rsidTr="003B7989">
        <w:tc>
          <w:tcPr>
            <w:tcW w:w="5231" w:type="dxa"/>
          </w:tcPr>
          <w:p w14:paraId="5716525C" w14:textId="1053DCC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0E626E2A" w14:textId="7C4A75D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157.000,00</w:t>
            </w:r>
          </w:p>
        </w:tc>
        <w:tc>
          <w:tcPr>
            <w:tcW w:w="1300" w:type="dxa"/>
          </w:tcPr>
          <w:p w14:paraId="7128F375" w14:textId="4F97C35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4B10C42B" w14:textId="0C2E0C1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900" w:type="dxa"/>
          </w:tcPr>
          <w:p w14:paraId="5D42786A" w14:textId="5D93AC1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93,63%</w:t>
            </w:r>
          </w:p>
        </w:tc>
      </w:tr>
      <w:tr w:rsidR="003B7989" w:rsidRPr="003B7989" w14:paraId="02D3E22F" w14:textId="77777777" w:rsidTr="003B7989">
        <w:tc>
          <w:tcPr>
            <w:tcW w:w="5231" w:type="dxa"/>
            <w:shd w:val="clear" w:color="auto" w:fill="E2EFDA"/>
          </w:tcPr>
          <w:p w14:paraId="09F7ECF2" w14:textId="1598E79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0749A5C2" w14:textId="25FA30E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420.000,00</w:t>
            </w:r>
          </w:p>
        </w:tc>
        <w:tc>
          <w:tcPr>
            <w:tcW w:w="1300" w:type="dxa"/>
            <w:shd w:val="clear" w:color="auto" w:fill="E2EFDA"/>
          </w:tcPr>
          <w:p w14:paraId="2F68AC8A" w14:textId="0A32E79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-19.300,00</w:t>
            </w:r>
          </w:p>
        </w:tc>
        <w:tc>
          <w:tcPr>
            <w:tcW w:w="1300" w:type="dxa"/>
            <w:shd w:val="clear" w:color="auto" w:fill="E2EFDA"/>
          </w:tcPr>
          <w:p w14:paraId="5DAFF24A" w14:textId="5DEC0F6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400.700,00</w:t>
            </w:r>
          </w:p>
        </w:tc>
        <w:tc>
          <w:tcPr>
            <w:tcW w:w="900" w:type="dxa"/>
            <w:shd w:val="clear" w:color="auto" w:fill="E2EFDA"/>
          </w:tcPr>
          <w:p w14:paraId="41EED7A6" w14:textId="4417EA6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95,40%</w:t>
            </w:r>
          </w:p>
        </w:tc>
      </w:tr>
      <w:tr w:rsidR="003B7989" w14:paraId="45277A54" w14:textId="77777777" w:rsidTr="003B7989">
        <w:tc>
          <w:tcPr>
            <w:tcW w:w="5231" w:type="dxa"/>
          </w:tcPr>
          <w:p w14:paraId="2B5269D7" w14:textId="168CB7D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13B31574" w14:textId="2F7680D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584ACD65" w14:textId="70396CA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48B675C1" w14:textId="660942F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224.700,00</w:t>
            </w:r>
          </w:p>
        </w:tc>
        <w:tc>
          <w:tcPr>
            <w:tcW w:w="900" w:type="dxa"/>
          </w:tcPr>
          <w:p w14:paraId="1AD053B1" w14:textId="0C5BD05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102,14%</w:t>
            </w:r>
          </w:p>
        </w:tc>
      </w:tr>
      <w:tr w:rsidR="003B7989" w14:paraId="42210686" w14:textId="77777777" w:rsidTr="003B7989">
        <w:tc>
          <w:tcPr>
            <w:tcW w:w="5231" w:type="dxa"/>
          </w:tcPr>
          <w:p w14:paraId="3BCEB64D" w14:textId="080427C3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04348317" w14:textId="2276189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D95B809" w14:textId="279A2DE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23C21154" w14:textId="60DFB09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</w:tcPr>
          <w:p w14:paraId="671F9842" w14:textId="00874BA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96,00%</w:t>
            </w:r>
          </w:p>
        </w:tc>
      </w:tr>
      <w:tr w:rsidR="003B7989" w14:paraId="35BB06B0" w14:textId="77777777" w:rsidTr="003B7989">
        <w:tc>
          <w:tcPr>
            <w:tcW w:w="5231" w:type="dxa"/>
          </w:tcPr>
          <w:p w14:paraId="000F5256" w14:textId="62FC52D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08400 Religijske i druge službe zajednice </w:t>
            </w:r>
          </w:p>
        </w:tc>
        <w:tc>
          <w:tcPr>
            <w:tcW w:w="1300" w:type="dxa"/>
          </w:tcPr>
          <w:p w14:paraId="66D65E9E" w14:textId="0504130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8F8C823" w14:textId="085B8BA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0B22CE0B" w14:textId="3B0851E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514741FA" w14:textId="493B613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3B7989" w:rsidRPr="003B7989" w14:paraId="2C332DD6" w14:textId="77777777" w:rsidTr="003B7989">
        <w:tc>
          <w:tcPr>
            <w:tcW w:w="5231" w:type="dxa"/>
            <w:shd w:val="clear" w:color="auto" w:fill="E2EFDA"/>
          </w:tcPr>
          <w:p w14:paraId="32DDBFBF" w14:textId="42723D5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0011C899" w14:textId="33A7065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E2EFDA"/>
          </w:tcPr>
          <w:p w14:paraId="454950A0" w14:textId="29AB477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-85.000,00</w:t>
            </w:r>
          </w:p>
        </w:tc>
        <w:tc>
          <w:tcPr>
            <w:tcW w:w="1300" w:type="dxa"/>
            <w:shd w:val="clear" w:color="auto" w:fill="E2EFDA"/>
          </w:tcPr>
          <w:p w14:paraId="28A6E910" w14:textId="2AE196D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295.000,00</w:t>
            </w:r>
          </w:p>
        </w:tc>
        <w:tc>
          <w:tcPr>
            <w:tcW w:w="900" w:type="dxa"/>
            <w:shd w:val="clear" w:color="auto" w:fill="E2EFDA"/>
          </w:tcPr>
          <w:p w14:paraId="2647D13F" w14:textId="2B64A48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77,63%</w:t>
            </w:r>
          </w:p>
        </w:tc>
      </w:tr>
      <w:tr w:rsidR="003B7989" w14:paraId="3A46E1C8" w14:textId="77777777" w:rsidTr="003B7989">
        <w:tc>
          <w:tcPr>
            <w:tcW w:w="5231" w:type="dxa"/>
          </w:tcPr>
          <w:p w14:paraId="759E215A" w14:textId="4C50778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4E726C1C" w14:textId="4605F63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</w:tcPr>
          <w:p w14:paraId="16AA561A" w14:textId="6DC29D9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</w:tcPr>
          <w:p w14:paraId="1FB5D473" w14:textId="5E24003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</w:tcPr>
          <w:p w14:paraId="1DA411AD" w14:textId="2628584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77,42%</w:t>
            </w:r>
          </w:p>
        </w:tc>
      </w:tr>
      <w:tr w:rsidR="003B7989" w14:paraId="708D3DDA" w14:textId="77777777" w:rsidTr="003B7989">
        <w:tc>
          <w:tcPr>
            <w:tcW w:w="5231" w:type="dxa"/>
          </w:tcPr>
          <w:p w14:paraId="0FAF2B0F" w14:textId="758AC808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4E138FD4" w14:textId="6828D43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5F818664" w14:textId="01621ED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070D8405" w14:textId="2C4513C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</w:tcPr>
          <w:p w14:paraId="2C8E778E" w14:textId="7114FA6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81,82%</w:t>
            </w:r>
          </w:p>
        </w:tc>
      </w:tr>
      <w:tr w:rsidR="003B7989" w14:paraId="10F7E309" w14:textId="77777777" w:rsidTr="003B7989">
        <w:tc>
          <w:tcPr>
            <w:tcW w:w="5231" w:type="dxa"/>
          </w:tcPr>
          <w:p w14:paraId="695EE53B" w14:textId="10CD87D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788CE664" w14:textId="37E220F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506F81FD" w14:textId="7916C0D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60DAA3E5" w14:textId="78F0417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3ECE71FE" w14:textId="340CFC0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3B7989" w14:paraId="52CAE15F" w14:textId="77777777" w:rsidTr="003B7989">
        <w:tc>
          <w:tcPr>
            <w:tcW w:w="5231" w:type="dxa"/>
          </w:tcPr>
          <w:p w14:paraId="4D8063FB" w14:textId="4C34D0F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51886F39" w14:textId="2140F98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A1FABC7" w14:textId="54B0B40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0DFBD6" w14:textId="19F7A5D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2F83150A" w14:textId="4CA3255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7BDE4822" w14:textId="77777777" w:rsidTr="003B7989">
        <w:tc>
          <w:tcPr>
            <w:tcW w:w="5231" w:type="dxa"/>
            <w:shd w:val="clear" w:color="auto" w:fill="E2EFDA"/>
          </w:tcPr>
          <w:p w14:paraId="2FF1488E" w14:textId="1982298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56794334" w14:textId="3180E0F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E2EFDA"/>
          </w:tcPr>
          <w:p w14:paraId="05141702" w14:textId="384315E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-27.000,00</w:t>
            </w:r>
          </w:p>
        </w:tc>
        <w:tc>
          <w:tcPr>
            <w:tcW w:w="1300" w:type="dxa"/>
            <w:shd w:val="clear" w:color="auto" w:fill="E2EFDA"/>
          </w:tcPr>
          <w:p w14:paraId="6EC35787" w14:textId="00AD402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218.000,00</w:t>
            </w:r>
          </w:p>
        </w:tc>
        <w:tc>
          <w:tcPr>
            <w:tcW w:w="900" w:type="dxa"/>
            <w:shd w:val="clear" w:color="auto" w:fill="E2EFDA"/>
          </w:tcPr>
          <w:p w14:paraId="5701D1E6" w14:textId="1181DE5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88,98%</w:t>
            </w:r>
          </w:p>
        </w:tc>
      </w:tr>
      <w:tr w:rsidR="003B7989" w14:paraId="000419EC" w14:textId="77777777" w:rsidTr="003B7989">
        <w:tc>
          <w:tcPr>
            <w:tcW w:w="5231" w:type="dxa"/>
          </w:tcPr>
          <w:p w14:paraId="01DDCD3D" w14:textId="3863360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1040 Obitelj i djeca  </w:t>
            </w:r>
          </w:p>
        </w:tc>
        <w:tc>
          <w:tcPr>
            <w:tcW w:w="1300" w:type="dxa"/>
          </w:tcPr>
          <w:p w14:paraId="35173FEE" w14:textId="511C3C0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FC4BBA" w14:textId="4336C01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04F20D3E" w14:textId="26730D8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</w:tcPr>
          <w:p w14:paraId="54F2C1DD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4F54BF2E" w14:textId="77777777" w:rsidTr="003B7989">
        <w:tc>
          <w:tcPr>
            <w:tcW w:w="5231" w:type="dxa"/>
          </w:tcPr>
          <w:p w14:paraId="34878C21" w14:textId="013738B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4F17A5E1" w14:textId="3E8727E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5943850C" w14:textId="6213CDC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-103.000,00</w:t>
            </w:r>
          </w:p>
        </w:tc>
        <w:tc>
          <w:tcPr>
            <w:tcW w:w="1300" w:type="dxa"/>
          </w:tcPr>
          <w:p w14:paraId="0E54152C" w14:textId="2CCAE57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900" w:type="dxa"/>
          </w:tcPr>
          <w:p w14:paraId="4ABCFD78" w14:textId="7ED22F0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35,63%</w:t>
            </w:r>
          </w:p>
        </w:tc>
      </w:tr>
      <w:tr w:rsidR="003B7989" w14:paraId="0877223F" w14:textId="77777777" w:rsidTr="003B7989">
        <w:tc>
          <w:tcPr>
            <w:tcW w:w="5231" w:type="dxa"/>
          </w:tcPr>
          <w:p w14:paraId="1529ACCE" w14:textId="5D698DD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7AD711D4" w14:textId="35748CB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7D3FEA8" w14:textId="53460C4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0ADD4AA0" w14:textId="4151356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66849C90" w14:textId="637A090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3B7989" w14:paraId="7CB76499" w14:textId="77777777" w:rsidTr="003B7989">
        <w:tc>
          <w:tcPr>
            <w:tcW w:w="5231" w:type="dxa"/>
          </w:tcPr>
          <w:p w14:paraId="04975E42" w14:textId="229B441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3E07AE78" w14:textId="3990A9D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47BCF6AD" w14:textId="7DD02B0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75036D2" w14:textId="3610169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900" w:type="dxa"/>
          </w:tcPr>
          <w:p w14:paraId="1B53E651" w14:textId="223F97B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101,82%</w:t>
            </w:r>
          </w:p>
        </w:tc>
      </w:tr>
      <w:tr w:rsidR="003B7989" w:rsidRPr="003B7989" w14:paraId="32004C55" w14:textId="77777777" w:rsidTr="003B7989">
        <w:tc>
          <w:tcPr>
            <w:tcW w:w="5231" w:type="dxa"/>
            <w:shd w:val="clear" w:color="auto" w:fill="505050"/>
          </w:tcPr>
          <w:p w14:paraId="1FB1EBD2" w14:textId="507D167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7B08F90" w14:textId="69D3DF4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25.000.000,00</w:t>
            </w:r>
          </w:p>
        </w:tc>
        <w:tc>
          <w:tcPr>
            <w:tcW w:w="1300" w:type="dxa"/>
            <w:shd w:val="clear" w:color="auto" w:fill="505050"/>
          </w:tcPr>
          <w:p w14:paraId="1B804A9A" w14:textId="0029469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-9.400.000,00</w:t>
            </w:r>
          </w:p>
        </w:tc>
        <w:tc>
          <w:tcPr>
            <w:tcW w:w="1300" w:type="dxa"/>
            <w:shd w:val="clear" w:color="auto" w:fill="505050"/>
          </w:tcPr>
          <w:p w14:paraId="23BAADC5" w14:textId="4A84DCC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15.600.000,00</w:t>
            </w:r>
          </w:p>
        </w:tc>
        <w:tc>
          <w:tcPr>
            <w:tcW w:w="900" w:type="dxa"/>
            <w:shd w:val="clear" w:color="auto" w:fill="505050"/>
          </w:tcPr>
          <w:p w14:paraId="4BA91E68" w14:textId="661594C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62,40%</w:t>
            </w:r>
          </w:p>
        </w:tc>
      </w:tr>
    </w:tbl>
    <w:p w14:paraId="3A47284E" w14:textId="591765E6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6E2163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7B53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2D614E" w14:textId="77777777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6FFAA96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3B7989" w:rsidRPr="003B7989" w14:paraId="55183902" w14:textId="77777777" w:rsidTr="003B7989">
        <w:tc>
          <w:tcPr>
            <w:tcW w:w="5231" w:type="dxa"/>
            <w:shd w:val="clear" w:color="auto" w:fill="505050"/>
          </w:tcPr>
          <w:p w14:paraId="3DACBD31" w14:textId="70A6863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6E2E821" w14:textId="399A73B1" w:rsidR="003B7989" w:rsidRPr="003B7989" w:rsidRDefault="00AC1E25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2021. GODINU</w:t>
            </w:r>
          </w:p>
        </w:tc>
        <w:tc>
          <w:tcPr>
            <w:tcW w:w="1300" w:type="dxa"/>
            <w:shd w:val="clear" w:color="auto" w:fill="505050"/>
          </w:tcPr>
          <w:p w14:paraId="5FBA2CB2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69EFFFF8" w14:textId="0451868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373BBFF6" w14:textId="6E4901C2" w:rsidR="003B7989" w:rsidRPr="003B7989" w:rsidRDefault="00AC1E25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NOVI PLAN</w:t>
            </w: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 PRORAČUNA ZA 2021. GODINU</w:t>
            </w:r>
          </w:p>
        </w:tc>
        <w:tc>
          <w:tcPr>
            <w:tcW w:w="900" w:type="dxa"/>
            <w:shd w:val="clear" w:color="auto" w:fill="505050"/>
          </w:tcPr>
          <w:p w14:paraId="68257B11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A40054E" w14:textId="00EF2EF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3B7989" w:rsidRPr="003B7989" w14:paraId="6B11C391" w14:textId="77777777" w:rsidTr="003B7989">
        <w:tc>
          <w:tcPr>
            <w:tcW w:w="5231" w:type="dxa"/>
            <w:shd w:val="clear" w:color="auto" w:fill="505050"/>
          </w:tcPr>
          <w:p w14:paraId="78939A81" w14:textId="23888D8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19B4052" w14:textId="48AA7DF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BFF7490" w14:textId="4FB015B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2278BEF" w14:textId="313F1B2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62301E92" w14:textId="5D00733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3B7989" w:rsidRPr="003B7989" w14:paraId="42B33935" w14:textId="77777777" w:rsidTr="003B7989">
        <w:tc>
          <w:tcPr>
            <w:tcW w:w="5231" w:type="dxa"/>
            <w:shd w:val="clear" w:color="auto" w:fill="BDD7EE"/>
          </w:tcPr>
          <w:p w14:paraId="1D4FD9FF" w14:textId="754FED1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1B6ABE11" w14:textId="1647D12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BDD7EE"/>
          </w:tcPr>
          <w:p w14:paraId="690A4F04" w14:textId="5C30267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BDD7EE"/>
          </w:tcPr>
          <w:p w14:paraId="4B86392C" w14:textId="3E40F79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  <w:shd w:val="clear" w:color="auto" w:fill="BDD7EE"/>
          </w:tcPr>
          <w:p w14:paraId="774C3C53" w14:textId="5D66B9C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3B7989" w:rsidRPr="003B7989" w14:paraId="0D61232A" w14:textId="77777777" w:rsidTr="003B7989">
        <w:tc>
          <w:tcPr>
            <w:tcW w:w="5231" w:type="dxa"/>
            <w:shd w:val="clear" w:color="auto" w:fill="DDEBF7"/>
          </w:tcPr>
          <w:p w14:paraId="087D3AF1" w14:textId="628EC38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51 Izdaci za dane zajmove</w:t>
            </w:r>
          </w:p>
        </w:tc>
        <w:tc>
          <w:tcPr>
            <w:tcW w:w="1300" w:type="dxa"/>
            <w:shd w:val="clear" w:color="auto" w:fill="DDEBF7"/>
          </w:tcPr>
          <w:p w14:paraId="474AE49A" w14:textId="19EFA72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DDEBF7"/>
          </w:tcPr>
          <w:p w14:paraId="1F30B280" w14:textId="19ED255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A3CA813" w14:textId="39BF4D9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  <w:shd w:val="clear" w:color="auto" w:fill="DDEBF7"/>
          </w:tcPr>
          <w:p w14:paraId="7408B6FE" w14:textId="7B101D1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5D5321DA" w14:textId="77777777" w:rsidTr="003B7989">
        <w:tc>
          <w:tcPr>
            <w:tcW w:w="5231" w:type="dxa"/>
          </w:tcPr>
          <w:p w14:paraId="2203C499" w14:textId="594693D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Izdaci za dane zajmove neprofitnim organizacijama, građanima i kućanstvima</w:t>
            </w:r>
          </w:p>
        </w:tc>
        <w:tc>
          <w:tcPr>
            <w:tcW w:w="1300" w:type="dxa"/>
          </w:tcPr>
          <w:p w14:paraId="0599E41F" w14:textId="03A3862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7BD13820" w14:textId="335EBCE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630CAD" w14:textId="54825E0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</w:tcPr>
          <w:p w14:paraId="06EA15CE" w14:textId="285E50D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2D0537E8" w14:textId="77777777" w:rsidTr="003B7989">
        <w:tc>
          <w:tcPr>
            <w:tcW w:w="5231" w:type="dxa"/>
            <w:shd w:val="clear" w:color="auto" w:fill="DDEBF7"/>
          </w:tcPr>
          <w:p w14:paraId="7E11EAFC" w14:textId="3C3E7EB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1070D32A" w14:textId="4491397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DDEBF7"/>
          </w:tcPr>
          <w:p w14:paraId="5361B16C" w14:textId="12560FB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DDEBF7"/>
          </w:tcPr>
          <w:p w14:paraId="65E05ACB" w14:textId="0AA529D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6B08006D" w14:textId="7D42A81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1770D2BC" w14:textId="77777777" w:rsidTr="003B7989">
        <w:tc>
          <w:tcPr>
            <w:tcW w:w="5231" w:type="dxa"/>
          </w:tcPr>
          <w:p w14:paraId="0E16653D" w14:textId="5E512A8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0C3690F5" w14:textId="6AD9214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2463B889" w14:textId="26DFAA3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</w:tcPr>
          <w:p w14:paraId="20AB15B8" w14:textId="6D92DE9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E6D054A" w14:textId="36715CE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116055FA" w14:textId="77777777" w:rsidTr="003B7989">
        <w:tc>
          <w:tcPr>
            <w:tcW w:w="5231" w:type="dxa"/>
            <w:shd w:val="clear" w:color="auto" w:fill="BDD7EE"/>
          </w:tcPr>
          <w:p w14:paraId="52020BEB" w14:textId="37CF15A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3390221E" w14:textId="1E7DE27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BDD7EE"/>
          </w:tcPr>
          <w:p w14:paraId="3B79BA61" w14:textId="5E649C7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-650.000,00</w:t>
            </w:r>
          </w:p>
        </w:tc>
        <w:tc>
          <w:tcPr>
            <w:tcW w:w="1300" w:type="dxa"/>
            <w:shd w:val="clear" w:color="auto" w:fill="BDD7EE"/>
          </w:tcPr>
          <w:p w14:paraId="47F00124" w14:textId="54D3101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BDD7EE"/>
          </w:tcPr>
          <w:p w14:paraId="5D689D1D" w14:textId="401C34A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35,00%</w:t>
            </w:r>
          </w:p>
        </w:tc>
      </w:tr>
      <w:tr w:rsidR="003B7989" w:rsidRPr="003B7989" w14:paraId="3DFD16B3" w14:textId="77777777" w:rsidTr="003B7989">
        <w:tc>
          <w:tcPr>
            <w:tcW w:w="5231" w:type="dxa"/>
            <w:shd w:val="clear" w:color="auto" w:fill="DDEBF7"/>
          </w:tcPr>
          <w:p w14:paraId="73160BDA" w14:textId="315CA33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2FD1AF1F" w14:textId="49EEA58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DDEBF7"/>
          </w:tcPr>
          <w:p w14:paraId="1A37F4BB" w14:textId="63506A5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-650.000,00</w:t>
            </w:r>
          </w:p>
        </w:tc>
        <w:tc>
          <w:tcPr>
            <w:tcW w:w="1300" w:type="dxa"/>
            <w:shd w:val="clear" w:color="auto" w:fill="DDEBF7"/>
          </w:tcPr>
          <w:p w14:paraId="6FB473CF" w14:textId="1F0C0D4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DDEBF7"/>
          </w:tcPr>
          <w:p w14:paraId="78CBD025" w14:textId="2C65504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35,00%</w:t>
            </w:r>
          </w:p>
        </w:tc>
      </w:tr>
      <w:tr w:rsidR="003B7989" w14:paraId="2AC1FB1D" w14:textId="77777777" w:rsidTr="003B7989">
        <w:tc>
          <w:tcPr>
            <w:tcW w:w="5231" w:type="dxa"/>
          </w:tcPr>
          <w:p w14:paraId="75BD770B" w14:textId="6ECB5D6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008CD98F" w14:textId="0ACB186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36830077" w14:textId="2C73F51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</w:tcPr>
          <w:p w14:paraId="5AB5B3F1" w14:textId="778F679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7C4FA46" w14:textId="5386416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6FDC416B" w14:textId="77777777" w:rsidTr="003B7989">
        <w:tc>
          <w:tcPr>
            <w:tcW w:w="5231" w:type="dxa"/>
            <w:shd w:val="clear" w:color="auto" w:fill="E6FFE5"/>
          </w:tcPr>
          <w:p w14:paraId="0F9E1698" w14:textId="6FC6925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800 Namjenski primici od zaduživanja</w:t>
            </w:r>
          </w:p>
        </w:tc>
        <w:tc>
          <w:tcPr>
            <w:tcW w:w="1300" w:type="dxa"/>
            <w:shd w:val="clear" w:color="auto" w:fill="E6FFE5"/>
          </w:tcPr>
          <w:p w14:paraId="3ED57D0A" w14:textId="2FE9FA9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E6FFE5"/>
          </w:tcPr>
          <w:p w14:paraId="1F2ACED6" w14:textId="3E3F2F9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E6FFE5"/>
          </w:tcPr>
          <w:p w14:paraId="484DB84A" w14:textId="1912CC8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68A3D2D6" w14:textId="013CB10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3B7989" w14:paraId="01012D14" w14:textId="77777777" w:rsidTr="003B7989">
        <w:tc>
          <w:tcPr>
            <w:tcW w:w="5231" w:type="dxa"/>
          </w:tcPr>
          <w:p w14:paraId="390B32E2" w14:textId="252B07C6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 Primljeni zajmovi od drugih razina vlasti</w:t>
            </w:r>
          </w:p>
        </w:tc>
        <w:tc>
          <w:tcPr>
            <w:tcW w:w="1300" w:type="dxa"/>
          </w:tcPr>
          <w:p w14:paraId="7DABDA5F" w14:textId="7ED5F08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E55949" w14:textId="707A2A5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2D9F1937" w14:textId="19B787C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</w:tcPr>
          <w:p w14:paraId="4B9728B3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6863AC3D" w14:textId="77777777" w:rsidTr="003B7989">
        <w:tc>
          <w:tcPr>
            <w:tcW w:w="5231" w:type="dxa"/>
            <w:shd w:val="clear" w:color="auto" w:fill="E6FFE5"/>
          </w:tcPr>
          <w:p w14:paraId="5C1B5DEE" w14:textId="52D3846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0EF6907" w14:textId="178BB1B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B9CE4CC" w14:textId="652CD5A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E6FFE5"/>
          </w:tcPr>
          <w:p w14:paraId="6D0222E0" w14:textId="040E29C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E6FFE5"/>
          </w:tcPr>
          <w:p w14:paraId="0600D122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3B7989" w:rsidRPr="003B7989" w14:paraId="209984AD" w14:textId="77777777" w:rsidTr="003B7989">
        <w:tc>
          <w:tcPr>
            <w:tcW w:w="5231" w:type="dxa"/>
            <w:shd w:val="clear" w:color="auto" w:fill="E6FFE5"/>
          </w:tcPr>
          <w:p w14:paraId="6628ECC1" w14:textId="3C83928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4B0FA8B1" w14:textId="1E9908E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2C75C74" w14:textId="6FF85BA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53292ED" w14:textId="25E1745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B79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203B5E33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3B7989" w14:paraId="1AB766CF" w14:textId="77777777" w:rsidTr="003B7989">
        <w:tc>
          <w:tcPr>
            <w:tcW w:w="5231" w:type="dxa"/>
          </w:tcPr>
          <w:p w14:paraId="16A4DDCC" w14:textId="7777777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DD91BB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2C9CBB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859E0D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B0D5D0D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42AE5C" w14:textId="64FA9001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27F1B0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6FC6E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3B7989" w:rsidRPr="003B7989" w14:paraId="043B4C40" w14:textId="77777777" w:rsidTr="003B7989">
        <w:tc>
          <w:tcPr>
            <w:tcW w:w="5231" w:type="dxa"/>
            <w:shd w:val="clear" w:color="auto" w:fill="505050"/>
          </w:tcPr>
          <w:p w14:paraId="13F16234" w14:textId="79324C9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E513225" w14:textId="5C7B3C64" w:rsidR="003B7989" w:rsidRPr="003B7989" w:rsidRDefault="00AC1E25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2021. GODINU</w:t>
            </w:r>
          </w:p>
        </w:tc>
        <w:tc>
          <w:tcPr>
            <w:tcW w:w="1300" w:type="dxa"/>
            <w:shd w:val="clear" w:color="auto" w:fill="505050"/>
          </w:tcPr>
          <w:p w14:paraId="2AB4380E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7BFD7354" w14:textId="5ED7481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453E5F11" w14:textId="737ADFEB" w:rsidR="003B7989" w:rsidRPr="003B7989" w:rsidRDefault="00AC1E25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NOVI PLAN</w:t>
            </w: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 PRORAČUNA ZA 2021. GODINU</w:t>
            </w:r>
          </w:p>
        </w:tc>
        <w:tc>
          <w:tcPr>
            <w:tcW w:w="900" w:type="dxa"/>
            <w:shd w:val="clear" w:color="auto" w:fill="505050"/>
          </w:tcPr>
          <w:p w14:paraId="42EDF286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4D1EB44" w14:textId="3D7DDD2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3B7989" w:rsidRPr="003B7989" w14:paraId="529E4922" w14:textId="77777777" w:rsidTr="003B7989">
        <w:tc>
          <w:tcPr>
            <w:tcW w:w="5231" w:type="dxa"/>
            <w:shd w:val="clear" w:color="auto" w:fill="505050"/>
          </w:tcPr>
          <w:p w14:paraId="3528C6D0" w14:textId="1D68891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85FDC8C" w14:textId="4E60659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09CCF8A" w14:textId="63252B3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AD28B2A" w14:textId="23F7B80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2A31C6A4" w14:textId="715B65E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3B7989" w14:paraId="7E7F6AD4" w14:textId="77777777" w:rsidTr="003B7989">
        <w:tc>
          <w:tcPr>
            <w:tcW w:w="5231" w:type="dxa"/>
          </w:tcPr>
          <w:p w14:paraId="71E8DDBB" w14:textId="5A60C00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0D8F4EC4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CD642F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8934A4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9B5620D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1C21F6C9" w14:textId="77777777" w:rsidTr="003B7989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5A4C8E3D" w14:textId="5E054F7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F9B0D9" w14:textId="0CC5746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024F59" w14:textId="0E0F387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AACCFE" w14:textId="78F4C9D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98706F1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7989" w14:paraId="11BE7D03" w14:textId="77777777" w:rsidTr="003B7989">
        <w:tc>
          <w:tcPr>
            <w:tcW w:w="5231" w:type="dxa"/>
          </w:tcPr>
          <w:p w14:paraId="40C04B08" w14:textId="53CE871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2C0B538A" w14:textId="3521ADF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90A29C" w14:textId="681B951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4CBB0D78" w14:textId="0532EA8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</w:tcPr>
          <w:p w14:paraId="3F00836B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089BF86B" w14:textId="77777777" w:rsidTr="003B7989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0C3124A1" w14:textId="6295E40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456F081" w14:textId="2B58F0F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65571A9" w14:textId="0E216EE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F63058" w14:textId="33A863B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DA9728B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7989" w14:paraId="7105E5E0" w14:textId="77777777" w:rsidTr="003B7989">
        <w:tc>
          <w:tcPr>
            <w:tcW w:w="5231" w:type="dxa"/>
          </w:tcPr>
          <w:p w14:paraId="4160CB7E" w14:textId="0A50A3D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396B88A0" w14:textId="52AAEE8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653285" w14:textId="028DDFC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5014B2" w14:textId="17CE9F4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136DE96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3D4EE844" w14:textId="77777777" w:rsidTr="003B7989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07B0A7D9" w14:textId="1731406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23E58F" w14:textId="5780CF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2A5B7E" w14:textId="03A3E17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04C19F" w14:textId="410D9F3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C84CA39" w14:textId="42A307E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B7989" w14:paraId="2477B2EC" w14:textId="77777777" w:rsidTr="003B7989">
        <w:tc>
          <w:tcPr>
            <w:tcW w:w="5231" w:type="dxa"/>
          </w:tcPr>
          <w:p w14:paraId="0235F35E" w14:textId="1F17D09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6AC603A9" w14:textId="6FA9136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4987522C" w14:textId="445B4B1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</w:tcPr>
          <w:p w14:paraId="6768426A" w14:textId="7D5D5D9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5C8D3F2" w14:textId="01DC63B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6B21D30B" w14:textId="77777777" w:rsidTr="003B7989">
        <w:tc>
          <w:tcPr>
            <w:tcW w:w="5231" w:type="dxa"/>
          </w:tcPr>
          <w:p w14:paraId="28210A70" w14:textId="7777777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9A455B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635F4B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4B92AA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0467C78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5A9C404B" w14:textId="77777777" w:rsidTr="003B7989">
        <w:tc>
          <w:tcPr>
            <w:tcW w:w="5231" w:type="dxa"/>
          </w:tcPr>
          <w:p w14:paraId="2909CAD9" w14:textId="0BAA49D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77B7B521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ACAC12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521CC2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D261FBC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7A9A3FBF" w14:textId="77777777" w:rsidTr="003B7989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4A1A2AFB" w14:textId="0A8C799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8EFAAA2" w14:textId="4A21BC1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D7205AE" w14:textId="0B3ACD6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50D594" w14:textId="69E7921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A1E61C8" w14:textId="73DD08E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3B7989" w14:paraId="01F8E022" w14:textId="77777777" w:rsidTr="003B7989">
        <w:tc>
          <w:tcPr>
            <w:tcW w:w="5231" w:type="dxa"/>
          </w:tcPr>
          <w:p w14:paraId="13BE1750" w14:textId="43BB3AE3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7E912443" w14:textId="00CEFBB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21291421" w14:textId="1F9AB55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F5FE25" w14:textId="0D2C27C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</w:tcPr>
          <w:p w14:paraId="5B23A835" w14:textId="71FF83E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172F3223" w14:textId="77777777" w:rsidTr="003B7989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3328EA8E" w14:textId="08A31FC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3BB1C3B" w14:textId="75074F4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C36EAAE" w14:textId="3478B71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D620F3" w14:textId="16151A5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EBB0156" w14:textId="42A14B4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B7989" w14:paraId="0A9EF4CA" w14:textId="77777777" w:rsidTr="003B7989">
        <w:tc>
          <w:tcPr>
            <w:tcW w:w="5231" w:type="dxa"/>
          </w:tcPr>
          <w:p w14:paraId="2414BB27" w14:textId="0F21990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4A5C9E76" w14:textId="16F8DC3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5E37DFCB" w14:textId="6424092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</w:tcPr>
          <w:p w14:paraId="2091612A" w14:textId="5581318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44949C0" w14:textId="5856FA7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65F8F42F" w14:textId="77777777" w:rsidTr="003B7989">
        <w:tc>
          <w:tcPr>
            <w:tcW w:w="5231" w:type="dxa"/>
          </w:tcPr>
          <w:p w14:paraId="10B6B9C3" w14:textId="7777777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011FF7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34346D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CC1070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F9F8688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2F51B5" w14:textId="08EFD7B0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5E5DE7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E4535E4" w14:textId="77777777"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03156E7" w14:textId="77777777" w:rsidR="00CD4202" w:rsidRPr="00521735" w:rsidRDefault="00CD4202" w:rsidP="00CD4202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FDFA5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3B7989" w:rsidRPr="003B7989" w14:paraId="022D28B9" w14:textId="77777777" w:rsidTr="003B7989">
        <w:tc>
          <w:tcPr>
            <w:tcW w:w="5231" w:type="dxa"/>
            <w:shd w:val="clear" w:color="auto" w:fill="505050"/>
          </w:tcPr>
          <w:p w14:paraId="0CC65F5A" w14:textId="3084966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144ABAE" w14:textId="72AE9588" w:rsidR="003B7989" w:rsidRPr="003B7989" w:rsidRDefault="00AC1E25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2021. GODINU</w:t>
            </w:r>
          </w:p>
        </w:tc>
        <w:tc>
          <w:tcPr>
            <w:tcW w:w="1300" w:type="dxa"/>
            <w:shd w:val="clear" w:color="auto" w:fill="505050"/>
          </w:tcPr>
          <w:p w14:paraId="47820957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327AFD97" w14:textId="62AD32E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335F595B" w14:textId="6660287D" w:rsidR="003B7989" w:rsidRPr="003B7989" w:rsidRDefault="00AC1E25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NOVI PLAN</w:t>
            </w: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 PRORAČUNA ZA 2021. GODINU</w:t>
            </w:r>
          </w:p>
        </w:tc>
        <w:tc>
          <w:tcPr>
            <w:tcW w:w="900" w:type="dxa"/>
            <w:shd w:val="clear" w:color="auto" w:fill="505050"/>
          </w:tcPr>
          <w:p w14:paraId="06D9F238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BF3C72E" w14:textId="722DF96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3B7989" w:rsidRPr="003B7989" w14:paraId="20F2921F" w14:textId="77777777" w:rsidTr="003B7989">
        <w:tc>
          <w:tcPr>
            <w:tcW w:w="5231" w:type="dxa"/>
            <w:shd w:val="clear" w:color="auto" w:fill="505050"/>
          </w:tcPr>
          <w:p w14:paraId="32137331" w14:textId="14DC749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F37000F" w14:textId="6870DF8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C0A1072" w14:textId="4D3D0E3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925CCD0" w14:textId="3A58618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1A2F3AE1" w14:textId="6BA32FD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3B7989" w:rsidRPr="003B7989" w14:paraId="0ADF386E" w14:textId="77777777" w:rsidTr="003B7989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1980022C" w14:textId="6E6E5DB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EE017F8" w14:textId="1B0DE1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757.600,00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6046899" w14:textId="7E8F5DA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-31.000,00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22D97D1" w14:textId="5D09D90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726.600,00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2A25E56C" w14:textId="5DD8462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95,91%</w:t>
            </w:r>
          </w:p>
        </w:tc>
      </w:tr>
      <w:tr w:rsidR="003B7989" w14:paraId="3FE65619" w14:textId="77777777" w:rsidTr="003B7989">
        <w:tc>
          <w:tcPr>
            <w:tcW w:w="5231" w:type="dxa"/>
          </w:tcPr>
          <w:p w14:paraId="7A2C12DE" w14:textId="0281C458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07DCC809" w14:textId="47560D7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757.600,00</w:t>
            </w:r>
          </w:p>
        </w:tc>
        <w:tc>
          <w:tcPr>
            <w:tcW w:w="1300" w:type="dxa"/>
          </w:tcPr>
          <w:p w14:paraId="3BF2BEA3" w14:textId="4B4FF34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-31.000,00</w:t>
            </w:r>
          </w:p>
        </w:tc>
        <w:tc>
          <w:tcPr>
            <w:tcW w:w="1300" w:type="dxa"/>
          </w:tcPr>
          <w:p w14:paraId="6A8843FC" w14:textId="553532E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726.600,00</w:t>
            </w:r>
          </w:p>
        </w:tc>
        <w:tc>
          <w:tcPr>
            <w:tcW w:w="900" w:type="dxa"/>
          </w:tcPr>
          <w:p w14:paraId="08A51369" w14:textId="74EF8E2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95,91%</w:t>
            </w:r>
          </w:p>
        </w:tc>
      </w:tr>
      <w:tr w:rsidR="003B7989" w:rsidRPr="003B7989" w14:paraId="0C257922" w14:textId="77777777" w:rsidTr="003B7989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03B572E1" w14:textId="14A4BD2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304CE9E" w14:textId="0EF97D0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26.242.400,00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777C08" w14:textId="143E32B0" w:rsidR="003B7989" w:rsidRPr="00F14ACE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ACE">
              <w:rPr>
                <w:rFonts w:ascii="Times New Roman" w:hAnsi="Times New Roman" w:cs="Times New Roman"/>
                <w:b/>
                <w:sz w:val="16"/>
                <w:szCs w:val="16"/>
              </w:rPr>
              <w:t>-10.369.000,00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4DE29AD" w14:textId="312B45C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15.873.400,00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39F1CBD5" w14:textId="6421CEB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60,49%</w:t>
            </w:r>
          </w:p>
        </w:tc>
      </w:tr>
      <w:tr w:rsidR="003B7989" w14:paraId="6A578900" w14:textId="77777777" w:rsidTr="003B7989">
        <w:tc>
          <w:tcPr>
            <w:tcW w:w="5231" w:type="dxa"/>
          </w:tcPr>
          <w:p w14:paraId="3A0C5541" w14:textId="3B2FAC2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062F5FCE" w14:textId="2EED18C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26.242.400,00</w:t>
            </w:r>
          </w:p>
        </w:tc>
        <w:tc>
          <w:tcPr>
            <w:tcW w:w="1300" w:type="dxa"/>
          </w:tcPr>
          <w:p w14:paraId="627B165C" w14:textId="58DB9F3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-10.369.000,00</w:t>
            </w:r>
          </w:p>
        </w:tc>
        <w:tc>
          <w:tcPr>
            <w:tcW w:w="1300" w:type="dxa"/>
          </w:tcPr>
          <w:p w14:paraId="2715ADED" w14:textId="7C7811E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15.873.400,00</w:t>
            </w:r>
          </w:p>
        </w:tc>
        <w:tc>
          <w:tcPr>
            <w:tcW w:w="900" w:type="dxa"/>
          </w:tcPr>
          <w:p w14:paraId="05BE2329" w14:textId="25533CE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60,49%</w:t>
            </w:r>
          </w:p>
        </w:tc>
      </w:tr>
      <w:tr w:rsidR="003B7989" w14:paraId="1A0280AA" w14:textId="77777777" w:rsidTr="003B7989">
        <w:tc>
          <w:tcPr>
            <w:tcW w:w="5231" w:type="dxa"/>
          </w:tcPr>
          <w:p w14:paraId="61B3AC05" w14:textId="6D0EBE9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44DB180E" w14:textId="69B38A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27.000.000,00</w:t>
            </w:r>
          </w:p>
        </w:tc>
        <w:tc>
          <w:tcPr>
            <w:tcW w:w="1300" w:type="dxa"/>
          </w:tcPr>
          <w:p w14:paraId="24369B91" w14:textId="27D3D3C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-10.400.000,00</w:t>
            </w:r>
          </w:p>
        </w:tc>
        <w:tc>
          <w:tcPr>
            <w:tcW w:w="1300" w:type="dxa"/>
          </w:tcPr>
          <w:p w14:paraId="5DFAD248" w14:textId="046FEC8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16.600.000,00</w:t>
            </w:r>
          </w:p>
        </w:tc>
        <w:tc>
          <w:tcPr>
            <w:tcW w:w="900" w:type="dxa"/>
          </w:tcPr>
          <w:p w14:paraId="7A61EE5E" w14:textId="54D2E21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61,48%</w:t>
            </w:r>
          </w:p>
        </w:tc>
      </w:tr>
    </w:tbl>
    <w:p w14:paraId="61CBA1FD" w14:textId="1ABC94AE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123E93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F77B2C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3B7989" w:rsidRPr="003B7989" w14:paraId="21954D94" w14:textId="77777777" w:rsidTr="003B7989">
        <w:tc>
          <w:tcPr>
            <w:tcW w:w="5231" w:type="dxa"/>
            <w:shd w:val="clear" w:color="auto" w:fill="505050"/>
          </w:tcPr>
          <w:p w14:paraId="3ADCDBA8" w14:textId="0B670F2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5E38563" w14:textId="02238A6D" w:rsidR="003B7989" w:rsidRPr="003B7989" w:rsidRDefault="00AC1E25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2021. GODINU</w:t>
            </w:r>
          </w:p>
        </w:tc>
        <w:tc>
          <w:tcPr>
            <w:tcW w:w="1300" w:type="dxa"/>
            <w:shd w:val="clear" w:color="auto" w:fill="505050"/>
          </w:tcPr>
          <w:p w14:paraId="2151A945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4480FA23" w14:textId="54D773B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2308DC05" w14:textId="5DD744DC" w:rsidR="003B7989" w:rsidRPr="003B7989" w:rsidRDefault="00AC1E25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NOVI PLAN</w:t>
            </w: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 PRORAČUNA ZA 2021. GODINU</w:t>
            </w:r>
          </w:p>
        </w:tc>
        <w:tc>
          <w:tcPr>
            <w:tcW w:w="900" w:type="dxa"/>
            <w:shd w:val="clear" w:color="auto" w:fill="505050"/>
          </w:tcPr>
          <w:p w14:paraId="79C98CAB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5ED7459" w14:textId="442668D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3B7989" w:rsidRPr="003B7989" w14:paraId="266186DD" w14:textId="77777777" w:rsidTr="003B7989">
        <w:tc>
          <w:tcPr>
            <w:tcW w:w="5231" w:type="dxa"/>
            <w:shd w:val="clear" w:color="auto" w:fill="505050"/>
          </w:tcPr>
          <w:p w14:paraId="1B0AB71A" w14:textId="067FA4B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51F1D5E" w14:textId="69DE4DC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5B6461D" w14:textId="1059C01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CAC8B66" w14:textId="5E2A865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526C78C2" w14:textId="2071D2D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3B7989" w:rsidRPr="003B7989" w14:paraId="46D24327" w14:textId="77777777" w:rsidTr="003B7989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77CDF909" w14:textId="49B1496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3D7B90B" w14:textId="3159FE7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757.600,00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5E2AEB0" w14:textId="6482D87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-31.000,00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4549206" w14:textId="0AB8306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726.600,00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0B729BDE" w14:textId="5725454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95,91%</w:t>
            </w:r>
          </w:p>
        </w:tc>
      </w:tr>
      <w:tr w:rsidR="003B7989" w:rsidRPr="003B7989" w14:paraId="077A12A7" w14:textId="77777777" w:rsidTr="003B7989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6AD7D097" w14:textId="712A495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6A18DA" w14:textId="7E4B683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757.600,00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4867E5" w14:textId="2DE8E97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-31.000,00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C68A0A" w14:textId="5B50F64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726.600,00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0CAA9746" w14:textId="4C042A2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95,91%</w:t>
            </w:r>
          </w:p>
        </w:tc>
      </w:tr>
      <w:tr w:rsidR="003B7989" w:rsidRPr="003B7989" w14:paraId="6F07B727" w14:textId="77777777" w:rsidTr="003B7989">
        <w:tc>
          <w:tcPr>
            <w:tcW w:w="5231" w:type="dxa"/>
            <w:shd w:val="clear" w:color="auto" w:fill="CBFFCB"/>
          </w:tcPr>
          <w:p w14:paraId="42E3ED28" w14:textId="160A509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0DF8DD" w14:textId="24C2DA1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738.700,00</w:t>
            </w:r>
          </w:p>
        </w:tc>
        <w:tc>
          <w:tcPr>
            <w:tcW w:w="1300" w:type="dxa"/>
            <w:shd w:val="clear" w:color="auto" w:fill="CBFFCB"/>
          </w:tcPr>
          <w:p w14:paraId="5C110E40" w14:textId="6236974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-31.000,00</w:t>
            </w:r>
          </w:p>
        </w:tc>
        <w:tc>
          <w:tcPr>
            <w:tcW w:w="1300" w:type="dxa"/>
            <w:shd w:val="clear" w:color="auto" w:fill="CBFFCB"/>
          </w:tcPr>
          <w:p w14:paraId="155C9088" w14:textId="635550B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707.700,00</w:t>
            </w:r>
          </w:p>
        </w:tc>
        <w:tc>
          <w:tcPr>
            <w:tcW w:w="900" w:type="dxa"/>
            <w:shd w:val="clear" w:color="auto" w:fill="CBFFCB"/>
          </w:tcPr>
          <w:p w14:paraId="1B217EBC" w14:textId="5B07180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95,80%</w:t>
            </w:r>
          </w:p>
        </w:tc>
      </w:tr>
      <w:tr w:rsidR="003B7989" w:rsidRPr="003B7989" w14:paraId="3EA4CF80" w14:textId="77777777" w:rsidTr="003B7989">
        <w:tc>
          <w:tcPr>
            <w:tcW w:w="5231" w:type="dxa"/>
            <w:shd w:val="clear" w:color="auto" w:fill="CBFFCB"/>
          </w:tcPr>
          <w:p w14:paraId="3E28DDD3" w14:textId="53B941C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40D2AACA" w14:textId="051D7F2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CBFFCB"/>
          </w:tcPr>
          <w:p w14:paraId="6CEED7A1" w14:textId="57A3F1C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D329EF" w14:textId="477F4DB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18.900,00</w:t>
            </w:r>
          </w:p>
        </w:tc>
        <w:tc>
          <w:tcPr>
            <w:tcW w:w="900" w:type="dxa"/>
            <w:shd w:val="clear" w:color="auto" w:fill="CBFFCB"/>
          </w:tcPr>
          <w:p w14:paraId="3CFC85C6" w14:textId="79D61B7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B7989" w:rsidRPr="003B7989" w14:paraId="14E4AE57" w14:textId="77777777" w:rsidTr="003B7989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1ED81D0D" w14:textId="2400FAB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DF3D35" w14:textId="549F711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757.600,00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3C1105" w14:textId="03C31A3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-31.000,00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659C78" w14:textId="6ED157B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726.600,00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A309583" w14:textId="701E057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95,91%</w:t>
            </w:r>
          </w:p>
        </w:tc>
      </w:tr>
      <w:tr w:rsidR="003B7989" w:rsidRPr="003B7989" w14:paraId="5F4906D1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F46E440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  <w:p w14:paraId="4CB87E5A" w14:textId="1DAF475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D41DCF" w14:textId="6850912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426.000,00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88633E" w14:textId="75DD2FA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542196" w14:textId="4179F32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422.000,00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59925BA" w14:textId="7E7134B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99,06%</w:t>
            </w:r>
          </w:p>
        </w:tc>
      </w:tr>
      <w:tr w:rsidR="003B7989" w:rsidRPr="003B7989" w14:paraId="05D4FD17" w14:textId="77777777" w:rsidTr="003B7989">
        <w:tc>
          <w:tcPr>
            <w:tcW w:w="5231" w:type="dxa"/>
            <w:shd w:val="clear" w:color="auto" w:fill="CBFFCB"/>
          </w:tcPr>
          <w:p w14:paraId="56C2C727" w14:textId="56FE105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95F064D" w14:textId="6BC5507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426.000,00</w:t>
            </w:r>
          </w:p>
        </w:tc>
        <w:tc>
          <w:tcPr>
            <w:tcW w:w="1300" w:type="dxa"/>
            <w:shd w:val="clear" w:color="auto" w:fill="CBFFCB"/>
          </w:tcPr>
          <w:p w14:paraId="1D81775D" w14:textId="0BACB8E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CBFFCB"/>
          </w:tcPr>
          <w:p w14:paraId="0ACCF7E4" w14:textId="7C3F31E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422.000,00</w:t>
            </w:r>
          </w:p>
        </w:tc>
        <w:tc>
          <w:tcPr>
            <w:tcW w:w="900" w:type="dxa"/>
            <w:shd w:val="clear" w:color="auto" w:fill="CBFFCB"/>
          </w:tcPr>
          <w:p w14:paraId="744E95C8" w14:textId="1F69D0D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99,06%</w:t>
            </w:r>
          </w:p>
        </w:tc>
      </w:tr>
      <w:tr w:rsidR="003B7989" w:rsidRPr="003B7989" w14:paraId="41DD9251" w14:textId="77777777" w:rsidTr="003B7989">
        <w:tc>
          <w:tcPr>
            <w:tcW w:w="5231" w:type="dxa"/>
            <w:shd w:val="clear" w:color="auto" w:fill="F2F2F2"/>
          </w:tcPr>
          <w:p w14:paraId="1F763040" w14:textId="6C42F6C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25B76F" w14:textId="600229D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426.000,00</w:t>
            </w:r>
          </w:p>
        </w:tc>
        <w:tc>
          <w:tcPr>
            <w:tcW w:w="1300" w:type="dxa"/>
            <w:shd w:val="clear" w:color="auto" w:fill="F2F2F2"/>
          </w:tcPr>
          <w:p w14:paraId="05FAC8F0" w14:textId="4E0B757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00FB47BA" w14:textId="28A6531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422.000,00</w:t>
            </w:r>
          </w:p>
        </w:tc>
        <w:tc>
          <w:tcPr>
            <w:tcW w:w="900" w:type="dxa"/>
            <w:shd w:val="clear" w:color="auto" w:fill="F2F2F2"/>
          </w:tcPr>
          <w:p w14:paraId="42FB6850" w14:textId="0FCD57D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99,06%</w:t>
            </w:r>
          </w:p>
        </w:tc>
      </w:tr>
      <w:tr w:rsidR="003B7989" w:rsidRPr="003B7989" w14:paraId="2F26CD14" w14:textId="77777777" w:rsidTr="003B7989">
        <w:tc>
          <w:tcPr>
            <w:tcW w:w="5231" w:type="dxa"/>
            <w:shd w:val="clear" w:color="auto" w:fill="F2F2F2"/>
          </w:tcPr>
          <w:p w14:paraId="2D8D019E" w14:textId="7E9643D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583CBD0" w14:textId="65B6800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1300" w:type="dxa"/>
            <w:shd w:val="clear" w:color="auto" w:fill="F2F2F2"/>
          </w:tcPr>
          <w:p w14:paraId="7C2EB3FD" w14:textId="255B5BD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BBF16A" w14:textId="3CDF679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900" w:type="dxa"/>
            <w:shd w:val="clear" w:color="auto" w:fill="F2F2F2"/>
          </w:tcPr>
          <w:p w14:paraId="132936C5" w14:textId="61965BA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0FBE2B75" w14:textId="77777777" w:rsidTr="003B7989">
        <w:tc>
          <w:tcPr>
            <w:tcW w:w="5231" w:type="dxa"/>
          </w:tcPr>
          <w:p w14:paraId="49B35D86" w14:textId="0D95D34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0117C862" w14:textId="47D68E2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</w:tcPr>
          <w:p w14:paraId="086EFDE5" w14:textId="0D19303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0EE6B4" w14:textId="1A5B559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900" w:type="dxa"/>
          </w:tcPr>
          <w:p w14:paraId="47B54252" w14:textId="3CF06B9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6B88F20A" w14:textId="77777777" w:rsidTr="003B7989">
        <w:tc>
          <w:tcPr>
            <w:tcW w:w="5231" w:type="dxa"/>
          </w:tcPr>
          <w:p w14:paraId="60EE2D8F" w14:textId="7FBA4AE3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2C56A1B0" w14:textId="28D7DDF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1285B581" w14:textId="7C6B8ED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90E42A" w14:textId="4554CCB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900" w:type="dxa"/>
          </w:tcPr>
          <w:p w14:paraId="078DF1FB" w14:textId="613D677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5B41407A" w14:textId="77777777" w:rsidTr="003B7989">
        <w:tc>
          <w:tcPr>
            <w:tcW w:w="5231" w:type="dxa"/>
            <w:shd w:val="clear" w:color="auto" w:fill="F2F2F2"/>
          </w:tcPr>
          <w:p w14:paraId="1F78B56E" w14:textId="71535CF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4D50604" w14:textId="2623397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222.000,00</w:t>
            </w:r>
          </w:p>
        </w:tc>
        <w:tc>
          <w:tcPr>
            <w:tcW w:w="1300" w:type="dxa"/>
            <w:shd w:val="clear" w:color="auto" w:fill="F2F2F2"/>
          </w:tcPr>
          <w:p w14:paraId="2B54B09E" w14:textId="306159B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6B086182" w14:textId="21BA704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218.000,00</w:t>
            </w:r>
          </w:p>
        </w:tc>
        <w:tc>
          <w:tcPr>
            <w:tcW w:w="900" w:type="dxa"/>
            <w:shd w:val="clear" w:color="auto" w:fill="F2F2F2"/>
          </w:tcPr>
          <w:p w14:paraId="3B919656" w14:textId="08724E9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98,20%</w:t>
            </w:r>
          </w:p>
        </w:tc>
      </w:tr>
      <w:tr w:rsidR="003B7989" w14:paraId="0BDC84C9" w14:textId="77777777" w:rsidTr="003B7989">
        <w:tc>
          <w:tcPr>
            <w:tcW w:w="5231" w:type="dxa"/>
          </w:tcPr>
          <w:p w14:paraId="2053D954" w14:textId="25DEC586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4BC51C4B" w14:textId="6E4C697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131.000,00</w:t>
            </w:r>
          </w:p>
        </w:tc>
        <w:tc>
          <w:tcPr>
            <w:tcW w:w="1300" w:type="dxa"/>
          </w:tcPr>
          <w:p w14:paraId="63DB4C99" w14:textId="0477C90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F16843D" w14:textId="0267417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900" w:type="dxa"/>
          </w:tcPr>
          <w:p w14:paraId="4DDBFF43" w14:textId="4E46859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103,05%</w:t>
            </w:r>
          </w:p>
        </w:tc>
      </w:tr>
      <w:tr w:rsidR="003B7989" w14:paraId="100638CE" w14:textId="77777777" w:rsidTr="003B7989">
        <w:tc>
          <w:tcPr>
            <w:tcW w:w="5231" w:type="dxa"/>
          </w:tcPr>
          <w:p w14:paraId="21D64953" w14:textId="59BDE58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4C7C434" w14:textId="651AD90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EBECA91" w14:textId="52041CA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86E080D" w14:textId="02CD423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20379971" w14:textId="1770F26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114,29%</w:t>
            </w:r>
          </w:p>
        </w:tc>
      </w:tr>
      <w:tr w:rsidR="003B7989" w14:paraId="0CC9428A" w14:textId="77777777" w:rsidTr="003B7989">
        <w:tc>
          <w:tcPr>
            <w:tcW w:w="5231" w:type="dxa"/>
          </w:tcPr>
          <w:p w14:paraId="54C4C56D" w14:textId="200A58E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</w:tcPr>
          <w:p w14:paraId="1BD6D917" w14:textId="4801C60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C530FD0" w14:textId="0715C24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9926AD7" w14:textId="68CB9E5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41199080" w14:textId="668693C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3B7989" w14:paraId="3B9CA14D" w14:textId="77777777" w:rsidTr="003B7989">
        <w:tc>
          <w:tcPr>
            <w:tcW w:w="5231" w:type="dxa"/>
          </w:tcPr>
          <w:p w14:paraId="3B3F6D9A" w14:textId="02E4CD7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B5C757B" w14:textId="1EABBE9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75139C90" w14:textId="3DBBE86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0C6A38F3" w14:textId="6CCF625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621786D6" w14:textId="6AFCF39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87,50%</w:t>
            </w:r>
          </w:p>
        </w:tc>
      </w:tr>
      <w:tr w:rsidR="003B7989" w:rsidRPr="003B7989" w14:paraId="03E64113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8979F35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PROVEDBA LOKALNIH IZBORA</w:t>
            </w:r>
          </w:p>
          <w:p w14:paraId="02167355" w14:textId="7BC38D7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532466" w14:textId="1818016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155.600,00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A83074" w14:textId="6BFB86B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57A2FD" w14:textId="2B6D003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155.600,00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A149D5F" w14:textId="0FAD114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3B7989" w:rsidRPr="003B7989" w14:paraId="099798CC" w14:textId="77777777" w:rsidTr="003B7989">
        <w:tc>
          <w:tcPr>
            <w:tcW w:w="5231" w:type="dxa"/>
            <w:shd w:val="clear" w:color="auto" w:fill="CBFFCB"/>
          </w:tcPr>
          <w:p w14:paraId="368E2EBD" w14:textId="17CD711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7A3E473" w14:textId="3F77AAC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136.700,00</w:t>
            </w:r>
          </w:p>
        </w:tc>
        <w:tc>
          <w:tcPr>
            <w:tcW w:w="1300" w:type="dxa"/>
            <w:shd w:val="clear" w:color="auto" w:fill="CBFFCB"/>
          </w:tcPr>
          <w:p w14:paraId="357FD6CF" w14:textId="6CDED1E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60A489" w14:textId="3B278DA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136.700,00</w:t>
            </w:r>
          </w:p>
        </w:tc>
        <w:tc>
          <w:tcPr>
            <w:tcW w:w="900" w:type="dxa"/>
            <w:shd w:val="clear" w:color="auto" w:fill="CBFFCB"/>
          </w:tcPr>
          <w:p w14:paraId="0A94CD60" w14:textId="7772B19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B7989" w:rsidRPr="003B7989" w14:paraId="069F5B33" w14:textId="77777777" w:rsidTr="003B7989">
        <w:tc>
          <w:tcPr>
            <w:tcW w:w="5231" w:type="dxa"/>
            <w:shd w:val="clear" w:color="auto" w:fill="F2F2F2"/>
          </w:tcPr>
          <w:p w14:paraId="61C6DF7D" w14:textId="2A7A5F5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789CF9" w14:textId="33A9303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136.700,00</w:t>
            </w:r>
          </w:p>
        </w:tc>
        <w:tc>
          <w:tcPr>
            <w:tcW w:w="1300" w:type="dxa"/>
            <w:shd w:val="clear" w:color="auto" w:fill="F2F2F2"/>
          </w:tcPr>
          <w:p w14:paraId="1F2AB8C7" w14:textId="7CABF8C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FF663C" w14:textId="6C7511E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136.700,00</w:t>
            </w:r>
          </w:p>
        </w:tc>
        <w:tc>
          <w:tcPr>
            <w:tcW w:w="900" w:type="dxa"/>
            <w:shd w:val="clear" w:color="auto" w:fill="F2F2F2"/>
          </w:tcPr>
          <w:p w14:paraId="1501F1A1" w14:textId="623DFE0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3282142C" w14:textId="77777777" w:rsidTr="003B7989">
        <w:tc>
          <w:tcPr>
            <w:tcW w:w="5231" w:type="dxa"/>
            <w:shd w:val="clear" w:color="auto" w:fill="F2F2F2"/>
          </w:tcPr>
          <w:p w14:paraId="7EE86A3D" w14:textId="434C9CA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409BE0" w14:textId="6D225CC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105.600,00</w:t>
            </w:r>
          </w:p>
        </w:tc>
        <w:tc>
          <w:tcPr>
            <w:tcW w:w="1300" w:type="dxa"/>
            <w:shd w:val="clear" w:color="auto" w:fill="F2F2F2"/>
          </w:tcPr>
          <w:p w14:paraId="0AA8A1A4" w14:textId="5A4E1B4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4DCC13" w14:textId="01795CA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105.600,00</w:t>
            </w:r>
          </w:p>
        </w:tc>
        <w:tc>
          <w:tcPr>
            <w:tcW w:w="900" w:type="dxa"/>
            <w:shd w:val="clear" w:color="auto" w:fill="F2F2F2"/>
          </w:tcPr>
          <w:p w14:paraId="7D9AB0EB" w14:textId="27E4D8D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6298565B" w14:textId="77777777" w:rsidTr="003B7989">
        <w:tc>
          <w:tcPr>
            <w:tcW w:w="5231" w:type="dxa"/>
          </w:tcPr>
          <w:p w14:paraId="6313B571" w14:textId="0935C61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624A83D" w14:textId="6EFC27F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1.450,00</w:t>
            </w:r>
          </w:p>
        </w:tc>
        <w:tc>
          <w:tcPr>
            <w:tcW w:w="1300" w:type="dxa"/>
          </w:tcPr>
          <w:p w14:paraId="4756ED1F" w14:textId="5A95BB2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D3AA9B" w14:textId="3D3A407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1.450,00</w:t>
            </w:r>
          </w:p>
        </w:tc>
        <w:tc>
          <w:tcPr>
            <w:tcW w:w="900" w:type="dxa"/>
          </w:tcPr>
          <w:p w14:paraId="0F44EF2D" w14:textId="7EC7883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243EC290" w14:textId="77777777" w:rsidTr="003B7989">
        <w:tc>
          <w:tcPr>
            <w:tcW w:w="5231" w:type="dxa"/>
          </w:tcPr>
          <w:p w14:paraId="7448444D" w14:textId="16BACAE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3712B5F" w14:textId="1707E44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4.950,00</w:t>
            </w:r>
          </w:p>
        </w:tc>
        <w:tc>
          <w:tcPr>
            <w:tcW w:w="1300" w:type="dxa"/>
          </w:tcPr>
          <w:p w14:paraId="7799967A" w14:textId="24CD4D2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2EC4A6" w14:textId="73150D4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4.950,00</w:t>
            </w:r>
          </w:p>
        </w:tc>
        <w:tc>
          <w:tcPr>
            <w:tcW w:w="900" w:type="dxa"/>
          </w:tcPr>
          <w:p w14:paraId="4F3AF7BC" w14:textId="09AB6DA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2BAC22F1" w14:textId="77777777" w:rsidTr="003B7989">
        <w:tc>
          <w:tcPr>
            <w:tcW w:w="5231" w:type="dxa"/>
          </w:tcPr>
          <w:p w14:paraId="50449C3C" w14:textId="05C52F9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32A84AF" w14:textId="78BFD55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99.200,00</w:t>
            </w:r>
          </w:p>
        </w:tc>
        <w:tc>
          <w:tcPr>
            <w:tcW w:w="1300" w:type="dxa"/>
          </w:tcPr>
          <w:p w14:paraId="41311414" w14:textId="7267BBB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DC0954" w14:textId="1098A74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99.200,00</w:t>
            </w:r>
          </w:p>
        </w:tc>
        <w:tc>
          <w:tcPr>
            <w:tcW w:w="900" w:type="dxa"/>
          </w:tcPr>
          <w:p w14:paraId="1E5E88A0" w14:textId="4B5551B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3E1300BB" w14:textId="77777777" w:rsidTr="003B7989">
        <w:tc>
          <w:tcPr>
            <w:tcW w:w="5231" w:type="dxa"/>
            <w:shd w:val="clear" w:color="auto" w:fill="F2F2F2"/>
          </w:tcPr>
          <w:p w14:paraId="57F1E515" w14:textId="7A0FD85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5EE393B" w14:textId="4CEBED6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F2F2F2"/>
          </w:tcPr>
          <w:p w14:paraId="4F168E22" w14:textId="11FF7A3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579860" w14:textId="1101264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900" w:type="dxa"/>
            <w:shd w:val="clear" w:color="auto" w:fill="F2F2F2"/>
          </w:tcPr>
          <w:p w14:paraId="4E7D758A" w14:textId="7425C9B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00B03B49" w14:textId="77777777" w:rsidTr="003B7989">
        <w:tc>
          <w:tcPr>
            <w:tcW w:w="5231" w:type="dxa"/>
          </w:tcPr>
          <w:p w14:paraId="322D532B" w14:textId="03DF0B5B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FDC772F" w14:textId="1EC35F8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</w:tcPr>
          <w:p w14:paraId="17D50265" w14:textId="483394B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C998A2" w14:textId="7DDDEC0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900" w:type="dxa"/>
          </w:tcPr>
          <w:p w14:paraId="0DF164AF" w14:textId="45B527D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32035102" w14:textId="77777777" w:rsidTr="003B7989">
        <w:tc>
          <w:tcPr>
            <w:tcW w:w="5231" w:type="dxa"/>
            <w:shd w:val="clear" w:color="auto" w:fill="CBFFCB"/>
          </w:tcPr>
          <w:p w14:paraId="7AAD56E7" w14:textId="4447808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66EBD3E0" w14:textId="061AEB3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CBFFCB"/>
          </w:tcPr>
          <w:p w14:paraId="002C313D" w14:textId="51BDDEC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69A41D" w14:textId="7C18CE5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18.900,00</w:t>
            </w:r>
          </w:p>
        </w:tc>
        <w:tc>
          <w:tcPr>
            <w:tcW w:w="900" w:type="dxa"/>
            <w:shd w:val="clear" w:color="auto" w:fill="CBFFCB"/>
          </w:tcPr>
          <w:p w14:paraId="01C9B3CC" w14:textId="5EB19D9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B7989" w:rsidRPr="003B7989" w14:paraId="617B5FF7" w14:textId="77777777" w:rsidTr="003B7989">
        <w:tc>
          <w:tcPr>
            <w:tcW w:w="5231" w:type="dxa"/>
            <w:shd w:val="clear" w:color="auto" w:fill="F2F2F2"/>
          </w:tcPr>
          <w:p w14:paraId="2FCD5AC7" w14:textId="551D6DD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20488D" w14:textId="650B5BD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F2F2F2"/>
          </w:tcPr>
          <w:p w14:paraId="158C3546" w14:textId="7FCE602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E46F35" w14:textId="2B4BA25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900" w:type="dxa"/>
            <w:shd w:val="clear" w:color="auto" w:fill="F2F2F2"/>
          </w:tcPr>
          <w:p w14:paraId="5C8B279B" w14:textId="0F9FCC4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6BF3C930" w14:textId="77777777" w:rsidTr="003B7989">
        <w:tc>
          <w:tcPr>
            <w:tcW w:w="5231" w:type="dxa"/>
            <w:shd w:val="clear" w:color="auto" w:fill="F2F2F2"/>
          </w:tcPr>
          <w:p w14:paraId="5ABACFF9" w14:textId="027A29D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BC96756" w14:textId="23A3795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F2F2F2"/>
          </w:tcPr>
          <w:p w14:paraId="088E2CF5" w14:textId="5173CC5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5F56E5" w14:textId="6272F12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900" w:type="dxa"/>
            <w:shd w:val="clear" w:color="auto" w:fill="F2F2F2"/>
          </w:tcPr>
          <w:p w14:paraId="51956941" w14:textId="6E9982C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7969C82E" w14:textId="77777777" w:rsidTr="003B7989">
        <w:tc>
          <w:tcPr>
            <w:tcW w:w="5231" w:type="dxa"/>
          </w:tcPr>
          <w:p w14:paraId="71C2FA2E" w14:textId="6A31929B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004AD9F" w14:textId="0AD234E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1300" w:type="dxa"/>
          </w:tcPr>
          <w:p w14:paraId="2E8590CB" w14:textId="3D45422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108207" w14:textId="2508057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900" w:type="dxa"/>
          </w:tcPr>
          <w:p w14:paraId="75592EEA" w14:textId="3FC6BFF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3174BF95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6880970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  <w:p w14:paraId="2BC26DC2" w14:textId="1BDEE9A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F96C4A" w14:textId="51B5741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BC314A" w14:textId="393395C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BBDEFE" w14:textId="0B06FEE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19.000,00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7667A75" w14:textId="266E333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63,33%</w:t>
            </w:r>
          </w:p>
        </w:tc>
      </w:tr>
      <w:tr w:rsidR="003B7989" w:rsidRPr="003B7989" w14:paraId="78EB7DA9" w14:textId="77777777" w:rsidTr="003B7989">
        <w:tc>
          <w:tcPr>
            <w:tcW w:w="5231" w:type="dxa"/>
            <w:shd w:val="clear" w:color="auto" w:fill="CBFFCB"/>
          </w:tcPr>
          <w:p w14:paraId="26E77296" w14:textId="7D40BFA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8239B1E" w14:textId="3805E5F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9029156" w14:textId="55538B9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-11.000,00</w:t>
            </w:r>
          </w:p>
        </w:tc>
        <w:tc>
          <w:tcPr>
            <w:tcW w:w="1300" w:type="dxa"/>
            <w:shd w:val="clear" w:color="auto" w:fill="CBFFCB"/>
          </w:tcPr>
          <w:p w14:paraId="628E5600" w14:textId="011F2AC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900" w:type="dxa"/>
            <w:shd w:val="clear" w:color="auto" w:fill="CBFFCB"/>
          </w:tcPr>
          <w:p w14:paraId="09861BF7" w14:textId="23B8BEA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63,33%</w:t>
            </w:r>
          </w:p>
        </w:tc>
      </w:tr>
      <w:tr w:rsidR="003B7989" w:rsidRPr="003B7989" w14:paraId="60B9CCE9" w14:textId="77777777" w:rsidTr="003B7989">
        <w:tc>
          <w:tcPr>
            <w:tcW w:w="5231" w:type="dxa"/>
            <w:shd w:val="clear" w:color="auto" w:fill="F2F2F2"/>
          </w:tcPr>
          <w:p w14:paraId="014DA914" w14:textId="52F6EF9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5C0815" w14:textId="6651FCB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4AEE0BA" w14:textId="7258232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-11.000,00</w:t>
            </w:r>
          </w:p>
        </w:tc>
        <w:tc>
          <w:tcPr>
            <w:tcW w:w="1300" w:type="dxa"/>
            <w:shd w:val="clear" w:color="auto" w:fill="F2F2F2"/>
          </w:tcPr>
          <w:p w14:paraId="33F00F68" w14:textId="3A48D3D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00" w:type="dxa"/>
            <w:shd w:val="clear" w:color="auto" w:fill="F2F2F2"/>
          </w:tcPr>
          <w:p w14:paraId="1B8BE415" w14:textId="16F324E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63,33%</w:t>
            </w:r>
          </w:p>
        </w:tc>
      </w:tr>
      <w:tr w:rsidR="003B7989" w:rsidRPr="003B7989" w14:paraId="61E9B967" w14:textId="77777777" w:rsidTr="003B7989">
        <w:tc>
          <w:tcPr>
            <w:tcW w:w="5231" w:type="dxa"/>
            <w:shd w:val="clear" w:color="auto" w:fill="F2F2F2"/>
          </w:tcPr>
          <w:p w14:paraId="557386AC" w14:textId="5E7A97B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C024734" w14:textId="201BCFA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E72841D" w14:textId="65FB0B8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-11.000,00</w:t>
            </w:r>
          </w:p>
        </w:tc>
        <w:tc>
          <w:tcPr>
            <w:tcW w:w="1300" w:type="dxa"/>
            <w:shd w:val="clear" w:color="auto" w:fill="F2F2F2"/>
          </w:tcPr>
          <w:p w14:paraId="5A43076D" w14:textId="6AF5C7D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00" w:type="dxa"/>
            <w:shd w:val="clear" w:color="auto" w:fill="F2F2F2"/>
          </w:tcPr>
          <w:p w14:paraId="5880D7F5" w14:textId="71FFFA0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63,33%</w:t>
            </w:r>
          </w:p>
        </w:tc>
      </w:tr>
      <w:tr w:rsidR="003B7989" w14:paraId="7B7CF303" w14:textId="77777777" w:rsidTr="003B7989">
        <w:tc>
          <w:tcPr>
            <w:tcW w:w="5231" w:type="dxa"/>
          </w:tcPr>
          <w:p w14:paraId="67230A45" w14:textId="0383AFA8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64DDBD2" w14:textId="6DF6735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3F6F090" w14:textId="22B4542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-11.000,00</w:t>
            </w:r>
          </w:p>
        </w:tc>
        <w:tc>
          <w:tcPr>
            <w:tcW w:w="1300" w:type="dxa"/>
          </w:tcPr>
          <w:p w14:paraId="2377A605" w14:textId="7B0D642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00" w:type="dxa"/>
          </w:tcPr>
          <w:p w14:paraId="4028E243" w14:textId="4BC86CB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63,33%</w:t>
            </w:r>
          </w:p>
        </w:tc>
      </w:tr>
      <w:tr w:rsidR="003B7989" w:rsidRPr="003B7989" w14:paraId="323FEA89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2060717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  <w:p w14:paraId="0734D818" w14:textId="5C4ACB8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52BF54" w14:textId="3C6DFF0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82AC3E" w14:textId="62DCE63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169F3D" w14:textId="4F779FF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CE7C366" w14:textId="3B3FDEF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B7989" w:rsidRPr="003B7989" w14:paraId="46C4F2A1" w14:textId="77777777" w:rsidTr="003B7989">
        <w:tc>
          <w:tcPr>
            <w:tcW w:w="5231" w:type="dxa"/>
            <w:shd w:val="clear" w:color="auto" w:fill="CBFFCB"/>
          </w:tcPr>
          <w:p w14:paraId="61FFC762" w14:textId="0C9CF69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C90F616" w14:textId="7CAD9CA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03D6AA8" w14:textId="2B5EC42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5F317F81" w14:textId="6D97C2C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8F554DA" w14:textId="7218A92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B7989" w:rsidRPr="003B7989" w14:paraId="69C118CB" w14:textId="77777777" w:rsidTr="003B7989">
        <w:tc>
          <w:tcPr>
            <w:tcW w:w="5231" w:type="dxa"/>
            <w:shd w:val="clear" w:color="auto" w:fill="F2F2F2"/>
          </w:tcPr>
          <w:p w14:paraId="423CE6F4" w14:textId="2FE1251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74E380" w14:textId="6B58110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0487C91" w14:textId="2C91620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57DFA310" w14:textId="606A7A6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97F753B" w14:textId="6FE60B9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62D88087" w14:textId="77777777" w:rsidTr="003B7989">
        <w:tc>
          <w:tcPr>
            <w:tcW w:w="5231" w:type="dxa"/>
            <w:shd w:val="clear" w:color="auto" w:fill="F2F2F2"/>
          </w:tcPr>
          <w:p w14:paraId="1505C0F8" w14:textId="26C7B5A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8C8A537" w14:textId="568F9B4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476EE85" w14:textId="5E440E8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41A93F5B" w14:textId="73EE9C9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4F05423" w14:textId="23FB6D7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686B1042" w14:textId="77777777" w:rsidTr="003B7989">
        <w:tc>
          <w:tcPr>
            <w:tcW w:w="5231" w:type="dxa"/>
          </w:tcPr>
          <w:p w14:paraId="1C4171B3" w14:textId="6E5BB35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5B39C46" w14:textId="4EFC7BC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67EDE68" w14:textId="47266E4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6C26FF5D" w14:textId="28611E2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F1F8CD8" w14:textId="30CE131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528A7A87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33B3823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  <w:p w14:paraId="6452A887" w14:textId="41E58C8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181D8E" w14:textId="1E4BF90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32BA9D" w14:textId="639D0B9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2DCD55" w14:textId="1AD23A0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B2B2DD7" w14:textId="0E08214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96,15%</w:t>
            </w:r>
          </w:p>
        </w:tc>
      </w:tr>
      <w:tr w:rsidR="003B7989" w:rsidRPr="003B7989" w14:paraId="2F1F96B7" w14:textId="77777777" w:rsidTr="003B7989">
        <w:tc>
          <w:tcPr>
            <w:tcW w:w="5231" w:type="dxa"/>
            <w:shd w:val="clear" w:color="auto" w:fill="CBFFCB"/>
          </w:tcPr>
          <w:p w14:paraId="0FFF3822" w14:textId="69E5C3F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19374F" w14:textId="2E9AF01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5B6BAC10" w14:textId="08FA29C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CBFFCB"/>
          </w:tcPr>
          <w:p w14:paraId="4CB4BDE6" w14:textId="0022903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125.000,00</w:t>
            </w:r>
          </w:p>
        </w:tc>
        <w:tc>
          <w:tcPr>
            <w:tcW w:w="900" w:type="dxa"/>
            <w:shd w:val="clear" w:color="auto" w:fill="CBFFCB"/>
          </w:tcPr>
          <w:p w14:paraId="4CE60376" w14:textId="49025EC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96,15%</w:t>
            </w:r>
          </w:p>
        </w:tc>
      </w:tr>
      <w:tr w:rsidR="003B7989" w:rsidRPr="003B7989" w14:paraId="46CBC2AC" w14:textId="77777777" w:rsidTr="003B7989">
        <w:tc>
          <w:tcPr>
            <w:tcW w:w="5231" w:type="dxa"/>
            <w:shd w:val="clear" w:color="auto" w:fill="F2F2F2"/>
          </w:tcPr>
          <w:p w14:paraId="488B7049" w14:textId="11F82A3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5F80A8" w14:textId="7878186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72D7623A" w14:textId="324D2FD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4BE049EC" w14:textId="5632024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00" w:type="dxa"/>
            <w:shd w:val="clear" w:color="auto" w:fill="F2F2F2"/>
          </w:tcPr>
          <w:p w14:paraId="7680D080" w14:textId="578E6B8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96,15%</w:t>
            </w:r>
          </w:p>
        </w:tc>
      </w:tr>
      <w:tr w:rsidR="003B7989" w:rsidRPr="003B7989" w14:paraId="736A74D5" w14:textId="77777777" w:rsidTr="003B7989">
        <w:tc>
          <w:tcPr>
            <w:tcW w:w="5231" w:type="dxa"/>
            <w:shd w:val="clear" w:color="auto" w:fill="F2F2F2"/>
          </w:tcPr>
          <w:p w14:paraId="7440421A" w14:textId="5611015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34D767" w14:textId="656D717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66388346" w14:textId="32A6128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2111141C" w14:textId="2820D4E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00" w:type="dxa"/>
            <w:shd w:val="clear" w:color="auto" w:fill="F2F2F2"/>
          </w:tcPr>
          <w:p w14:paraId="273D3D6E" w14:textId="0E93727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96,15%</w:t>
            </w:r>
          </w:p>
        </w:tc>
      </w:tr>
      <w:tr w:rsidR="003B7989" w14:paraId="2C8CF3F2" w14:textId="77777777" w:rsidTr="003B7989">
        <w:tc>
          <w:tcPr>
            <w:tcW w:w="5231" w:type="dxa"/>
          </w:tcPr>
          <w:p w14:paraId="2AA4DB43" w14:textId="3677488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17C519D" w14:textId="1925628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6953B752" w14:textId="4A4234A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ACA2F9" w14:textId="68E9DEE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</w:tcPr>
          <w:p w14:paraId="38F510A9" w14:textId="6F1A0D2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7B79D39C" w14:textId="77777777" w:rsidTr="003B7989">
        <w:tc>
          <w:tcPr>
            <w:tcW w:w="5231" w:type="dxa"/>
          </w:tcPr>
          <w:p w14:paraId="1DD9950D" w14:textId="0BB8008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F37E88B" w14:textId="2CF93AC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5EE0E7A6" w14:textId="7051725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7523AC42" w14:textId="7F9C18F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749461D3" w14:textId="2277BAB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93,33%</w:t>
            </w:r>
          </w:p>
        </w:tc>
      </w:tr>
      <w:tr w:rsidR="003B7989" w:rsidRPr="003B7989" w14:paraId="767F0FAB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8841945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  <w:p w14:paraId="0D46E2B9" w14:textId="3ECA2CC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749BA9" w14:textId="6D25B24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849509" w14:textId="5A3526A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5650D1" w14:textId="4418E55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2670D88" w14:textId="0A23A43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B7989" w:rsidRPr="003B7989" w14:paraId="23F54D8A" w14:textId="77777777" w:rsidTr="003B7989">
        <w:tc>
          <w:tcPr>
            <w:tcW w:w="5231" w:type="dxa"/>
            <w:shd w:val="clear" w:color="auto" w:fill="CBFFCB"/>
          </w:tcPr>
          <w:p w14:paraId="41A30FC8" w14:textId="14AC621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7A14832" w14:textId="343C576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715B6626" w14:textId="09F23A6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CBFFCB"/>
          </w:tcPr>
          <w:p w14:paraId="5A6AC4A7" w14:textId="2CB834E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D071674" w14:textId="31D32CF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B7989" w:rsidRPr="003B7989" w14:paraId="0198A43F" w14:textId="77777777" w:rsidTr="003B7989">
        <w:tc>
          <w:tcPr>
            <w:tcW w:w="5231" w:type="dxa"/>
            <w:shd w:val="clear" w:color="auto" w:fill="F2F2F2"/>
          </w:tcPr>
          <w:p w14:paraId="12054D70" w14:textId="57E1C5C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78839F" w14:textId="0B6D225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A5E64F8" w14:textId="74CA0CC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725461D2" w14:textId="06595DE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A39AC6D" w14:textId="2D751DF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67B998DD" w14:textId="77777777" w:rsidTr="003B7989">
        <w:tc>
          <w:tcPr>
            <w:tcW w:w="5231" w:type="dxa"/>
            <w:shd w:val="clear" w:color="auto" w:fill="F2F2F2"/>
          </w:tcPr>
          <w:p w14:paraId="3415415E" w14:textId="562A47B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79778F" w14:textId="2F0E849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4EC7C93" w14:textId="5B00418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7F73BBC9" w14:textId="33DFDC1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5F80A8E" w14:textId="2E0B7A0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1DC24EF8" w14:textId="77777777" w:rsidTr="003B7989">
        <w:tc>
          <w:tcPr>
            <w:tcW w:w="5231" w:type="dxa"/>
          </w:tcPr>
          <w:p w14:paraId="6ED3ACA3" w14:textId="425C50CB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992CAB2" w14:textId="6A94474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F76F4A5" w14:textId="557F25D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31941996" w14:textId="09DC7C8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9A65973" w14:textId="6AA240C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5980F0F8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070C709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A100107 VIJEĆE UKRAJINSKE NACIONALNE MANJINE</w:t>
            </w:r>
          </w:p>
          <w:p w14:paraId="519DF051" w14:textId="3190A27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19368F" w14:textId="14B4EB2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4ECB56" w14:textId="7BACD9D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DB95B6" w14:textId="312D847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90B1713" w14:textId="3A408D9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3B7989" w:rsidRPr="003B7989" w14:paraId="19FC6BCD" w14:textId="77777777" w:rsidTr="003B7989">
        <w:tc>
          <w:tcPr>
            <w:tcW w:w="5231" w:type="dxa"/>
            <w:shd w:val="clear" w:color="auto" w:fill="CBFFCB"/>
          </w:tcPr>
          <w:p w14:paraId="7C97F873" w14:textId="03C0691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D235D32" w14:textId="078BA9F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0BB261A" w14:textId="140414B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B16C51" w14:textId="7B9B7BD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CBFFCB"/>
          </w:tcPr>
          <w:p w14:paraId="7F953418" w14:textId="16EB766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B7989" w:rsidRPr="003B7989" w14:paraId="66AC0C08" w14:textId="77777777" w:rsidTr="003B7989">
        <w:tc>
          <w:tcPr>
            <w:tcW w:w="5231" w:type="dxa"/>
            <w:shd w:val="clear" w:color="auto" w:fill="F2F2F2"/>
          </w:tcPr>
          <w:p w14:paraId="79F6B8E0" w14:textId="71568E4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1F732C" w14:textId="209D584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69213F6" w14:textId="4F50092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1487F3" w14:textId="4C7B54C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17B06F57" w14:textId="3270916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0A851615" w14:textId="77777777" w:rsidTr="003B7989">
        <w:tc>
          <w:tcPr>
            <w:tcW w:w="5231" w:type="dxa"/>
            <w:shd w:val="clear" w:color="auto" w:fill="F2F2F2"/>
          </w:tcPr>
          <w:p w14:paraId="455357B4" w14:textId="2EACE72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586EAE" w14:textId="3A2C1CC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409ADE54" w14:textId="4959E4A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14:paraId="1050238C" w14:textId="18A6928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6D705BF7" w14:textId="494FD1B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88,89%</w:t>
            </w:r>
          </w:p>
        </w:tc>
      </w:tr>
      <w:tr w:rsidR="003B7989" w14:paraId="6A19433A" w14:textId="77777777" w:rsidTr="003B7989">
        <w:tc>
          <w:tcPr>
            <w:tcW w:w="5231" w:type="dxa"/>
          </w:tcPr>
          <w:p w14:paraId="5BAA8D39" w14:textId="6634F32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38F8B526" w14:textId="18609B9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384A4CCB" w14:textId="4D3D14A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-1.700,00</w:t>
            </w:r>
          </w:p>
        </w:tc>
        <w:tc>
          <w:tcPr>
            <w:tcW w:w="1300" w:type="dxa"/>
          </w:tcPr>
          <w:p w14:paraId="1570E75C" w14:textId="3B4EBBC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00" w:type="dxa"/>
          </w:tcPr>
          <w:p w14:paraId="27685F35" w14:textId="5686FBC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22,73%</w:t>
            </w:r>
          </w:p>
        </w:tc>
      </w:tr>
      <w:tr w:rsidR="003B7989" w14:paraId="72E2E88A" w14:textId="77777777" w:rsidTr="003B7989">
        <w:tc>
          <w:tcPr>
            <w:tcW w:w="5231" w:type="dxa"/>
          </w:tcPr>
          <w:p w14:paraId="643E15D0" w14:textId="05FFE268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CD7C400" w14:textId="449D756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3C86FC02" w14:textId="67AD4D5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17EA18F" w14:textId="7E7D4F3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1208B3B5" w14:textId="28558CF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3B7989" w14:paraId="69C2F35A" w14:textId="77777777" w:rsidTr="003B7989">
        <w:tc>
          <w:tcPr>
            <w:tcW w:w="5231" w:type="dxa"/>
          </w:tcPr>
          <w:p w14:paraId="06696D2D" w14:textId="76FEC458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58DF971" w14:textId="26BF5F7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2A73055" w14:textId="16BDA5C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2F5DCE8" w14:textId="048EA05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</w:tcPr>
          <w:p w14:paraId="0D289AAF" w14:textId="6EA8D3A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3B7989" w:rsidRPr="003B7989" w14:paraId="374143FE" w14:textId="77777777" w:rsidTr="003B7989">
        <w:tc>
          <w:tcPr>
            <w:tcW w:w="5231" w:type="dxa"/>
            <w:shd w:val="clear" w:color="auto" w:fill="F2F2F2"/>
          </w:tcPr>
          <w:p w14:paraId="24D90C36" w14:textId="5DDA2E2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5B63D93" w14:textId="162987E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2B64EE98" w14:textId="52506F4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5A220DEA" w14:textId="72CAE5D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677CBBE6" w14:textId="6CE14A0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3B7989" w14:paraId="6E607959" w14:textId="77777777" w:rsidTr="003B7989">
        <w:tc>
          <w:tcPr>
            <w:tcW w:w="5231" w:type="dxa"/>
          </w:tcPr>
          <w:p w14:paraId="2169C125" w14:textId="061C4D30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712359E4" w14:textId="06C9D5A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43C7B88" w14:textId="0816F9E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F5C0C69" w14:textId="747E0BA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195509AA" w14:textId="2290EAD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3B7989" w:rsidRPr="003B7989" w14:paraId="511EFC45" w14:textId="77777777" w:rsidTr="003B7989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155B4974" w14:textId="2CC0C95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1DAF72" w14:textId="7AF90C7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26.242.400,00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FE08D1F" w14:textId="3F60D0E1" w:rsidR="003B7989" w:rsidRPr="00F14ACE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ACE">
              <w:rPr>
                <w:rFonts w:ascii="Times New Roman" w:hAnsi="Times New Roman" w:cs="Times New Roman"/>
                <w:b/>
                <w:sz w:val="16"/>
                <w:szCs w:val="16"/>
              </w:rPr>
              <w:t>-10.369.000,00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4929689" w14:textId="003A2DD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15.873.400,00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76A5C90D" w14:textId="52FE673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60,49%</w:t>
            </w:r>
          </w:p>
        </w:tc>
      </w:tr>
      <w:tr w:rsidR="003B7989" w:rsidRPr="003B7989" w14:paraId="54AB69C5" w14:textId="77777777" w:rsidTr="003B7989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4A0452AC" w14:textId="4F059A4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2E47796" w14:textId="24FCB5B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26.242.400,00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1CC8CEF" w14:textId="0DD3129B" w:rsidR="003B7989" w:rsidRPr="00F14ACE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ACE">
              <w:rPr>
                <w:rFonts w:ascii="Times New Roman" w:hAnsi="Times New Roman" w:cs="Times New Roman"/>
                <w:b/>
                <w:sz w:val="16"/>
                <w:szCs w:val="16"/>
              </w:rPr>
              <w:t>-10.369.000,00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F4785B1" w14:textId="757D8CD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15.873.400,00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45E09B1C" w14:textId="6C90E75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60,49%</w:t>
            </w:r>
          </w:p>
        </w:tc>
      </w:tr>
      <w:tr w:rsidR="003B7989" w:rsidRPr="003B7989" w14:paraId="319738D6" w14:textId="77777777" w:rsidTr="003B7989">
        <w:tc>
          <w:tcPr>
            <w:tcW w:w="5231" w:type="dxa"/>
            <w:shd w:val="clear" w:color="auto" w:fill="CBFFCB"/>
          </w:tcPr>
          <w:p w14:paraId="5A7DA536" w14:textId="116C3EB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137FC62" w14:textId="00AEA53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9.976.800,00</w:t>
            </w:r>
          </w:p>
        </w:tc>
        <w:tc>
          <w:tcPr>
            <w:tcW w:w="1300" w:type="dxa"/>
            <w:shd w:val="clear" w:color="auto" w:fill="CBFFCB"/>
          </w:tcPr>
          <w:p w14:paraId="7BDA076D" w14:textId="4704BAF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-2.191.500,00</w:t>
            </w:r>
          </w:p>
        </w:tc>
        <w:tc>
          <w:tcPr>
            <w:tcW w:w="1300" w:type="dxa"/>
            <w:shd w:val="clear" w:color="auto" w:fill="CBFFCB"/>
          </w:tcPr>
          <w:p w14:paraId="765BD9E7" w14:textId="1B85985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7.785.300,00</w:t>
            </w:r>
          </w:p>
        </w:tc>
        <w:tc>
          <w:tcPr>
            <w:tcW w:w="900" w:type="dxa"/>
            <w:shd w:val="clear" w:color="auto" w:fill="CBFFCB"/>
          </w:tcPr>
          <w:p w14:paraId="3CC3761E" w14:textId="6F31CAD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78,03%</w:t>
            </w:r>
          </w:p>
        </w:tc>
      </w:tr>
      <w:tr w:rsidR="003B7989" w:rsidRPr="003B7989" w14:paraId="00ED9B8D" w14:textId="77777777" w:rsidTr="003B7989">
        <w:tc>
          <w:tcPr>
            <w:tcW w:w="5231" w:type="dxa"/>
            <w:shd w:val="clear" w:color="auto" w:fill="CBFFCB"/>
          </w:tcPr>
          <w:p w14:paraId="12485EEC" w14:textId="36752AF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7D6E5062" w14:textId="47FE2F2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1.914.000,00</w:t>
            </w:r>
          </w:p>
        </w:tc>
        <w:tc>
          <w:tcPr>
            <w:tcW w:w="1300" w:type="dxa"/>
            <w:shd w:val="clear" w:color="auto" w:fill="CBFFCB"/>
          </w:tcPr>
          <w:p w14:paraId="0C0EB8D7" w14:textId="7D63E64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-970.000,00</w:t>
            </w:r>
          </w:p>
        </w:tc>
        <w:tc>
          <w:tcPr>
            <w:tcW w:w="1300" w:type="dxa"/>
            <w:shd w:val="clear" w:color="auto" w:fill="CBFFCB"/>
          </w:tcPr>
          <w:p w14:paraId="2BD5BFB0" w14:textId="7C85F5F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944.000,00</w:t>
            </w:r>
          </w:p>
        </w:tc>
        <w:tc>
          <w:tcPr>
            <w:tcW w:w="900" w:type="dxa"/>
            <w:shd w:val="clear" w:color="auto" w:fill="CBFFCB"/>
          </w:tcPr>
          <w:p w14:paraId="42278387" w14:textId="3A3A5D0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49,32%</w:t>
            </w:r>
          </w:p>
        </w:tc>
      </w:tr>
      <w:tr w:rsidR="003B7989" w:rsidRPr="003B7989" w14:paraId="7A414B95" w14:textId="77777777" w:rsidTr="003B7989">
        <w:tc>
          <w:tcPr>
            <w:tcW w:w="5231" w:type="dxa"/>
            <w:shd w:val="clear" w:color="auto" w:fill="CBFFCB"/>
          </w:tcPr>
          <w:p w14:paraId="39FC4C9D" w14:textId="35FD847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F140259" w14:textId="59D0CF3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12.095.100,00</w:t>
            </w:r>
          </w:p>
        </w:tc>
        <w:tc>
          <w:tcPr>
            <w:tcW w:w="1300" w:type="dxa"/>
            <w:shd w:val="clear" w:color="auto" w:fill="CBFFCB"/>
          </w:tcPr>
          <w:p w14:paraId="5DAAC59B" w14:textId="3AAAF52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-6.167.500,00</w:t>
            </w:r>
          </w:p>
        </w:tc>
        <w:tc>
          <w:tcPr>
            <w:tcW w:w="1300" w:type="dxa"/>
            <w:shd w:val="clear" w:color="auto" w:fill="CBFFCB"/>
          </w:tcPr>
          <w:p w14:paraId="7B6BAAC4" w14:textId="4B8AE60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5.927.600,00</w:t>
            </w:r>
          </w:p>
        </w:tc>
        <w:tc>
          <w:tcPr>
            <w:tcW w:w="900" w:type="dxa"/>
            <w:shd w:val="clear" w:color="auto" w:fill="CBFFCB"/>
          </w:tcPr>
          <w:p w14:paraId="6C830AC6" w14:textId="2AA6873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49,01%</w:t>
            </w:r>
          </w:p>
        </w:tc>
      </w:tr>
      <w:tr w:rsidR="003B7989" w:rsidRPr="003B7989" w14:paraId="78E2325B" w14:textId="77777777" w:rsidTr="003B7989">
        <w:tc>
          <w:tcPr>
            <w:tcW w:w="5231" w:type="dxa"/>
            <w:shd w:val="clear" w:color="auto" w:fill="CBFFCB"/>
          </w:tcPr>
          <w:p w14:paraId="441B5CF6" w14:textId="18B2D6C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68CA11D2" w14:textId="1FE664B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471.500,00</w:t>
            </w:r>
          </w:p>
        </w:tc>
        <w:tc>
          <w:tcPr>
            <w:tcW w:w="1300" w:type="dxa"/>
            <w:shd w:val="clear" w:color="auto" w:fill="CBFFCB"/>
          </w:tcPr>
          <w:p w14:paraId="2B1A97EE" w14:textId="64B3755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248.000,00</w:t>
            </w:r>
          </w:p>
        </w:tc>
        <w:tc>
          <w:tcPr>
            <w:tcW w:w="1300" w:type="dxa"/>
            <w:shd w:val="clear" w:color="auto" w:fill="CBFFCB"/>
          </w:tcPr>
          <w:p w14:paraId="36435BDB" w14:textId="53A9337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719.500,00</w:t>
            </w:r>
          </w:p>
        </w:tc>
        <w:tc>
          <w:tcPr>
            <w:tcW w:w="900" w:type="dxa"/>
            <w:shd w:val="clear" w:color="auto" w:fill="CBFFCB"/>
          </w:tcPr>
          <w:p w14:paraId="5127A498" w14:textId="1D274FA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152,60%</w:t>
            </w:r>
          </w:p>
        </w:tc>
      </w:tr>
      <w:tr w:rsidR="003B7989" w:rsidRPr="003B7989" w14:paraId="30B7E419" w14:textId="77777777" w:rsidTr="003B7989">
        <w:tc>
          <w:tcPr>
            <w:tcW w:w="5231" w:type="dxa"/>
            <w:shd w:val="clear" w:color="auto" w:fill="CBFFCB"/>
          </w:tcPr>
          <w:p w14:paraId="35C8D520" w14:textId="19B64FE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4A4F035" w14:textId="0224FD7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345.000,00</w:t>
            </w:r>
          </w:p>
        </w:tc>
        <w:tc>
          <w:tcPr>
            <w:tcW w:w="1300" w:type="dxa"/>
            <w:shd w:val="clear" w:color="auto" w:fill="CBFFCB"/>
          </w:tcPr>
          <w:p w14:paraId="76A01B4F" w14:textId="601C3A7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-313.000,00</w:t>
            </w:r>
          </w:p>
        </w:tc>
        <w:tc>
          <w:tcPr>
            <w:tcW w:w="1300" w:type="dxa"/>
            <w:shd w:val="clear" w:color="auto" w:fill="CBFFCB"/>
          </w:tcPr>
          <w:p w14:paraId="7744A1DA" w14:textId="35FC7DB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32.000,00</w:t>
            </w:r>
          </w:p>
        </w:tc>
        <w:tc>
          <w:tcPr>
            <w:tcW w:w="900" w:type="dxa"/>
            <w:shd w:val="clear" w:color="auto" w:fill="CBFFCB"/>
          </w:tcPr>
          <w:p w14:paraId="1F0227A7" w14:textId="3270B29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9,28%</w:t>
            </w:r>
          </w:p>
        </w:tc>
      </w:tr>
      <w:tr w:rsidR="003B7989" w:rsidRPr="003B7989" w14:paraId="4965EE1B" w14:textId="77777777" w:rsidTr="003B7989">
        <w:tc>
          <w:tcPr>
            <w:tcW w:w="5231" w:type="dxa"/>
            <w:shd w:val="clear" w:color="auto" w:fill="CBFFCB"/>
          </w:tcPr>
          <w:p w14:paraId="493FBD8C" w14:textId="666C599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2D5770F6" w14:textId="65B724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440.000,00</w:t>
            </w:r>
          </w:p>
        </w:tc>
        <w:tc>
          <w:tcPr>
            <w:tcW w:w="1300" w:type="dxa"/>
            <w:shd w:val="clear" w:color="auto" w:fill="CBFFCB"/>
          </w:tcPr>
          <w:p w14:paraId="0E9563B0" w14:textId="3DFEE52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141E1402" w14:textId="76AA405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465.000,00</w:t>
            </w:r>
          </w:p>
        </w:tc>
        <w:tc>
          <w:tcPr>
            <w:tcW w:w="900" w:type="dxa"/>
            <w:shd w:val="clear" w:color="auto" w:fill="CBFFCB"/>
          </w:tcPr>
          <w:p w14:paraId="60F245A0" w14:textId="7C74344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105,68%</w:t>
            </w:r>
          </w:p>
        </w:tc>
      </w:tr>
      <w:tr w:rsidR="003B7989" w:rsidRPr="003B7989" w14:paraId="443A2B3D" w14:textId="77777777" w:rsidTr="003B7989">
        <w:tc>
          <w:tcPr>
            <w:tcW w:w="5231" w:type="dxa"/>
            <w:shd w:val="clear" w:color="auto" w:fill="CBFFCB"/>
          </w:tcPr>
          <w:p w14:paraId="32D9E820" w14:textId="06999B8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6CAAF3AE" w14:textId="4DEF5D4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CBFFCB"/>
          </w:tcPr>
          <w:p w14:paraId="7553552A" w14:textId="72D98C0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CBFFCB"/>
          </w:tcPr>
          <w:p w14:paraId="18F72F4F" w14:textId="1EDF088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DDEB7B3" w14:textId="6D57A85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B7989" w:rsidRPr="003B7989" w14:paraId="72372507" w14:textId="77777777" w:rsidTr="003B7989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16ED4A53" w14:textId="489471F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4919B6" w14:textId="01E58E8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4.196.800,00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6C2081" w14:textId="5E9919B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-1.346.200,00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27AFFC" w14:textId="327D8C4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2.850.600,00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F971616" w14:textId="157B731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67,92%</w:t>
            </w:r>
          </w:p>
        </w:tc>
      </w:tr>
      <w:tr w:rsidR="003B7989" w:rsidRPr="003B7989" w14:paraId="3C596DCA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D117CF9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  <w:p w14:paraId="1E6E7D74" w14:textId="42F424D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CF9972" w14:textId="2B36116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3.546.800,00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3E56C6" w14:textId="5446EA0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-1.183.200,00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93B1C9" w14:textId="3F8CABD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2.363.600,00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1184D47" w14:textId="12A931C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66,64%</w:t>
            </w:r>
          </w:p>
        </w:tc>
      </w:tr>
      <w:tr w:rsidR="003B7989" w:rsidRPr="003B7989" w14:paraId="67B13DCC" w14:textId="77777777" w:rsidTr="003B7989">
        <w:tc>
          <w:tcPr>
            <w:tcW w:w="5231" w:type="dxa"/>
            <w:shd w:val="clear" w:color="auto" w:fill="CBFFCB"/>
          </w:tcPr>
          <w:p w14:paraId="05BBB1A8" w14:textId="159CA58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C9B2D49" w14:textId="3586435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2.402.800,00</w:t>
            </w:r>
          </w:p>
        </w:tc>
        <w:tc>
          <w:tcPr>
            <w:tcW w:w="1300" w:type="dxa"/>
            <w:shd w:val="clear" w:color="auto" w:fill="CBFFCB"/>
          </w:tcPr>
          <w:p w14:paraId="3825064A" w14:textId="7AD3508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-183.200,00</w:t>
            </w:r>
          </w:p>
        </w:tc>
        <w:tc>
          <w:tcPr>
            <w:tcW w:w="1300" w:type="dxa"/>
            <w:shd w:val="clear" w:color="auto" w:fill="CBFFCB"/>
          </w:tcPr>
          <w:p w14:paraId="7F6F0445" w14:textId="17C4392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2.219.600,00</w:t>
            </w:r>
          </w:p>
        </w:tc>
        <w:tc>
          <w:tcPr>
            <w:tcW w:w="900" w:type="dxa"/>
            <w:shd w:val="clear" w:color="auto" w:fill="CBFFCB"/>
          </w:tcPr>
          <w:p w14:paraId="6103BE87" w14:textId="5DD19AB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92,38%</w:t>
            </w:r>
          </w:p>
        </w:tc>
      </w:tr>
      <w:tr w:rsidR="003B7989" w:rsidRPr="003B7989" w14:paraId="3B89698E" w14:textId="77777777" w:rsidTr="003B7989">
        <w:tc>
          <w:tcPr>
            <w:tcW w:w="5231" w:type="dxa"/>
            <w:shd w:val="clear" w:color="auto" w:fill="F2F2F2"/>
          </w:tcPr>
          <w:p w14:paraId="52EFA204" w14:textId="21A348A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275383" w14:textId="1027D16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1.402.800,00</w:t>
            </w:r>
          </w:p>
        </w:tc>
        <w:tc>
          <w:tcPr>
            <w:tcW w:w="1300" w:type="dxa"/>
            <w:shd w:val="clear" w:color="auto" w:fill="F2F2F2"/>
          </w:tcPr>
          <w:p w14:paraId="55BB9D2F" w14:textId="6298BA2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-183.200,00</w:t>
            </w:r>
          </w:p>
        </w:tc>
        <w:tc>
          <w:tcPr>
            <w:tcW w:w="1300" w:type="dxa"/>
            <w:shd w:val="clear" w:color="auto" w:fill="F2F2F2"/>
          </w:tcPr>
          <w:p w14:paraId="1989F0B0" w14:textId="182B29D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1.219.600,00</w:t>
            </w:r>
          </w:p>
        </w:tc>
        <w:tc>
          <w:tcPr>
            <w:tcW w:w="900" w:type="dxa"/>
            <w:shd w:val="clear" w:color="auto" w:fill="F2F2F2"/>
          </w:tcPr>
          <w:p w14:paraId="5BE356E5" w14:textId="4AEFE5C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86,94%</w:t>
            </w:r>
          </w:p>
        </w:tc>
      </w:tr>
      <w:tr w:rsidR="003B7989" w:rsidRPr="003B7989" w14:paraId="0A5D0A72" w14:textId="77777777" w:rsidTr="003B7989">
        <w:tc>
          <w:tcPr>
            <w:tcW w:w="5231" w:type="dxa"/>
            <w:shd w:val="clear" w:color="auto" w:fill="F2F2F2"/>
          </w:tcPr>
          <w:p w14:paraId="69C6ACB1" w14:textId="2E66722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5DBE117" w14:textId="2B3651F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463.000,00</w:t>
            </w:r>
          </w:p>
        </w:tc>
        <w:tc>
          <w:tcPr>
            <w:tcW w:w="1300" w:type="dxa"/>
            <w:shd w:val="clear" w:color="auto" w:fill="F2F2F2"/>
          </w:tcPr>
          <w:p w14:paraId="5F56DA36" w14:textId="5DF2ED4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21FE45ED" w14:textId="4B85D5B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433.000,00</w:t>
            </w:r>
          </w:p>
        </w:tc>
        <w:tc>
          <w:tcPr>
            <w:tcW w:w="900" w:type="dxa"/>
            <w:shd w:val="clear" w:color="auto" w:fill="F2F2F2"/>
          </w:tcPr>
          <w:p w14:paraId="32CD55B0" w14:textId="6864E9A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93,52%</w:t>
            </w:r>
          </w:p>
        </w:tc>
      </w:tr>
      <w:tr w:rsidR="003B7989" w14:paraId="54C4B560" w14:textId="77777777" w:rsidTr="003B7989">
        <w:tc>
          <w:tcPr>
            <w:tcW w:w="5231" w:type="dxa"/>
          </w:tcPr>
          <w:p w14:paraId="28614462" w14:textId="196F15F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36893054" w14:textId="55AB7D4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360.000,00</w:t>
            </w:r>
          </w:p>
        </w:tc>
        <w:tc>
          <w:tcPr>
            <w:tcW w:w="1300" w:type="dxa"/>
          </w:tcPr>
          <w:p w14:paraId="480FE05B" w14:textId="2EF0E12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241ED4BC" w14:textId="69F9A9D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900" w:type="dxa"/>
          </w:tcPr>
          <w:p w14:paraId="4DD3E353" w14:textId="29F6A5A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91,67%</w:t>
            </w:r>
          </w:p>
        </w:tc>
      </w:tr>
      <w:tr w:rsidR="003B7989" w14:paraId="31980A0A" w14:textId="77777777" w:rsidTr="003B7989">
        <w:tc>
          <w:tcPr>
            <w:tcW w:w="5231" w:type="dxa"/>
          </w:tcPr>
          <w:p w14:paraId="3BEF0617" w14:textId="30C5FC4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5BC965F6" w14:textId="366CC13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</w:tcPr>
          <w:p w14:paraId="585984C1" w14:textId="053CE0A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D46B9A6" w14:textId="0B841F3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900" w:type="dxa"/>
          </w:tcPr>
          <w:p w14:paraId="1D4D17D5" w14:textId="66AD8C8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111,63%</w:t>
            </w:r>
          </w:p>
        </w:tc>
      </w:tr>
      <w:tr w:rsidR="003B7989" w14:paraId="65978331" w14:textId="77777777" w:rsidTr="003B7989">
        <w:tc>
          <w:tcPr>
            <w:tcW w:w="5231" w:type="dxa"/>
          </w:tcPr>
          <w:p w14:paraId="49981D88" w14:textId="0090DE3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BB1D554" w14:textId="50A9E80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2051D913" w14:textId="21364A2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7F01748E" w14:textId="3AC78CA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</w:tcPr>
          <w:p w14:paraId="75E176CD" w14:textId="146C2F1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91,67%</w:t>
            </w:r>
          </w:p>
        </w:tc>
      </w:tr>
      <w:tr w:rsidR="003B7989" w:rsidRPr="003B7989" w14:paraId="494414DA" w14:textId="77777777" w:rsidTr="003B7989">
        <w:tc>
          <w:tcPr>
            <w:tcW w:w="5231" w:type="dxa"/>
            <w:shd w:val="clear" w:color="auto" w:fill="F2F2F2"/>
          </w:tcPr>
          <w:p w14:paraId="59FBBD1B" w14:textId="53E0CAD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9291A5" w14:textId="71D22CD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889.000,00</w:t>
            </w:r>
          </w:p>
        </w:tc>
        <w:tc>
          <w:tcPr>
            <w:tcW w:w="1300" w:type="dxa"/>
            <w:shd w:val="clear" w:color="auto" w:fill="F2F2F2"/>
          </w:tcPr>
          <w:p w14:paraId="76EA42CD" w14:textId="270EF75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-139.000,00</w:t>
            </w:r>
          </w:p>
        </w:tc>
        <w:tc>
          <w:tcPr>
            <w:tcW w:w="1300" w:type="dxa"/>
            <w:shd w:val="clear" w:color="auto" w:fill="F2F2F2"/>
          </w:tcPr>
          <w:p w14:paraId="1411A6D7" w14:textId="0432B5B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900" w:type="dxa"/>
            <w:shd w:val="clear" w:color="auto" w:fill="F2F2F2"/>
          </w:tcPr>
          <w:p w14:paraId="043A3D08" w14:textId="28721EC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84,36%</w:t>
            </w:r>
          </w:p>
        </w:tc>
      </w:tr>
      <w:tr w:rsidR="003B7989" w14:paraId="7BF68481" w14:textId="77777777" w:rsidTr="003B7989">
        <w:tc>
          <w:tcPr>
            <w:tcW w:w="5231" w:type="dxa"/>
          </w:tcPr>
          <w:p w14:paraId="66E14F99" w14:textId="3B46437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6CB78210" w14:textId="11964C8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570585B7" w14:textId="4E03726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09E79886" w14:textId="754971B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14D2F465" w14:textId="1D9CB3E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77,78%</w:t>
            </w:r>
          </w:p>
        </w:tc>
      </w:tr>
      <w:tr w:rsidR="003B7989" w14:paraId="51FDD65D" w14:textId="77777777" w:rsidTr="003B7989">
        <w:tc>
          <w:tcPr>
            <w:tcW w:w="5231" w:type="dxa"/>
          </w:tcPr>
          <w:p w14:paraId="70DF5259" w14:textId="12158E1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2670303" w14:textId="5FF80BA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97.000,00</w:t>
            </w:r>
          </w:p>
        </w:tc>
        <w:tc>
          <w:tcPr>
            <w:tcW w:w="1300" w:type="dxa"/>
          </w:tcPr>
          <w:p w14:paraId="04EB6C7A" w14:textId="49E4BC1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</w:tcPr>
          <w:p w14:paraId="56AD2463" w14:textId="6710D32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4B59E047" w14:textId="0B81C20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82,47%</w:t>
            </w:r>
          </w:p>
        </w:tc>
      </w:tr>
      <w:tr w:rsidR="003B7989" w14:paraId="668DBBB3" w14:textId="77777777" w:rsidTr="003B7989">
        <w:tc>
          <w:tcPr>
            <w:tcW w:w="5231" w:type="dxa"/>
          </w:tcPr>
          <w:p w14:paraId="4974B1FD" w14:textId="66669C8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CDD1EC4" w14:textId="0990442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552.000,00</w:t>
            </w:r>
          </w:p>
        </w:tc>
        <w:tc>
          <w:tcPr>
            <w:tcW w:w="1300" w:type="dxa"/>
          </w:tcPr>
          <w:p w14:paraId="69F2063D" w14:textId="7E938D3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04E6457B" w14:textId="7D9C88C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472.000,00</w:t>
            </w:r>
          </w:p>
        </w:tc>
        <w:tc>
          <w:tcPr>
            <w:tcW w:w="900" w:type="dxa"/>
          </w:tcPr>
          <w:p w14:paraId="110421B4" w14:textId="7937735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85,51%</w:t>
            </w:r>
          </w:p>
        </w:tc>
      </w:tr>
      <w:tr w:rsidR="003B7989" w14:paraId="053DDD0C" w14:textId="77777777" w:rsidTr="003B7989">
        <w:tc>
          <w:tcPr>
            <w:tcW w:w="5231" w:type="dxa"/>
          </w:tcPr>
          <w:p w14:paraId="2B69CE40" w14:textId="3155C77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51A2A2B" w14:textId="42D2CDB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27D080F3" w14:textId="2C2BC8D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-22.000,00</w:t>
            </w:r>
          </w:p>
        </w:tc>
        <w:tc>
          <w:tcPr>
            <w:tcW w:w="1300" w:type="dxa"/>
          </w:tcPr>
          <w:p w14:paraId="04EFAF24" w14:textId="26C5B42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128.000,00</w:t>
            </w:r>
          </w:p>
        </w:tc>
        <w:tc>
          <w:tcPr>
            <w:tcW w:w="900" w:type="dxa"/>
          </w:tcPr>
          <w:p w14:paraId="7A1EA8C7" w14:textId="099C3AC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85,33%</w:t>
            </w:r>
          </w:p>
        </w:tc>
      </w:tr>
      <w:tr w:rsidR="003B7989" w:rsidRPr="003B7989" w14:paraId="6E007975" w14:textId="77777777" w:rsidTr="003B7989">
        <w:tc>
          <w:tcPr>
            <w:tcW w:w="5231" w:type="dxa"/>
            <w:shd w:val="clear" w:color="auto" w:fill="F2F2F2"/>
          </w:tcPr>
          <w:p w14:paraId="7DE98A7F" w14:textId="23406E4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3732493" w14:textId="79D3352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50.800,00</w:t>
            </w:r>
          </w:p>
        </w:tc>
        <w:tc>
          <w:tcPr>
            <w:tcW w:w="1300" w:type="dxa"/>
            <w:shd w:val="clear" w:color="auto" w:fill="F2F2F2"/>
          </w:tcPr>
          <w:p w14:paraId="734EC762" w14:textId="36AA8B6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-14.200,00</w:t>
            </w:r>
          </w:p>
        </w:tc>
        <w:tc>
          <w:tcPr>
            <w:tcW w:w="1300" w:type="dxa"/>
            <w:shd w:val="clear" w:color="auto" w:fill="F2F2F2"/>
          </w:tcPr>
          <w:p w14:paraId="3043EC58" w14:textId="47B1F84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36.600,00</w:t>
            </w:r>
          </w:p>
        </w:tc>
        <w:tc>
          <w:tcPr>
            <w:tcW w:w="900" w:type="dxa"/>
            <w:shd w:val="clear" w:color="auto" w:fill="F2F2F2"/>
          </w:tcPr>
          <w:p w14:paraId="38CEBB9E" w14:textId="118DC4A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72,05%</w:t>
            </w:r>
          </w:p>
        </w:tc>
      </w:tr>
      <w:tr w:rsidR="003B7989" w14:paraId="119E0FDA" w14:textId="77777777" w:rsidTr="003B7989">
        <w:tc>
          <w:tcPr>
            <w:tcW w:w="5231" w:type="dxa"/>
          </w:tcPr>
          <w:p w14:paraId="286BD649" w14:textId="77D2DD8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4C088729" w14:textId="6F88B0B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E360529" w14:textId="69F083A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7970EADB" w14:textId="4AF7341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BEEC239" w14:textId="08957C4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6A9DF61F" w14:textId="77777777" w:rsidTr="003B7989">
        <w:tc>
          <w:tcPr>
            <w:tcW w:w="5231" w:type="dxa"/>
          </w:tcPr>
          <w:p w14:paraId="0E07EA06" w14:textId="48F8017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60A98EEA" w14:textId="6D5C216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45.800,00</w:t>
            </w:r>
          </w:p>
        </w:tc>
        <w:tc>
          <w:tcPr>
            <w:tcW w:w="1300" w:type="dxa"/>
          </w:tcPr>
          <w:p w14:paraId="63DCA3B0" w14:textId="0279F54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-9.200,00</w:t>
            </w:r>
          </w:p>
        </w:tc>
        <w:tc>
          <w:tcPr>
            <w:tcW w:w="1300" w:type="dxa"/>
          </w:tcPr>
          <w:p w14:paraId="22807A5F" w14:textId="1BC2CF9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36.600,00</w:t>
            </w:r>
          </w:p>
        </w:tc>
        <w:tc>
          <w:tcPr>
            <w:tcW w:w="900" w:type="dxa"/>
          </w:tcPr>
          <w:p w14:paraId="35E34369" w14:textId="1BA30CA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79,91%</w:t>
            </w:r>
          </w:p>
        </w:tc>
      </w:tr>
      <w:tr w:rsidR="003B7989" w:rsidRPr="003B7989" w14:paraId="5701775C" w14:textId="77777777" w:rsidTr="003B7989">
        <w:tc>
          <w:tcPr>
            <w:tcW w:w="5231" w:type="dxa"/>
            <w:shd w:val="clear" w:color="auto" w:fill="F2F2F2"/>
          </w:tcPr>
          <w:p w14:paraId="7832B262" w14:textId="6E4CE1B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4BF2407A" w14:textId="167BBC1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27A0714C" w14:textId="23EA8D7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273671" w14:textId="7841543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  <w:shd w:val="clear" w:color="auto" w:fill="F2F2F2"/>
          </w:tcPr>
          <w:p w14:paraId="686071FA" w14:textId="7D496B5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195414C3" w14:textId="77777777" w:rsidTr="003B7989">
        <w:tc>
          <w:tcPr>
            <w:tcW w:w="5231" w:type="dxa"/>
            <w:shd w:val="clear" w:color="auto" w:fill="F2F2F2"/>
          </w:tcPr>
          <w:p w14:paraId="482D25E0" w14:textId="49AD375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51 Izdaci za dane zajmove</w:t>
            </w:r>
          </w:p>
        </w:tc>
        <w:tc>
          <w:tcPr>
            <w:tcW w:w="1300" w:type="dxa"/>
            <w:shd w:val="clear" w:color="auto" w:fill="F2F2F2"/>
          </w:tcPr>
          <w:p w14:paraId="0712DBB1" w14:textId="153198F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7982DC8E" w14:textId="2AC52B3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5429D3" w14:textId="6916E83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  <w:shd w:val="clear" w:color="auto" w:fill="F2F2F2"/>
          </w:tcPr>
          <w:p w14:paraId="33D54F68" w14:textId="2ED86C8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0E94BD05" w14:textId="77777777" w:rsidTr="003B7989">
        <w:tc>
          <w:tcPr>
            <w:tcW w:w="5231" w:type="dxa"/>
          </w:tcPr>
          <w:p w14:paraId="52088191" w14:textId="7B24286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Izdaci za dane zajmove neprofitnim organizacijama, građanima i kućanstvima</w:t>
            </w:r>
          </w:p>
        </w:tc>
        <w:tc>
          <w:tcPr>
            <w:tcW w:w="1300" w:type="dxa"/>
          </w:tcPr>
          <w:p w14:paraId="2B5F7E08" w14:textId="352FE5F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0972BF6B" w14:textId="0996250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261C6E" w14:textId="601821E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</w:tcPr>
          <w:p w14:paraId="5B1D500C" w14:textId="18D9DEB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1EFA3492" w14:textId="77777777" w:rsidTr="003B7989">
        <w:tc>
          <w:tcPr>
            <w:tcW w:w="5231" w:type="dxa"/>
            <w:shd w:val="clear" w:color="auto" w:fill="CBFFCB"/>
          </w:tcPr>
          <w:p w14:paraId="60A0B9CB" w14:textId="7FBF986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10497F6" w14:textId="7447BA8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114.000,00</w:t>
            </w:r>
          </w:p>
        </w:tc>
        <w:tc>
          <w:tcPr>
            <w:tcW w:w="1300" w:type="dxa"/>
            <w:shd w:val="clear" w:color="auto" w:fill="CBFFCB"/>
          </w:tcPr>
          <w:p w14:paraId="784676EE" w14:textId="7ECBD5E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4D7C00" w14:textId="6CDB2CA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114.000,00</w:t>
            </w:r>
          </w:p>
        </w:tc>
        <w:tc>
          <w:tcPr>
            <w:tcW w:w="900" w:type="dxa"/>
            <w:shd w:val="clear" w:color="auto" w:fill="CBFFCB"/>
          </w:tcPr>
          <w:p w14:paraId="319AE970" w14:textId="2F4C119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B7989" w:rsidRPr="003B7989" w14:paraId="29FE7910" w14:textId="77777777" w:rsidTr="003B7989">
        <w:tc>
          <w:tcPr>
            <w:tcW w:w="5231" w:type="dxa"/>
            <w:shd w:val="clear" w:color="auto" w:fill="F2F2F2"/>
          </w:tcPr>
          <w:p w14:paraId="35EDD194" w14:textId="2277265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8DEE75" w14:textId="5006B50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1300" w:type="dxa"/>
            <w:shd w:val="clear" w:color="auto" w:fill="F2F2F2"/>
          </w:tcPr>
          <w:p w14:paraId="0301FA97" w14:textId="2C5C2DE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F71E89" w14:textId="6758E42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900" w:type="dxa"/>
            <w:shd w:val="clear" w:color="auto" w:fill="F2F2F2"/>
          </w:tcPr>
          <w:p w14:paraId="0C5B6A02" w14:textId="5834CC8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37AFEEAB" w14:textId="77777777" w:rsidTr="003B7989">
        <w:tc>
          <w:tcPr>
            <w:tcW w:w="5231" w:type="dxa"/>
            <w:shd w:val="clear" w:color="auto" w:fill="F2F2F2"/>
          </w:tcPr>
          <w:p w14:paraId="003A0A76" w14:textId="7363EFF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DAFF7D4" w14:textId="5BF9820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1300" w:type="dxa"/>
            <w:shd w:val="clear" w:color="auto" w:fill="F2F2F2"/>
          </w:tcPr>
          <w:p w14:paraId="72C36B3D" w14:textId="0DFE932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F5E89D" w14:textId="7A60DB2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900" w:type="dxa"/>
            <w:shd w:val="clear" w:color="auto" w:fill="F2F2F2"/>
          </w:tcPr>
          <w:p w14:paraId="6DE9A6C6" w14:textId="70C4045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1ECD1EF3" w14:textId="77777777" w:rsidTr="003B7989">
        <w:tc>
          <w:tcPr>
            <w:tcW w:w="5231" w:type="dxa"/>
          </w:tcPr>
          <w:p w14:paraId="61381EC1" w14:textId="3E29124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100BFA9" w14:textId="48AF7BB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1300" w:type="dxa"/>
          </w:tcPr>
          <w:p w14:paraId="54C57F4C" w14:textId="0F293B3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B17CB2" w14:textId="3BD0DDB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900" w:type="dxa"/>
          </w:tcPr>
          <w:p w14:paraId="2F099CB2" w14:textId="56D63BD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5F620A90" w14:textId="77777777" w:rsidTr="003B7989">
        <w:tc>
          <w:tcPr>
            <w:tcW w:w="5231" w:type="dxa"/>
            <w:shd w:val="clear" w:color="auto" w:fill="CBFFCB"/>
          </w:tcPr>
          <w:p w14:paraId="33D3CB64" w14:textId="4F3C161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F2E982A" w14:textId="4F278F9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9905F1F" w14:textId="3BBDB3D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9DF643" w14:textId="77A9C46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10FD458E" w14:textId="46DFA5B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B7989" w:rsidRPr="003B7989" w14:paraId="0ADF3647" w14:textId="77777777" w:rsidTr="003B7989">
        <w:tc>
          <w:tcPr>
            <w:tcW w:w="5231" w:type="dxa"/>
            <w:shd w:val="clear" w:color="auto" w:fill="F2F2F2"/>
          </w:tcPr>
          <w:p w14:paraId="0167ED23" w14:textId="3031F17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00F65D" w14:textId="0708905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EF80C6D" w14:textId="6E95F8A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01913E" w14:textId="0A6FF39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502DDF60" w14:textId="03E1674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0A46CD5A" w14:textId="77777777" w:rsidTr="003B7989">
        <w:tc>
          <w:tcPr>
            <w:tcW w:w="5231" w:type="dxa"/>
            <w:shd w:val="clear" w:color="auto" w:fill="F2F2F2"/>
          </w:tcPr>
          <w:p w14:paraId="301577ED" w14:textId="5940A38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2A67A37" w14:textId="1FCF385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7AB75E3" w14:textId="6BB1D69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D63A23" w14:textId="20836A4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50814527" w14:textId="6C90070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0342F2A7" w14:textId="77777777" w:rsidTr="003B7989">
        <w:tc>
          <w:tcPr>
            <w:tcW w:w="5231" w:type="dxa"/>
          </w:tcPr>
          <w:p w14:paraId="41336EC8" w14:textId="3A639A5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D2DBC34" w14:textId="1A24620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E9A1705" w14:textId="00D2A64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71E5AB" w14:textId="2C40C60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5484BC91" w14:textId="4BFAFB0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20E3FF67" w14:textId="77777777" w:rsidTr="003B7989">
        <w:tc>
          <w:tcPr>
            <w:tcW w:w="5231" w:type="dxa"/>
          </w:tcPr>
          <w:p w14:paraId="5B703756" w14:textId="65C9C78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7B07BF1F" w14:textId="08F8F10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33C0324" w14:textId="5143184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517815" w14:textId="1606E58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3078AF26" w14:textId="21A083C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06E736D2" w14:textId="77777777" w:rsidTr="003B7989">
        <w:tc>
          <w:tcPr>
            <w:tcW w:w="5231" w:type="dxa"/>
            <w:shd w:val="clear" w:color="auto" w:fill="CBFFCB"/>
          </w:tcPr>
          <w:p w14:paraId="112C4EAF" w14:textId="6F2EBEB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6BD339D5" w14:textId="6F58A8E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CBFFCB"/>
          </w:tcPr>
          <w:p w14:paraId="215E8B4E" w14:textId="3753DDE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CBFFCB"/>
          </w:tcPr>
          <w:p w14:paraId="4312EA9B" w14:textId="27751E9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7BF09C9" w14:textId="5322823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B7989" w:rsidRPr="003B7989" w14:paraId="59F628BC" w14:textId="77777777" w:rsidTr="003B7989">
        <w:tc>
          <w:tcPr>
            <w:tcW w:w="5231" w:type="dxa"/>
            <w:shd w:val="clear" w:color="auto" w:fill="F2F2F2"/>
          </w:tcPr>
          <w:p w14:paraId="17EFF917" w14:textId="53858B5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6C339941" w14:textId="45404B2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128B51C5" w14:textId="4E90AF6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F2F2F2"/>
          </w:tcPr>
          <w:p w14:paraId="05CCAF7D" w14:textId="1FA5C2C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874F560" w14:textId="352E4D9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51E7B63F" w14:textId="77777777" w:rsidTr="003B7989">
        <w:tc>
          <w:tcPr>
            <w:tcW w:w="5231" w:type="dxa"/>
            <w:shd w:val="clear" w:color="auto" w:fill="F2F2F2"/>
          </w:tcPr>
          <w:p w14:paraId="23B1F2F8" w14:textId="41476CB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7CC2C6AB" w14:textId="6C21D26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574C7F43" w14:textId="6891051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F2F2F2"/>
          </w:tcPr>
          <w:p w14:paraId="2CBB11F8" w14:textId="1E7E322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FAD2EC3" w14:textId="6A55FAD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09575F90" w14:textId="77777777" w:rsidTr="003B7989">
        <w:tc>
          <w:tcPr>
            <w:tcW w:w="5231" w:type="dxa"/>
          </w:tcPr>
          <w:p w14:paraId="438C540A" w14:textId="77F9BD13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7980D96C" w14:textId="42D770B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5F22039C" w14:textId="5E0C358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</w:tcPr>
          <w:p w14:paraId="36F16FC8" w14:textId="156F8C5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75A2C03" w14:textId="736698F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50057442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BE42404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  <w:p w14:paraId="0E2D7B5E" w14:textId="3A4690E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E26BF7" w14:textId="4031095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5499A7" w14:textId="344117C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-63.000,00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977AFA" w14:textId="4039920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37.000,00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C55BB77" w14:textId="7BA39F2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37,00%</w:t>
            </w:r>
          </w:p>
        </w:tc>
      </w:tr>
      <w:tr w:rsidR="003B7989" w:rsidRPr="003B7989" w14:paraId="0E46D3EC" w14:textId="77777777" w:rsidTr="003B7989">
        <w:tc>
          <w:tcPr>
            <w:tcW w:w="5231" w:type="dxa"/>
            <w:shd w:val="clear" w:color="auto" w:fill="CBFFCB"/>
          </w:tcPr>
          <w:p w14:paraId="4E73291F" w14:textId="4E3CACD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FD70B1" w14:textId="08C044E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FD8F564" w14:textId="531F62E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-63.000,00</w:t>
            </w:r>
          </w:p>
        </w:tc>
        <w:tc>
          <w:tcPr>
            <w:tcW w:w="1300" w:type="dxa"/>
            <w:shd w:val="clear" w:color="auto" w:fill="CBFFCB"/>
          </w:tcPr>
          <w:p w14:paraId="014AD4EC" w14:textId="7620FDD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37.000,00</w:t>
            </w:r>
          </w:p>
        </w:tc>
        <w:tc>
          <w:tcPr>
            <w:tcW w:w="900" w:type="dxa"/>
            <w:shd w:val="clear" w:color="auto" w:fill="CBFFCB"/>
          </w:tcPr>
          <w:p w14:paraId="2ED7222D" w14:textId="6AB82D5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37,00%</w:t>
            </w:r>
          </w:p>
        </w:tc>
      </w:tr>
      <w:tr w:rsidR="003B7989" w:rsidRPr="003B7989" w14:paraId="5569B760" w14:textId="77777777" w:rsidTr="003B7989">
        <w:tc>
          <w:tcPr>
            <w:tcW w:w="5231" w:type="dxa"/>
            <w:shd w:val="clear" w:color="auto" w:fill="F2F2F2"/>
          </w:tcPr>
          <w:p w14:paraId="69C16174" w14:textId="53ACBDB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C47BFA" w14:textId="24F6AEC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ED501AF" w14:textId="269CFDD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-63.000,00</w:t>
            </w:r>
          </w:p>
        </w:tc>
        <w:tc>
          <w:tcPr>
            <w:tcW w:w="1300" w:type="dxa"/>
            <w:shd w:val="clear" w:color="auto" w:fill="F2F2F2"/>
          </w:tcPr>
          <w:p w14:paraId="6CAE6492" w14:textId="6FC1DA6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900" w:type="dxa"/>
            <w:shd w:val="clear" w:color="auto" w:fill="F2F2F2"/>
          </w:tcPr>
          <w:p w14:paraId="7955389C" w14:textId="7AE4399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37,00%</w:t>
            </w:r>
          </w:p>
        </w:tc>
      </w:tr>
      <w:tr w:rsidR="003B7989" w:rsidRPr="003B7989" w14:paraId="74B84D84" w14:textId="77777777" w:rsidTr="003B7989">
        <w:tc>
          <w:tcPr>
            <w:tcW w:w="5231" w:type="dxa"/>
            <w:shd w:val="clear" w:color="auto" w:fill="F2F2F2"/>
          </w:tcPr>
          <w:p w14:paraId="159844AA" w14:textId="5D82BD2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0D8EF23F" w14:textId="7BA0943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3FF00F1D" w14:textId="5A6290D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-55.000,00</w:t>
            </w:r>
          </w:p>
        </w:tc>
        <w:tc>
          <w:tcPr>
            <w:tcW w:w="1300" w:type="dxa"/>
            <w:shd w:val="clear" w:color="auto" w:fill="F2F2F2"/>
          </w:tcPr>
          <w:p w14:paraId="77809629" w14:textId="125A7A9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1B0D9FCD" w14:textId="341CE1F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15,38%</w:t>
            </w:r>
          </w:p>
        </w:tc>
      </w:tr>
      <w:tr w:rsidR="003B7989" w14:paraId="1D581014" w14:textId="77777777" w:rsidTr="003B7989">
        <w:tc>
          <w:tcPr>
            <w:tcW w:w="5231" w:type="dxa"/>
          </w:tcPr>
          <w:p w14:paraId="5C9301B6" w14:textId="566D8EA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0EB59DEE" w14:textId="4406902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68785BC5" w14:textId="4AD43EA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-55.000,00</w:t>
            </w:r>
          </w:p>
        </w:tc>
        <w:tc>
          <w:tcPr>
            <w:tcW w:w="1300" w:type="dxa"/>
          </w:tcPr>
          <w:p w14:paraId="6C658A20" w14:textId="4B75098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0E70ED9B" w14:textId="63FC417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15,38%</w:t>
            </w:r>
          </w:p>
        </w:tc>
      </w:tr>
      <w:tr w:rsidR="003B7989" w:rsidRPr="003B7989" w14:paraId="37420EB1" w14:textId="77777777" w:rsidTr="003B7989">
        <w:tc>
          <w:tcPr>
            <w:tcW w:w="5231" w:type="dxa"/>
            <w:shd w:val="clear" w:color="auto" w:fill="F2F2F2"/>
          </w:tcPr>
          <w:p w14:paraId="0E5C8CBF" w14:textId="7C3A74D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F903443" w14:textId="69A236F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A319CA6" w14:textId="0F22DB1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4C534985" w14:textId="473B36B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900" w:type="dxa"/>
            <w:shd w:val="clear" w:color="auto" w:fill="F2F2F2"/>
          </w:tcPr>
          <w:p w14:paraId="32385C84" w14:textId="45AF5AB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77,14%</w:t>
            </w:r>
          </w:p>
        </w:tc>
      </w:tr>
      <w:tr w:rsidR="003B7989" w14:paraId="4B4C9049" w14:textId="77777777" w:rsidTr="003B7989">
        <w:tc>
          <w:tcPr>
            <w:tcW w:w="5231" w:type="dxa"/>
          </w:tcPr>
          <w:p w14:paraId="31623880" w14:textId="53480FF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01E5002" w14:textId="0E987F1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5F01778" w14:textId="0B4FAC4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26C14005" w14:textId="0A92133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900" w:type="dxa"/>
          </w:tcPr>
          <w:p w14:paraId="5EC1C918" w14:textId="20F7E78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77,14%</w:t>
            </w:r>
          </w:p>
        </w:tc>
      </w:tr>
      <w:tr w:rsidR="003B7989" w:rsidRPr="003B7989" w14:paraId="34279408" w14:textId="77777777" w:rsidTr="003B7989">
        <w:tc>
          <w:tcPr>
            <w:tcW w:w="5231" w:type="dxa"/>
            <w:shd w:val="clear" w:color="auto" w:fill="CBFFCB"/>
          </w:tcPr>
          <w:p w14:paraId="17FA1AB8" w14:textId="6D66D5E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0DFCF8B" w14:textId="1D29582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2A0B5E" w14:textId="5627005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03095D" w14:textId="3146053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48B0410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21CFD25C" w14:textId="77777777" w:rsidTr="003B7989">
        <w:tc>
          <w:tcPr>
            <w:tcW w:w="5231" w:type="dxa"/>
            <w:shd w:val="clear" w:color="auto" w:fill="F2F2F2"/>
          </w:tcPr>
          <w:p w14:paraId="290673AA" w14:textId="3CC5CC7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901965" w14:textId="0B40EDA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2B3352" w14:textId="54EA215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5CC5E8" w14:textId="350EFD1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421052A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61929670" w14:textId="77777777" w:rsidTr="003B7989">
        <w:tc>
          <w:tcPr>
            <w:tcW w:w="5231" w:type="dxa"/>
            <w:shd w:val="clear" w:color="auto" w:fill="F2F2F2"/>
          </w:tcPr>
          <w:p w14:paraId="14B9DDE8" w14:textId="4FA22C4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3982BF69" w14:textId="1B89F86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F5E679" w14:textId="170BB2B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97AD29" w14:textId="36D3861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8DAEBBD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2D172C0A" w14:textId="77777777" w:rsidTr="003B7989">
        <w:tc>
          <w:tcPr>
            <w:tcW w:w="5231" w:type="dxa"/>
          </w:tcPr>
          <w:p w14:paraId="1D047F54" w14:textId="6D013D7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509584BE" w14:textId="63A0FE0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1254F4" w14:textId="323DA10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51C5A5" w14:textId="0156EDD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9181CD6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5B54F096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0C8DCBB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  <w:p w14:paraId="29BFE9B3" w14:textId="24C8D1B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754CEC" w14:textId="4721526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14CBDC" w14:textId="646266B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DD6D66" w14:textId="2E0AA67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450.000,00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2BA978D" w14:textId="69A1CB7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81,82%</w:t>
            </w:r>
          </w:p>
        </w:tc>
      </w:tr>
      <w:tr w:rsidR="003B7989" w:rsidRPr="003B7989" w14:paraId="2DAD7A07" w14:textId="77777777" w:rsidTr="003B7989">
        <w:tc>
          <w:tcPr>
            <w:tcW w:w="5231" w:type="dxa"/>
            <w:shd w:val="clear" w:color="auto" w:fill="CBFFCB"/>
          </w:tcPr>
          <w:p w14:paraId="2CD44889" w14:textId="732F313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6EF7108" w14:textId="747EE5B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CBFFCB"/>
          </w:tcPr>
          <w:p w14:paraId="0AD021C4" w14:textId="433E76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6DAC1838" w14:textId="4E5391D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450.000,00</w:t>
            </w:r>
          </w:p>
        </w:tc>
        <w:tc>
          <w:tcPr>
            <w:tcW w:w="900" w:type="dxa"/>
            <w:shd w:val="clear" w:color="auto" w:fill="CBFFCB"/>
          </w:tcPr>
          <w:p w14:paraId="7E2A0923" w14:textId="770FB4E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81,82%</w:t>
            </w:r>
          </w:p>
        </w:tc>
      </w:tr>
      <w:tr w:rsidR="003B7989" w:rsidRPr="003B7989" w14:paraId="2267A366" w14:textId="77777777" w:rsidTr="003B7989">
        <w:tc>
          <w:tcPr>
            <w:tcW w:w="5231" w:type="dxa"/>
            <w:shd w:val="clear" w:color="auto" w:fill="F2F2F2"/>
          </w:tcPr>
          <w:p w14:paraId="44DF6054" w14:textId="7CF4355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7F62B6" w14:textId="3FAEB6F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59FAC50B" w14:textId="2CAE582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04662A8A" w14:textId="3779C1D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900" w:type="dxa"/>
            <w:shd w:val="clear" w:color="auto" w:fill="F2F2F2"/>
          </w:tcPr>
          <w:p w14:paraId="5E7AA70E" w14:textId="550F1D5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</w:tr>
      <w:tr w:rsidR="003B7989" w:rsidRPr="003B7989" w14:paraId="3DA31BC4" w14:textId="77777777" w:rsidTr="003B7989">
        <w:tc>
          <w:tcPr>
            <w:tcW w:w="5231" w:type="dxa"/>
            <w:shd w:val="clear" w:color="auto" w:fill="F2F2F2"/>
          </w:tcPr>
          <w:p w14:paraId="1800A95D" w14:textId="356D0A5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6E1692" w14:textId="33337BA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5664CB4F" w14:textId="591BCF1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73D881AB" w14:textId="1AE5B21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900" w:type="dxa"/>
            <w:shd w:val="clear" w:color="auto" w:fill="F2F2F2"/>
          </w:tcPr>
          <w:p w14:paraId="53F37382" w14:textId="78EE611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</w:tr>
      <w:tr w:rsidR="003B7989" w14:paraId="41D29877" w14:textId="77777777" w:rsidTr="003B7989">
        <w:tc>
          <w:tcPr>
            <w:tcW w:w="5231" w:type="dxa"/>
          </w:tcPr>
          <w:p w14:paraId="31AAF71D" w14:textId="472FD623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6D6D10E" w14:textId="1136CC7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7A1EBE6E" w14:textId="7E4DC8B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087C7295" w14:textId="091A012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900" w:type="dxa"/>
          </w:tcPr>
          <w:p w14:paraId="294471E8" w14:textId="45AA112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</w:tr>
      <w:tr w:rsidR="003B7989" w:rsidRPr="003B7989" w14:paraId="4975D5BC" w14:textId="77777777" w:rsidTr="003B7989">
        <w:tc>
          <w:tcPr>
            <w:tcW w:w="5231" w:type="dxa"/>
            <w:shd w:val="clear" w:color="auto" w:fill="F2F2F2"/>
          </w:tcPr>
          <w:p w14:paraId="73241423" w14:textId="4895685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257F18" w14:textId="26D0795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B89A9A4" w14:textId="26CAFC9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0B3DBDF7" w14:textId="54499A8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AAD67D9" w14:textId="26BA0D2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144FE669" w14:textId="77777777" w:rsidTr="003B7989">
        <w:tc>
          <w:tcPr>
            <w:tcW w:w="5231" w:type="dxa"/>
            <w:shd w:val="clear" w:color="auto" w:fill="F2F2F2"/>
          </w:tcPr>
          <w:p w14:paraId="27CE614B" w14:textId="5847015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77397D" w14:textId="370C47F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FE52F92" w14:textId="6D31C03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165EF8F7" w14:textId="28A911D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481D832" w14:textId="791E671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0A6818B2" w14:textId="77777777" w:rsidTr="003B7989">
        <w:tc>
          <w:tcPr>
            <w:tcW w:w="5231" w:type="dxa"/>
          </w:tcPr>
          <w:p w14:paraId="5F5CAF59" w14:textId="56881BA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01BFE39E" w14:textId="3E9A08A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98BE8A9" w14:textId="364B860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47696114" w14:textId="0A608DD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0BE2A43" w14:textId="352E0A6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6D1EC028" w14:textId="77777777" w:rsidTr="003B7989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4D2CB4E4" w14:textId="4FBEB51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246A77" w14:textId="623534C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4.645.000,00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1536B0" w14:textId="2E377E5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-511.000,00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DFE783" w14:textId="21F63EE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4.134.000,00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3C163CE" w14:textId="7ED7C3F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89,00%</w:t>
            </w:r>
          </w:p>
        </w:tc>
      </w:tr>
      <w:tr w:rsidR="003B7989" w:rsidRPr="003B7989" w14:paraId="0E1EEB41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7947F15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  <w:p w14:paraId="52049079" w14:textId="66DBEC3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275384" w14:textId="1E0204E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620.000,00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BBB576" w14:textId="4E82BC4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-95.000,00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2D46C9" w14:textId="087CD52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525.000,00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B015B78" w14:textId="3809A38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84,68%</w:t>
            </w:r>
          </w:p>
        </w:tc>
      </w:tr>
      <w:tr w:rsidR="003B7989" w:rsidRPr="003B7989" w14:paraId="037C765C" w14:textId="77777777" w:rsidTr="003B7989">
        <w:tc>
          <w:tcPr>
            <w:tcW w:w="5231" w:type="dxa"/>
            <w:shd w:val="clear" w:color="auto" w:fill="CBFFCB"/>
          </w:tcPr>
          <w:p w14:paraId="63AD9DC2" w14:textId="58D56CB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689FCBD" w14:textId="0EB91C7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620.000,00</w:t>
            </w:r>
          </w:p>
        </w:tc>
        <w:tc>
          <w:tcPr>
            <w:tcW w:w="1300" w:type="dxa"/>
            <w:shd w:val="clear" w:color="auto" w:fill="CBFFCB"/>
          </w:tcPr>
          <w:p w14:paraId="46B1894B" w14:textId="6E852B6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-95.000,00</w:t>
            </w:r>
          </w:p>
        </w:tc>
        <w:tc>
          <w:tcPr>
            <w:tcW w:w="1300" w:type="dxa"/>
            <w:shd w:val="clear" w:color="auto" w:fill="CBFFCB"/>
          </w:tcPr>
          <w:p w14:paraId="23ECE9A6" w14:textId="05E0425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525.000,00</w:t>
            </w:r>
          </w:p>
        </w:tc>
        <w:tc>
          <w:tcPr>
            <w:tcW w:w="900" w:type="dxa"/>
            <w:shd w:val="clear" w:color="auto" w:fill="CBFFCB"/>
          </w:tcPr>
          <w:p w14:paraId="52CC5241" w14:textId="075E487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84,68%</w:t>
            </w:r>
          </w:p>
        </w:tc>
      </w:tr>
      <w:tr w:rsidR="003B7989" w:rsidRPr="003B7989" w14:paraId="2A442112" w14:textId="77777777" w:rsidTr="003B7989">
        <w:tc>
          <w:tcPr>
            <w:tcW w:w="5231" w:type="dxa"/>
            <w:shd w:val="clear" w:color="auto" w:fill="F2F2F2"/>
          </w:tcPr>
          <w:p w14:paraId="1BE42518" w14:textId="12B5762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6FDBC5" w14:textId="5681612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620.000,00</w:t>
            </w:r>
          </w:p>
        </w:tc>
        <w:tc>
          <w:tcPr>
            <w:tcW w:w="1300" w:type="dxa"/>
            <w:shd w:val="clear" w:color="auto" w:fill="F2F2F2"/>
          </w:tcPr>
          <w:p w14:paraId="504EC412" w14:textId="3C78B92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-95.000,00</w:t>
            </w:r>
          </w:p>
        </w:tc>
        <w:tc>
          <w:tcPr>
            <w:tcW w:w="1300" w:type="dxa"/>
            <w:shd w:val="clear" w:color="auto" w:fill="F2F2F2"/>
          </w:tcPr>
          <w:p w14:paraId="78C4C685" w14:textId="7E632E6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525.000,00</w:t>
            </w:r>
          </w:p>
        </w:tc>
        <w:tc>
          <w:tcPr>
            <w:tcW w:w="900" w:type="dxa"/>
            <w:shd w:val="clear" w:color="auto" w:fill="F2F2F2"/>
          </w:tcPr>
          <w:p w14:paraId="3000D04F" w14:textId="3DF7480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84,68%</w:t>
            </w:r>
          </w:p>
        </w:tc>
      </w:tr>
      <w:tr w:rsidR="003B7989" w:rsidRPr="003B7989" w14:paraId="51752E7E" w14:textId="77777777" w:rsidTr="003B7989">
        <w:tc>
          <w:tcPr>
            <w:tcW w:w="5231" w:type="dxa"/>
            <w:shd w:val="clear" w:color="auto" w:fill="F2F2F2"/>
          </w:tcPr>
          <w:p w14:paraId="7957E1EE" w14:textId="178577E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834F03" w14:textId="7655DAD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620.000,00</w:t>
            </w:r>
          </w:p>
        </w:tc>
        <w:tc>
          <w:tcPr>
            <w:tcW w:w="1300" w:type="dxa"/>
            <w:shd w:val="clear" w:color="auto" w:fill="F2F2F2"/>
          </w:tcPr>
          <w:p w14:paraId="377B0121" w14:textId="56B968F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-95.000,00</w:t>
            </w:r>
          </w:p>
        </w:tc>
        <w:tc>
          <w:tcPr>
            <w:tcW w:w="1300" w:type="dxa"/>
            <w:shd w:val="clear" w:color="auto" w:fill="F2F2F2"/>
          </w:tcPr>
          <w:p w14:paraId="04E71D11" w14:textId="21FC6CC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525.000,00</w:t>
            </w:r>
          </w:p>
        </w:tc>
        <w:tc>
          <w:tcPr>
            <w:tcW w:w="900" w:type="dxa"/>
            <w:shd w:val="clear" w:color="auto" w:fill="F2F2F2"/>
          </w:tcPr>
          <w:p w14:paraId="3152D2FE" w14:textId="6BE5C5B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84,68%</w:t>
            </w:r>
          </w:p>
        </w:tc>
      </w:tr>
      <w:tr w:rsidR="003B7989" w14:paraId="75CF1FB3" w14:textId="77777777" w:rsidTr="003B7989">
        <w:tc>
          <w:tcPr>
            <w:tcW w:w="5231" w:type="dxa"/>
          </w:tcPr>
          <w:p w14:paraId="688577D1" w14:textId="2600067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3528DCD" w14:textId="6A06025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</w:tcPr>
          <w:p w14:paraId="7116DB7E" w14:textId="0394930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14EF71CE" w14:textId="75D9620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</w:tcPr>
          <w:p w14:paraId="40ED9738" w14:textId="2F93D69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76,19%</w:t>
            </w:r>
          </w:p>
        </w:tc>
      </w:tr>
      <w:tr w:rsidR="003B7989" w14:paraId="6DBAF9C4" w14:textId="77777777" w:rsidTr="003B7989">
        <w:tc>
          <w:tcPr>
            <w:tcW w:w="5231" w:type="dxa"/>
          </w:tcPr>
          <w:p w14:paraId="7457B908" w14:textId="390CD2D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4625F91" w14:textId="3C010E5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2CF91AAA" w14:textId="0F8F2A9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6B80AF31" w14:textId="0260E12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900" w:type="dxa"/>
          </w:tcPr>
          <w:p w14:paraId="42CDD6EC" w14:textId="59AA854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93,33%</w:t>
            </w:r>
          </w:p>
        </w:tc>
      </w:tr>
      <w:tr w:rsidR="003B7989" w14:paraId="491AE7D2" w14:textId="77777777" w:rsidTr="003B7989">
        <w:tc>
          <w:tcPr>
            <w:tcW w:w="5231" w:type="dxa"/>
          </w:tcPr>
          <w:p w14:paraId="6CF503CC" w14:textId="283C3A9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E9F9862" w14:textId="29A0310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1BA5910A" w14:textId="0186D88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39B9F145" w14:textId="2D2C8E5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900" w:type="dxa"/>
          </w:tcPr>
          <w:p w14:paraId="2D69A63B" w14:textId="215DE31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77,27%</w:t>
            </w:r>
          </w:p>
        </w:tc>
      </w:tr>
      <w:tr w:rsidR="003B7989" w:rsidRPr="003B7989" w14:paraId="6316705C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59A3F22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DODATNA ULAGANJA NA OBJEKTIMA U VLASNIŠTVU OPĆINE</w:t>
            </w:r>
          </w:p>
          <w:p w14:paraId="6B52C75B" w14:textId="1974CC3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B6CEF0" w14:textId="30CA99F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3.570.000,00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2DC825" w14:textId="67827A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-2.716.000,00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64100E" w14:textId="13A1153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854.000,00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9C8B00B" w14:textId="25B81E6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23,92%</w:t>
            </w:r>
          </w:p>
        </w:tc>
      </w:tr>
      <w:tr w:rsidR="003B7989" w:rsidRPr="003B7989" w14:paraId="2DD4B9FF" w14:textId="77777777" w:rsidTr="003B7989">
        <w:tc>
          <w:tcPr>
            <w:tcW w:w="5231" w:type="dxa"/>
            <w:shd w:val="clear" w:color="auto" w:fill="CBFFCB"/>
          </w:tcPr>
          <w:p w14:paraId="6FF28632" w14:textId="54F027E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13185C" w14:textId="1C36BE1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59A6659" w14:textId="7B26C8D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360.000,00</w:t>
            </w:r>
          </w:p>
        </w:tc>
        <w:tc>
          <w:tcPr>
            <w:tcW w:w="1300" w:type="dxa"/>
            <w:shd w:val="clear" w:color="auto" w:fill="CBFFCB"/>
          </w:tcPr>
          <w:p w14:paraId="6F5557DE" w14:textId="19F426E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460.000,00</w:t>
            </w:r>
          </w:p>
        </w:tc>
        <w:tc>
          <w:tcPr>
            <w:tcW w:w="900" w:type="dxa"/>
            <w:shd w:val="clear" w:color="auto" w:fill="CBFFCB"/>
          </w:tcPr>
          <w:p w14:paraId="3818E34C" w14:textId="4684CE9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460,00%</w:t>
            </w:r>
          </w:p>
        </w:tc>
      </w:tr>
      <w:tr w:rsidR="003B7989" w:rsidRPr="003B7989" w14:paraId="22DC2051" w14:textId="77777777" w:rsidTr="003B7989">
        <w:tc>
          <w:tcPr>
            <w:tcW w:w="5231" w:type="dxa"/>
            <w:shd w:val="clear" w:color="auto" w:fill="F2F2F2"/>
          </w:tcPr>
          <w:p w14:paraId="3DBF12A0" w14:textId="71D0918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3A4BAE" w14:textId="696ABFA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5763DF5" w14:textId="3F484A8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360.000,00</w:t>
            </w:r>
          </w:p>
        </w:tc>
        <w:tc>
          <w:tcPr>
            <w:tcW w:w="1300" w:type="dxa"/>
            <w:shd w:val="clear" w:color="auto" w:fill="F2F2F2"/>
          </w:tcPr>
          <w:p w14:paraId="0433C17D" w14:textId="535F1DF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900" w:type="dxa"/>
            <w:shd w:val="clear" w:color="auto" w:fill="F2F2F2"/>
          </w:tcPr>
          <w:p w14:paraId="509297F3" w14:textId="030D642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460,00%</w:t>
            </w:r>
          </w:p>
        </w:tc>
      </w:tr>
      <w:tr w:rsidR="003B7989" w:rsidRPr="003B7989" w14:paraId="4B4F0B2B" w14:textId="77777777" w:rsidTr="003B7989">
        <w:tc>
          <w:tcPr>
            <w:tcW w:w="5231" w:type="dxa"/>
            <w:shd w:val="clear" w:color="auto" w:fill="F2F2F2"/>
          </w:tcPr>
          <w:p w14:paraId="0F3ED5E3" w14:textId="326C5F9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8A02DFF" w14:textId="029BFE1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41179E3" w14:textId="356EC6B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360.000,00</w:t>
            </w:r>
          </w:p>
        </w:tc>
        <w:tc>
          <w:tcPr>
            <w:tcW w:w="1300" w:type="dxa"/>
            <w:shd w:val="clear" w:color="auto" w:fill="F2F2F2"/>
          </w:tcPr>
          <w:p w14:paraId="1D7DC2D2" w14:textId="75C9391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900" w:type="dxa"/>
            <w:shd w:val="clear" w:color="auto" w:fill="F2F2F2"/>
          </w:tcPr>
          <w:p w14:paraId="7CA7C575" w14:textId="439FE81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460,00%</w:t>
            </w:r>
          </w:p>
        </w:tc>
      </w:tr>
      <w:tr w:rsidR="003B7989" w14:paraId="28D7AF33" w14:textId="77777777" w:rsidTr="003B7989">
        <w:tc>
          <w:tcPr>
            <w:tcW w:w="5231" w:type="dxa"/>
          </w:tcPr>
          <w:p w14:paraId="2E3E5276" w14:textId="75690D0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27EE4B24" w14:textId="5A255C5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BC5687C" w14:textId="6653980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360.000,00</w:t>
            </w:r>
          </w:p>
        </w:tc>
        <w:tc>
          <w:tcPr>
            <w:tcW w:w="1300" w:type="dxa"/>
          </w:tcPr>
          <w:p w14:paraId="5F465707" w14:textId="2FFBD6A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900" w:type="dxa"/>
          </w:tcPr>
          <w:p w14:paraId="28859CA8" w14:textId="6B67830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460,00%</w:t>
            </w:r>
          </w:p>
        </w:tc>
      </w:tr>
      <w:tr w:rsidR="003B7989" w:rsidRPr="003B7989" w14:paraId="3BB4597A" w14:textId="77777777" w:rsidTr="003B7989">
        <w:tc>
          <w:tcPr>
            <w:tcW w:w="5231" w:type="dxa"/>
            <w:shd w:val="clear" w:color="auto" w:fill="CBFFCB"/>
          </w:tcPr>
          <w:p w14:paraId="63B1CA3C" w14:textId="10D9794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6A85AE8" w14:textId="020DADF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3.470.000,00</w:t>
            </w:r>
          </w:p>
        </w:tc>
        <w:tc>
          <w:tcPr>
            <w:tcW w:w="1300" w:type="dxa"/>
            <w:shd w:val="clear" w:color="auto" w:fill="CBFFCB"/>
          </w:tcPr>
          <w:p w14:paraId="73B43A77" w14:textId="61D6F60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-3.080.000,00</w:t>
            </w:r>
          </w:p>
        </w:tc>
        <w:tc>
          <w:tcPr>
            <w:tcW w:w="1300" w:type="dxa"/>
            <w:shd w:val="clear" w:color="auto" w:fill="CBFFCB"/>
          </w:tcPr>
          <w:p w14:paraId="6433CC4F" w14:textId="0EA85D1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390.000,00</w:t>
            </w:r>
          </w:p>
        </w:tc>
        <w:tc>
          <w:tcPr>
            <w:tcW w:w="900" w:type="dxa"/>
            <w:shd w:val="clear" w:color="auto" w:fill="CBFFCB"/>
          </w:tcPr>
          <w:p w14:paraId="3231CDE3" w14:textId="6C07BB8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11,24%</w:t>
            </w:r>
          </w:p>
        </w:tc>
      </w:tr>
      <w:tr w:rsidR="003B7989" w:rsidRPr="003B7989" w14:paraId="2A47F5FD" w14:textId="77777777" w:rsidTr="003B7989">
        <w:tc>
          <w:tcPr>
            <w:tcW w:w="5231" w:type="dxa"/>
            <w:shd w:val="clear" w:color="auto" w:fill="F2F2F2"/>
          </w:tcPr>
          <w:p w14:paraId="2EB668E4" w14:textId="25B4B50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6E2C5B3" w14:textId="2091269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3.470.000,00</w:t>
            </w:r>
          </w:p>
        </w:tc>
        <w:tc>
          <w:tcPr>
            <w:tcW w:w="1300" w:type="dxa"/>
            <w:shd w:val="clear" w:color="auto" w:fill="F2F2F2"/>
          </w:tcPr>
          <w:p w14:paraId="64C739D1" w14:textId="7B81EA9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-3.080.000,00</w:t>
            </w:r>
          </w:p>
        </w:tc>
        <w:tc>
          <w:tcPr>
            <w:tcW w:w="1300" w:type="dxa"/>
            <w:shd w:val="clear" w:color="auto" w:fill="F2F2F2"/>
          </w:tcPr>
          <w:p w14:paraId="4A02064E" w14:textId="421148C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390.000,00</w:t>
            </w:r>
          </w:p>
        </w:tc>
        <w:tc>
          <w:tcPr>
            <w:tcW w:w="900" w:type="dxa"/>
            <w:shd w:val="clear" w:color="auto" w:fill="F2F2F2"/>
          </w:tcPr>
          <w:p w14:paraId="4AB8B015" w14:textId="2C21841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11,24%</w:t>
            </w:r>
          </w:p>
        </w:tc>
      </w:tr>
      <w:tr w:rsidR="003B7989" w:rsidRPr="003B7989" w14:paraId="652A632A" w14:textId="77777777" w:rsidTr="003B7989">
        <w:tc>
          <w:tcPr>
            <w:tcW w:w="5231" w:type="dxa"/>
            <w:shd w:val="clear" w:color="auto" w:fill="F2F2F2"/>
          </w:tcPr>
          <w:p w14:paraId="4A94BA9B" w14:textId="262B21B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6C7A852" w14:textId="5FB9530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3.470.000,00</w:t>
            </w:r>
          </w:p>
        </w:tc>
        <w:tc>
          <w:tcPr>
            <w:tcW w:w="1300" w:type="dxa"/>
            <w:shd w:val="clear" w:color="auto" w:fill="F2F2F2"/>
          </w:tcPr>
          <w:p w14:paraId="74912DB9" w14:textId="63B4174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-3.080.000,00</w:t>
            </w:r>
          </w:p>
        </w:tc>
        <w:tc>
          <w:tcPr>
            <w:tcW w:w="1300" w:type="dxa"/>
            <w:shd w:val="clear" w:color="auto" w:fill="F2F2F2"/>
          </w:tcPr>
          <w:p w14:paraId="00940D8B" w14:textId="0EEECF4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390.000,00</w:t>
            </w:r>
          </w:p>
        </w:tc>
        <w:tc>
          <w:tcPr>
            <w:tcW w:w="900" w:type="dxa"/>
            <w:shd w:val="clear" w:color="auto" w:fill="F2F2F2"/>
          </w:tcPr>
          <w:p w14:paraId="4AD8405F" w14:textId="7A9366C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11,24%</w:t>
            </w:r>
          </w:p>
        </w:tc>
      </w:tr>
      <w:tr w:rsidR="003B7989" w14:paraId="191ED396" w14:textId="77777777" w:rsidTr="003B7989">
        <w:tc>
          <w:tcPr>
            <w:tcW w:w="5231" w:type="dxa"/>
          </w:tcPr>
          <w:p w14:paraId="02394323" w14:textId="4EA7F2F0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69D14CEF" w14:textId="1C1FCC0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3.470.000,00</w:t>
            </w:r>
          </w:p>
        </w:tc>
        <w:tc>
          <w:tcPr>
            <w:tcW w:w="1300" w:type="dxa"/>
          </w:tcPr>
          <w:p w14:paraId="1D816803" w14:textId="0AE34FD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-3.080.000,00</w:t>
            </w:r>
          </w:p>
        </w:tc>
        <w:tc>
          <w:tcPr>
            <w:tcW w:w="1300" w:type="dxa"/>
          </w:tcPr>
          <w:p w14:paraId="087FF6E3" w14:textId="4D7B758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390.000,00</w:t>
            </w:r>
          </w:p>
        </w:tc>
        <w:tc>
          <w:tcPr>
            <w:tcW w:w="900" w:type="dxa"/>
          </w:tcPr>
          <w:p w14:paraId="302F13FE" w14:textId="145978C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11,24%</w:t>
            </w:r>
          </w:p>
        </w:tc>
      </w:tr>
      <w:tr w:rsidR="003B7989" w:rsidRPr="003B7989" w14:paraId="29E8F7B4" w14:textId="77777777" w:rsidTr="003B7989">
        <w:tc>
          <w:tcPr>
            <w:tcW w:w="5231" w:type="dxa"/>
            <w:shd w:val="clear" w:color="auto" w:fill="CBFFCB"/>
          </w:tcPr>
          <w:p w14:paraId="6A1C1F02" w14:textId="697390A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3DE921A" w14:textId="118051F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97CB63" w14:textId="02D57D0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6624393" w14:textId="53291DA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CBFFCB"/>
          </w:tcPr>
          <w:p w14:paraId="02C71122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782CEE97" w14:textId="77777777" w:rsidTr="003B7989">
        <w:tc>
          <w:tcPr>
            <w:tcW w:w="5231" w:type="dxa"/>
            <w:shd w:val="clear" w:color="auto" w:fill="F2F2F2"/>
          </w:tcPr>
          <w:p w14:paraId="5B44E512" w14:textId="6ECA1C6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14C77D" w14:textId="5AAF831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361274" w14:textId="1A44D8B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26EB259" w14:textId="5E3A58F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5BBCE1BD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4B41F1DD" w14:textId="77777777" w:rsidTr="003B7989">
        <w:tc>
          <w:tcPr>
            <w:tcW w:w="5231" w:type="dxa"/>
            <w:shd w:val="clear" w:color="auto" w:fill="F2F2F2"/>
          </w:tcPr>
          <w:p w14:paraId="4067172A" w14:textId="3BE8880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DF07B60" w14:textId="62B8094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B9F8E7" w14:textId="4947D4B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28E8665" w14:textId="63B90D2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30C68751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154C681A" w14:textId="77777777" w:rsidTr="003B7989">
        <w:tc>
          <w:tcPr>
            <w:tcW w:w="5231" w:type="dxa"/>
          </w:tcPr>
          <w:p w14:paraId="248E7BD8" w14:textId="2F427800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0931D434" w14:textId="2402679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A69459" w14:textId="0B4C488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C9602C9" w14:textId="0885FEA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11F59471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121B7B94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D1CAE94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OPREMANJE OBJEKATA U VLASNIŠTVU OPĆINE</w:t>
            </w:r>
          </w:p>
          <w:p w14:paraId="36A9CA56" w14:textId="00624C8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C42587" w14:textId="561E3B6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E06F2E" w14:textId="60D96A8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1607F5" w14:textId="0FD9C22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A3C3073" w14:textId="2FF9E93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35,48%</w:t>
            </w:r>
          </w:p>
        </w:tc>
      </w:tr>
      <w:tr w:rsidR="003B7989" w:rsidRPr="003B7989" w14:paraId="18A6FE91" w14:textId="77777777" w:rsidTr="003B7989">
        <w:tc>
          <w:tcPr>
            <w:tcW w:w="5231" w:type="dxa"/>
            <w:shd w:val="clear" w:color="auto" w:fill="CBFFCB"/>
          </w:tcPr>
          <w:p w14:paraId="32D42AD2" w14:textId="5980B20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7B8D3D" w14:textId="393B917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CBFFCB"/>
          </w:tcPr>
          <w:p w14:paraId="6EE6138E" w14:textId="3D48358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0B8929D9" w14:textId="163B72B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900" w:type="dxa"/>
            <w:shd w:val="clear" w:color="auto" w:fill="CBFFCB"/>
          </w:tcPr>
          <w:p w14:paraId="281715AB" w14:textId="01AB853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35,48%</w:t>
            </w:r>
          </w:p>
        </w:tc>
      </w:tr>
      <w:tr w:rsidR="003B7989" w:rsidRPr="003B7989" w14:paraId="20DACE9A" w14:textId="77777777" w:rsidTr="003B7989">
        <w:tc>
          <w:tcPr>
            <w:tcW w:w="5231" w:type="dxa"/>
            <w:shd w:val="clear" w:color="auto" w:fill="F2F2F2"/>
          </w:tcPr>
          <w:p w14:paraId="407CA5E9" w14:textId="0534B76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F5B364" w14:textId="526D888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4EFAB57" w14:textId="4F1BA6E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098D024C" w14:textId="72DDE33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019DE159" w14:textId="4563DC1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</w:tr>
      <w:tr w:rsidR="003B7989" w:rsidRPr="003B7989" w14:paraId="595A29EB" w14:textId="77777777" w:rsidTr="003B7989">
        <w:tc>
          <w:tcPr>
            <w:tcW w:w="5231" w:type="dxa"/>
            <w:shd w:val="clear" w:color="auto" w:fill="F2F2F2"/>
          </w:tcPr>
          <w:p w14:paraId="62888CAF" w14:textId="7306F77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89FCC1" w14:textId="6D51251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7B23028" w14:textId="5D08C37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39EE69A4" w14:textId="34406E0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0A577CC4" w14:textId="26CAA1D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</w:tr>
      <w:tr w:rsidR="003B7989" w14:paraId="166D6308" w14:textId="77777777" w:rsidTr="003B7989">
        <w:tc>
          <w:tcPr>
            <w:tcW w:w="5231" w:type="dxa"/>
          </w:tcPr>
          <w:p w14:paraId="6E1EC48D" w14:textId="7D7CE98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D67379B" w14:textId="3C17755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BCCFBD0" w14:textId="6AFCBB1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31E557D8" w14:textId="7CA2DF5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4667C7EB" w14:textId="0F5FC3A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</w:tr>
      <w:tr w:rsidR="003B7989" w:rsidRPr="003B7989" w14:paraId="7E508168" w14:textId="77777777" w:rsidTr="003B7989">
        <w:tc>
          <w:tcPr>
            <w:tcW w:w="5231" w:type="dxa"/>
            <w:shd w:val="clear" w:color="auto" w:fill="F2F2F2"/>
          </w:tcPr>
          <w:p w14:paraId="683C343D" w14:textId="71816DA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AD07E9" w14:textId="0D58E86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51156A3B" w14:textId="26D8829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3D994B8D" w14:textId="5B15FBF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  <w:shd w:val="clear" w:color="auto" w:fill="F2F2F2"/>
          </w:tcPr>
          <w:p w14:paraId="3CF42C33" w14:textId="7571411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42,86%</w:t>
            </w:r>
          </w:p>
        </w:tc>
      </w:tr>
      <w:tr w:rsidR="003B7989" w:rsidRPr="003B7989" w14:paraId="04D6FB53" w14:textId="77777777" w:rsidTr="003B7989">
        <w:tc>
          <w:tcPr>
            <w:tcW w:w="5231" w:type="dxa"/>
            <w:shd w:val="clear" w:color="auto" w:fill="F2F2F2"/>
          </w:tcPr>
          <w:p w14:paraId="6DA2BE6D" w14:textId="467455A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7704E9E" w14:textId="7805CDF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4A84AFFB" w14:textId="11BBF23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5F600CF1" w14:textId="7247441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  <w:shd w:val="clear" w:color="auto" w:fill="F2F2F2"/>
          </w:tcPr>
          <w:p w14:paraId="02DD74D0" w14:textId="330C6E6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42,86%</w:t>
            </w:r>
          </w:p>
        </w:tc>
      </w:tr>
      <w:tr w:rsidR="003B7989" w14:paraId="2F44CFC2" w14:textId="77777777" w:rsidTr="003B7989">
        <w:tc>
          <w:tcPr>
            <w:tcW w:w="5231" w:type="dxa"/>
          </w:tcPr>
          <w:p w14:paraId="2DC2F68E" w14:textId="7DE31D8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B797071" w14:textId="0CF03B3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</w:tcPr>
          <w:p w14:paraId="6CDB6422" w14:textId="771C033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379D5853" w14:textId="08B55B1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</w:tcPr>
          <w:p w14:paraId="2A523841" w14:textId="307319E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42,86%</w:t>
            </w:r>
          </w:p>
        </w:tc>
      </w:tr>
      <w:tr w:rsidR="003B7989" w:rsidRPr="003B7989" w14:paraId="2DF44749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098A01A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IZGRADNJA OBJEKATA</w:t>
            </w:r>
          </w:p>
          <w:p w14:paraId="0EB2D9B1" w14:textId="5A42EB7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560A21" w14:textId="5451501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CF81FC" w14:textId="4E7B2E5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BA6CE6" w14:textId="66AEB11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EF090EA" w14:textId="56CC197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33,33%</w:t>
            </w:r>
          </w:p>
        </w:tc>
      </w:tr>
      <w:tr w:rsidR="003B7989" w:rsidRPr="003B7989" w14:paraId="61EFB7A2" w14:textId="77777777" w:rsidTr="003B7989">
        <w:tc>
          <w:tcPr>
            <w:tcW w:w="5231" w:type="dxa"/>
            <w:shd w:val="clear" w:color="auto" w:fill="CBFFCB"/>
          </w:tcPr>
          <w:p w14:paraId="140CD6C8" w14:textId="4464ADE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B987A9E" w14:textId="6570278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3A4CF93" w14:textId="1AA9FB4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54BBFB84" w14:textId="0619AF5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AACCADF" w14:textId="22680FD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B7989" w:rsidRPr="003B7989" w14:paraId="52898CAA" w14:textId="77777777" w:rsidTr="003B7989">
        <w:tc>
          <w:tcPr>
            <w:tcW w:w="5231" w:type="dxa"/>
            <w:shd w:val="clear" w:color="auto" w:fill="F2F2F2"/>
          </w:tcPr>
          <w:p w14:paraId="178B65AC" w14:textId="01E646D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C82ACF" w14:textId="7A37EA2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F1F314C" w14:textId="4E1F1B1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1AB3123E" w14:textId="1A5FE77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2CFA213" w14:textId="6C3EFE4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16C161B8" w14:textId="77777777" w:rsidTr="003B7989">
        <w:tc>
          <w:tcPr>
            <w:tcW w:w="5231" w:type="dxa"/>
            <w:shd w:val="clear" w:color="auto" w:fill="F2F2F2"/>
          </w:tcPr>
          <w:p w14:paraId="47AE0A42" w14:textId="13CE9C2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CC4EA7" w14:textId="784827A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AF26438" w14:textId="03261C1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0FFB5C16" w14:textId="680F8F5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908841F" w14:textId="37F9F9C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2E789740" w14:textId="77777777" w:rsidTr="003B7989">
        <w:tc>
          <w:tcPr>
            <w:tcW w:w="5231" w:type="dxa"/>
          </w:tcPr>
          <w:p w14:paraId="1BB44EC8" w14:textId="634F38D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F3F17A2" w14:textId="7144214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27A9EE8" w14:textId="5DBCF80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152F0A44" w14:textId="35842BF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8A9A054" w14:textId="2A9678A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50EF60D9" w14:textId="77777777" w:rsidTr="003B7989">
        <w:tc>
          <w:tcPr>
            <w:tcW w:w="5231" w:type="dxa"/>
            <w:shd w:val="clear" w:color="auto" w:fill="CBFFCB"/>
          </w:tcPr>
          <w:p w14:paraId="217EFAB2" w14:textId="0A63449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F643524" w14:textId="1D4B33F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575B93" w14:textId="69146B4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610AC4" w14:textId="4F6494F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1E6DE6A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60A89B73" w14:textId="77777777" w:rsidTr="003B7989">
        <w:tc>
          <w:tcPr>
            <w:tcW w:w="5231" w:type="dxa"/>
            <w:shd w:val="clear" w:color="auto" w:fill="F2F2F2"/>
          </w:tcPr>
          <w:p w14:paraId="3D050817" w14:textId="3F60726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1424C3" w14:textId="7211BB4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D30E79" w14:textId="2D4A4ED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DF3CA7" w14:textId="16BE481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E26C6E1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07D3E6B5" w14:textId="77777777" w:rsidTr="003B7989">
        <w:tc>
          <w:tcPr>
            <w:tcW w:w="5231" w:type="dxa"/>
            <w:shd w:val="clear" w:color="auto" w:fill="F2F2F2"/>
          </w:tcPr>
          <w:p w14:paraId="1446FD75" w14:textId="6746702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2762FB3" w14:textId="1448EC5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10905E" w14:textId="4CA0C37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7F0B51" w14:textId="4E76921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5E1F07E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70F141E7" w14:textId="77777777" w:rsidTr="003B7989">
        <w:tc>
          <w:tcPr>
            <w:tcW w:w="5231" w:type="dxa"/>
          </w:tcPr>
          <w:p w14:paraId="03950548" w14:textId="727A2FA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6F84B6A" w14:textId="548319D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71D415" w14:textId="448451C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E21AC5" w14:textId="23415FD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029DC32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16A6BE96" w14:textId="77777777" w:rsidTr="003B7989">
        <w:tc>
          <w:tcPr>
            <w:tcW w:w="5231" w:type="dxa"/>
            <w:shd w:val="clear" w:color="auto" w:fill="CBFFCB"/>
          </w:tcPr>
          <w:p w14:paraId="6B2F487B" w14:textId="15EA3F0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0FFC9491" w14:textId="5681EFA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67DC3825" w14:textId="51D2AA6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0662C97F" w14:textId="19E05D7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16D8CFC0" w14:textId="4F6E06C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3B7989" w:rsidRPr="003B7989" w14:paraId="2CD3677C" w14:textId="77777777" w:rsidTr="003B7989">
        <w:tc>
          <w:tcPr>
            <w:tcW w:w="5231" w:type="dxa"/>
            <w:shd w:val="clear" w:color="auto" w:fill="F2F2F2"/>
          </w:tcPr>
          <w:p w14:paraId="75F67876" w14:textId="4535DCE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B784CA8" w14:textId="3E67A5F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121759E" w14:textId="2956C2B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1BA9E4CD" w14:textId="00795D2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5FBB3B00" w14:textId="4AF72CC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3B7989" w:rsidRPr="003B7989" w14:paraId="37018F50" w14:textId="77777777" w:rsidTr="003B7989">
        <w:tc>
          <w:tcPr>
            <w:tcW w:w="5231" w:type="dxa"/>
            <w:shd w:val="clear" w:color="auto" w:fill="F2F2F2"/>
          </w:tcPr>
          <w:p w14:paraId="1933FDD5" w14:textId="51E3C27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9D99AF" w14:textId="29A8E16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B1DCF74" w14:textId="4EDBAB1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11AC58CE" w14:textId="5C3EA10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1BD78B23" w14:textId="69B4CBC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3B7989" w14:paraId="5B7F1178" w14:textId="77777777" w:rsidTr="003B7989">
        <w:tc>
          <w:tcPr>
            <w:tcW w:w="5231" w:type="dxa"/>
          </w:tcPr>
          <w:p w14:paraId="0503F3FB" w14:textId="34CE0A9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3B38455" w14:textId="5F797FE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8E8616F" w14:textId="532C7F1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25EEADC7" w14:textId="6D1525D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508D6596" w14:textId="5F5AA78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3B7989" w:rsidRPr="003B7989" w14:paraId="5DB50A79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143A0A0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K100405 REKONSTRUKCIJA I OPREMANJE OBJEKTA JAVNE I DRUŠTVENE NAMJENE ''STARA OPĆINA'' BEBRINA</w:t>
            </w:r>
          </w:p>
          <w:p w14:paraId="0D368D09" w14:textId="5A75EFC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CD59FB" w14:textId="797C23A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019F24" w14:textId="2A704AE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2.600.000,00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430152" w14:textId="30F76C2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2.600.000,00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396728B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7989" w:rsidRPr="003B7989" w14:paraId="5CE6171D" w14:textId="77777777" w:rsidTr="003B7989">
        <w:tc>
          <w:tcPr>
            <w:tcW w:w="5231" w:type="dxa"/>
            <w:shd w:val="clear" w:color="auto" w:fill="CBFFCB"/>
          </w:tcPr>
          <w:p w14:paraId="796E2D46" w14:textId="02119B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2CBD0F1" w14:textId="7885D53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1B606E" w14:textId="415230B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254F1C40" w14:textId="0922FB9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CBFFCB"/>
          </w:tcPr>
          <w:p w14:paraId="66FB973E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2C103099" w14:textId="77777777" w:rsidTr="003B7989">
        <w:tc>
          <w:tcPr>
            <w:tcW w:w="5231" w:type="dxa"/>
            <w:shd w:val="clear" w:color="auto" w:fill="F2F2F2"/>
          </w:tcPr>
          <w:p w14:paraId="0710D539" w14:textId="0425194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D08DA7" w14:textId="1E486FE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D6FE01" w14:textId="5BF9849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4DB715D" w14:textId="0E61BF3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1198C026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74C54BBE" w14:textId="77777777" w:rsidTr="003B7989">
        <w:tc>
          <w:tcPr>
            <w:tcW w:w="5231" w:type="dxa"/>
            <w:shd w:val="clear" w:color="auto" w:fill="F2F2F2"/>
          </w:tcPr>
          <w:p w14:paraId="6AF5D72F" w14:textId="4FF79C8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44D15DD" w14:textId="693BCAA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4CBFC9" w14:textId="35DAD8B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7666FA4" w14:textId="27B9A39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6FD5B673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70DA4A0A" w14:textId="77777777" w:rsidTr="003B7989">
        <w:tc>
          <w:tcPr>
            <w:tcW w:w="5231" w:type="dxa"/>
          </w:tcPr>
          <w:p w14:paraId="142316E5" w14:textId="015766A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</w:tcPr>
          <w:p w14:paraId="213210D5" w14:textId="1109183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BC735A" w14:textId="24F2B4C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0A21179" w14:textId="0E0DD72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34851744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5C648F89" w14:textId="77777777" w:rsidTr="003B7989">
        <w:tc>
          <w:tcPr>
            <w:tcW w:w="5231" w:type="dxa"/>
            <w:shd w:val="clear" w:color="auto" w:fill="F2F2F2"/>
          </w:tcPr>
          <w:p w14:paraId="107C6E14" w14:textId="18E3582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0979FC1" w14:textId="64B8D04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D86237" w14:textId="211A983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F3CAD2D" w14:textId="144E7C2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15CC5EFB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461FDE86" w14:textId="77777777" w:rsidTr="003B7989">
        <w:tc>
          <w:tcPr>
            <w:tcW w:w="5231" w:type="dxa"/>
            <w:shd w:val="clear" w:color="auto" w:fill="F2F2F2"/>
          </w:tcPr>
          <w:p w14:paraId="3869CF31" w14:textId="4FA8A50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E3E6A1C" w14:textId="13CEE78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798FCF" w14:textId="03955A4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18ED7A9" w14:textId="13B3F6C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2FF4319B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1A88BEAD" w14:textId="77777777" w:rsidTr="003B7989">
        <w:tc>
          <w:tcPr>
            <w:tcW w:w="5231" w:type="dxa"/>
          </w:tcPr>
          <w:p w14:paraId="65912AB0" w14:textId="0B07A188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0D1F805A" w14:textId="3ECC981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8BAB14" w14:textId="49F3F20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52EE273" w14:textId="2E99463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52B23ADB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1393FF95" w14:textId="77777777" w:rsidTr="003B7989">
        <w:tc>
          <w:tcPr>
            <w:tcW w:w="5231" w:type="dxa"/>
            <w:shd w:val="clear" w:color="auto" w:fill="CBFFCB"/>
          </w:tcPr>
          <w:p w14:paraId="0379B4C8" w14:textId="2FC0A84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F190B7C" w14:textId="0D04B1F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DA820B" w14:textId="082D1CF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CBFFCB"/>
          </w:tcPr>
          <w:p w14:paraId="0FBBAC5A" w14:textId="45BCF25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2.300.000,00</w:t>
            </w:r>
          </w:p>
        </w:tc>
        <w:tc>
          <w:tcPr>
            <w:tcW w:w="900" w:type="dxa"/>
            <w:shd w:val="clear" w:color="auto" w:fill="CBFFCB"/>
          </w:tcPr>
          <w:p w14:paraId="2DCFAFB2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427CD8E6" w14:textId="77777777" w:rsidTr="003B7989">
        <w:tc>
          <w:tcPr>
            <w:tcW w:w="5231" w:type="dxa"/>
            <w:shd w:val="clear" w:color="auto" w:fill="F2F2F2"/>
          </w:tcPr>
          <w:p w14:paraId="5C1537D3" w14:textId="4A99BA0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50B7597" w14:textId="0682B3E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AAF6D4" w14:textId="5F3B729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14:paraId="20CBD5BF" w14:textId="06A7D90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900" w:type="dxa"/>
            <w:shd w:val="clear" w:color="auto" w:fill="F2F2F2"/>
          </w:tcPr>
          <w:p w14:paraId="46D3B2BD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24ADBC76" w14:textId="77777777" w:rsidTr="003B7989">
        <w:tc>
          <w:tcPr>
            <w:tcW w:w="5231" w:type="dxa"/>
            <w:shd w:val="clear" w:color="auto" w:fill="F2F2F2"/>
          </w:tcPr>
          <w:p w14:paraId="55737F7F" w14:textId="3823BF5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AEF0F77" w14:textId="4E70BA4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312A63" w14:textId="55A74D2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14:paraId="0933EFDC" w14:textId="0E47815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900" w:type="dxa"/>
            <w:shd w:val="clear" w:color="auto" w:fill="F2F2F2"/>
          </w:tcPr>
          <w:p w14:paraId="288580DF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6418B464" w14:textId="77777777" w:rsidTr="003B7989">
        <w:tc>
          <w:tcPr>
            <w:tcW w:w="5231" w:type="dxa"/>
          </w:tcPr>
          <w:p w14:paraId="6ABFE56E" w14:textId="22CD515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5ED1AB37" w14:textId="39B58D5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A2394B" w14:textId="04FBC7D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14:paraId="667CC3B1" w14:textId="4A2EC51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900" w:type="dxa"/>
          </w:tcPr>
          <w:p w14:paraId="5B6C4826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22F10521" w14:textId="77777777" w:rsidTr="003B7989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059062C8" w14:textId="135E94F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2A3DBE" w14:textId="2E85704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12.139.500,00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8F6682" w14:textId="5030C4C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-6.546.000,00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5C63D1" w14:textId="79FB067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5.593.500,00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1D6E138F" w14:textId="2E334E0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46,08%</w:t>
            </w:r>
          </w:p>
        </w:tc>
      </w:tr>
      <w:tr w:rsidR="003B7989" w:rsidRPr="003B7989" w14:paraId="559D6588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0208FBE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  <w:p w14:paraId="2C01273B" w14:textId="6C3749C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4ACF03" w14:textId="20157A3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F471FE" w14:textId="72FF12D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C5F72F" w14:textId="3E834B3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280.000,00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0A8C514" w14:textId="4DE8D63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3B7989" w:rsidRPr="003B7989" w14:paraId="698EF403" w14:textId="77777777" w:rsidTr="003B7989">
        <w:tc>
          <w:tcPr>
            <w:tcW w:w="5231" w:type="dxa"/>
            <w:shd w:val="clear" w:color="auto" w:fill="CBFFCB"/>
          </w:tcPr>
          <w:p w14:paraId="3BBEB3AB" w14:textId="2C3418C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DFF8C0D" w14:textId="65A7E75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6FAC9BE5" w14:textId="75627B9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CBFFCB"/>
          </w:tcPr>
          <w:p w14:paraId="4BE5A3D7" w14:textId="5E2B8C1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280.000,00</w:t>
            </w:r>
          </w:p>
        </w:tc>
        <w:tc>
          <w:tcPr>
            <w:tcW w:w="900" w:type="dxa"/>
            <w:shd w:val="clear" w:color="auto" w:fill="CBFFCB"/>
          </w:tcPr>
          <w:p w14:paraId="43CB4E7D" w14:textId="47AB534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80,00%</w:t>
            </w:r>
          </w:p>
        </w:tc>
      </w:tr>
      <w:tr w:rsidR="003B7989" w:rsidRPr="003B7989" w14:paraId="57615A1D" w14:textId="77777777" w:rsidTr="003B7989">
        <w:tc>
          <w:tcPr>
            <w:tcW w:w="5231" w:type="dxa"/>
            <w:shd w:val="clear" w:color="auto" w:fill="F2F2F2"/>
          </w:tcPr>
          <w:p w14:paraId="71A7FDB8" w14:textId="4CCAFAC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BD6C89" w14:textId="220381E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01F9A4CE" w14:textId="7B9A698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F2F2F2"/>
          </w:tcPr>
          <w:p w14:paraId="61342EED" w14:textId="6DD05E1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900" w:type="dxa"/>
            <w:shd w:val="clear" w:color="auto" w:fill="F2F2F2"/>
          </w:tcPr>
          <w:p w14:paraId="29F92DDE" w14:textId="6DB6EC7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3B7989" w:rsidRPr="003B7989" w14:paraId="782309C6" w14:textId="77777777" w:rsidTr="003B7989">
        <w:tc>
          <w:tcPr>
            <w:tcW w:w="5231" w:type="dxa"/>
            <w:shd w:val="clear" w:color="auto" w:fill="F2F2F2"/>
          </w:tcPr>
          <w:p w14:paraId="3EB9C559" w14:textId="733AE96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7D4C8F6" w14:textId="36197B6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392E7935" w14:textId="0AA0B81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F2F2F2"/>
          </w:tcPr>
          <w:p w14:paraId="46ECB933" w14:textId="52C2829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900" w:type="dxa"/>
            <w:shd w:val="clear" w:color="auto" w:fill="F2F2F2"/>
          </w:tcPr>
          <w:p w14:paraId="0289B64B" w14:textId="0B181AC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3B7989" w14:paraId="48797F4C" w14:textId="77777777" w:rsidTr="003B7989">
        <w:tc>
          <w:tcPr>
            <w:tcW w:w="5231" w:type="dxa"/>
          </w:tcPr>
          <w:p w14:paraId="04099061" w14:textId="7815720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DF47DF3" w14:textId="69C56F0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2790D3A2" w14:textId="5642628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7A13A72B" w14:textId="4BCB755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900" w:type="dxa"/>
          </w:tcPr>
          <w:p w14:paraId="5F011B19" w14:textId="57626F3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84,00%</w:t>
            </w:r>
          </w:p>
        </w:tc>
      </w:tr>
      <w:tr w:rsidR="003B7989" w14:paraId="0CD5B54F" w14:textId="77777777" w:rsidTr="003B7989">
        <w:tc>
          <w:tcPr>
            <w:tcW w:w="5231" w:type="dxa"/>
          </w:tcPr>
          <w:p w14:paraId="7908ED72" w14:textId="7D993CE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68A265F" w14:textId="7AC3A79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CEF035F" w14:textId="3F0134F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58612CD3" w14:textId="2C5A550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23018846" w14:textId="207CD13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70,00%</w:t>
            </w:r>
          </w:p>
        </w:tc>
      </w:tr>
      <w:tr w:rsidR="003B7989" w:rsidRPr="003B7989" w14:paraId="5B5F2713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EBA864D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  <w:p w14:paraId="638A750C" w14:textId="34BF1CC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B9435F" w14:textId="22BED75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5A7093" w14:textId="0E587D3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9D81CE" w14:textId="73C8D24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525.000,00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089A3D7" w14:textId="7A375D6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3B7989" w:rsidRPr="003B7989" w14:paraId="134DCD5D" w14:textId="77777777" w:rsidTr="003B7989">
        <w:tc>
          <w:tcPr>
            <w:tcW w:w="5231" w:type="dxa"/>
            <w:shd w:val="clear" w:color="auto" w:fill="CBFFCB"/>
          </w:tcPr>
          <w:p w14:paraId="4AB9E652" w14:textId="2ACC1FD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8C5B9CB" w14:textId="73EF01C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CBFFCB"/>
          </w:tcPr>
          <w:p w14:paraId="34759111" w14:textId="33250F3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4AF75E" w14:textId="2FC62AB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125.000,00</w:t>
            </w:r>
          </w:p>
        </w:tc>
        <w:tc>
          <w:tcPr>
            <w:tcW w:w="900" w:type="dxa"/>
            <w:shd w:val="clear" w:color="auto" w:fill="CBFFCB"/>
          </w:tcPr>
          <w:p w14:paraId="6000A1D8" w14:textId="606197F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B7989" w:rsidRPr="003B7989" w14:paraId="49A6DA9B" w14:textId="77777777" w:rsidTr="003B7989">
        <w:tc>
          <w:tcPr>
            <w:tcW w:w="5231" w:type="dxa"/>
            <w:shd w:val="clear" w:color="auto" w:fill="F2F2F2"/>
          </w:tcPr>
          <w:p w14:paraId="7AA6D888" w14:textId="211D3F4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CDD70F" w14:textId="7A107D5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0CC04BD2" w14:textId="65A6A0C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296405" w14:textId="447277C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00" w:type="dxa"/>
            <w:shd w:val="clear" w:color="auto" w:fill="F2F2F2"/>
          </w:tcPr>
          <w:p w14:paraId="76EEFE83" w14:textId="766957A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19341A6A" w14:textId="77777777" w:rsidTr="003B7989">
        <w:tc>
          <w:tcPr>
            <w:tcW w:w="5231" w:type="dxa"/>
            <w:shd w:val="clear" w:color="auto" w:fill="F2F2F2"/>
          </w:tcPr>
          <w:p w14:paraId="4707AA26" w14:textId="7EE60F2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175870" w14:textId="5AE113C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76A871FD" w14:textId="07C1936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29E4AE" w14:textId="284016B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00" w:type="dxa"/>
            <w:shd w:val="clear" w:color="auto" w:fill="F2F2F2"/>
          </w:tcPr>
          <w:p w14:paraId="5D36C518" w14:textId="3DB4CEA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5A0F88E1" w14:textId="77777777" w:rsidTr="003B7989">
        <w:tc>
          <w:tcPr>
            <w:tcW w:w="5231" w:type="dxa"/>
          </w:tcPr>
          <w:p w14:paraId="082BF163" w14:textId="210300E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8D8062F" w14:textId="0B4727C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271FACA" w14:textId="43CD4F5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AED652" w14:textId="366A6F5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2360F7CF" w14:textId="2C3F0EB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50344177" w14:textId="77777777" w:rsidTr="003B7989">
        <w:tc>
          <w:tcPr>
            <w:tcW w:w="5231" w:type="dxa"/>
          </w:tcPr>
          <w:p w14:paraId="374B3724" w14:textId="7FC0416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B8F42D5" w14:textId="0D9AF29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2203CEA8" w14:textId="0C58D48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1BBE61" w14:textId="46DE4B2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14:paraId="4E633D52" w14:textId="58F630F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45E1C676" w14:textId="77777777" w:rsidTr="003B7989">
        <w:tc>
          <w:tcPr>
            <w:tcW w:w="5231" w:type="dxa"/>
            <w:shd w:val="clear" w:color="auto" w:fill="CBFFCB"/>
          </w:tcPr>
          <w:p w14:paraId="0681CF51" w14:textId="0187844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CFAFE5D" w14:textId="46EA180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03FD0883" w14:textId="1DA8403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3C2B16" w14:textId="5AB3B54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CBFFCB"/>
          </w:tcPr>
          <w:p w14:paraId="284DA5E3" w14:textId="3B3F1D7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B7989" w:rsidRPr="003B7989" w14:paraId="5134DA1E" w14:textId="77777777" w:rsidTr="003B7989">
        <w:tc>
          <w:tcPr>
            <w:tcW w:w="5231" w:type="dxa"/>
            <w:shd w:val="clear" w:color="auto" w:fill="F2F2F2"/>
          </w:tcPr>
          <w:p w14:paraId="085161A1" w14:textId="73A099B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1B0760" w14:textId="73362C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68F6B5F4" w14:textId="0054BE8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AF47CD" w14:textId="4E1F01A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F2F2F2"/>
          </w:tcPr>
          <w:p w14:paraId="6E626E78" w14:textId="168F937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285E5969" w14:textId="77777777" w:rsidTr="003B7989">
        <w:tc>
          <w:tcPr>
            <w:tcW w:w="5231" w:type="dxa"/>
            <w:shd w:val="clear" w:color="auto" w:fill="F2F2F2"/>
          </w:tcPr>
          <w:p w14:paraId="110488F6" w14:textId="4698E66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06EF2D" w14:textId="72CC3F1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031278D4" w14:textId="209DDD6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B20AA5" w14:textId="6343962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F2F2F2"/>
          </w:tcPr>
          <w:p w14:paraId="274F4D89" w14:textId="32E438E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5F685665" w14:textId="77777777" w:rsidTr="003B7989">
        <w:tc>
          <w:tcPr>
            <w:tcW w:w="5231" w:type="dxa"/>
          </w:tcPr>
          <w:p w14:paraId="4ACCAAD2" w14:textId="40C73C0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8C21D6C" w14:textId="3656C27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39EF77A0" w14:textId="39702F7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CD023A" w14:textId="1FD9E45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</w:tcPr>
          <w:p w14:paraId="7DDB4162" w14:textId="0518A31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3B73B88E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BA3E1B3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KOMUNALNO REDARSTVO</w:t>
            </w:r>
          </w:p>
          <w:p w14:paraId="13AC58E5" w14:textId="09167D0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05500 Istraživanje i razvoj: zaštita okoliša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DAFB18" w14:textId="3EC81A4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DFA082" w14:textId="1DA5561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1D7E6F" w14:textId="6AE35AB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8882EAF" w14:textId="2F1CBD9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33,33%</w:t>
            </w:r>
          </w:p>
        </w:tc>
      </w:tr>
      <w:tr w:rsidR="003B7989" w:rsidRPr="003B7989" w14:paraId="4B08152A" w14:textId="77777777" w:rsidTr="003B7989">
        <w:tc>
          <w:tcPr>
            <w:tcW w:w="5231" w:type="dxa"/>
            <w:shd w:val="clear" w:color="auto" w:fill="CBFFCB"/>
          </w:tcPr>
          <w:p w14:paraId="48EFDF58" w14:textId="1020D46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581367" w14:textId="5681860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EED277E" w14:textId="42008C9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14:paraId="3B10D4C8" w14:textId="2A1F78D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CBFFCB"/>
          </w:tcPr>
          <w:p w14:paraId="0FBFC57D" w14:textId="146AC79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33,33%</w:t>
            </w:r>
          </w:p>
        </w:tc>
      </w:tr>
      <w:tr w:rsidR="003B7989" w:rsidRPr="003B7989" w14:paraId="69A06BAE" w14:textId="77777777" w:rsidTr="003B7989">
        <w:tc>
          <w:tcPr>
            <w:tcW w:w="5231" w:type="dxa"/>
            <w:shd w:val="clear" w:color="auto" w:fill="F2F2F2"/>
          </w:tcPr>
          <w:p w14:paraId="5345AE43" w14:textId="4A4FF3F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3B2B90" w14:textId="784FFB7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0030A62" w14:textId="2F6ED3C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0FB207A1" w14:textId="49C05C1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3BDB5D8B" w14:textId="739947B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3B7989" w:rsidRPr="003B7989" w14:paraId="7800081B" w14:textId="77777777" w:rsidTr="003B7989">
        <w:tc>
          <w:tcPr>
            <w:tcW w:w="5231" w:type="dxa"/>
            <w:shd w:val="clear" w:color="auto" w:fill="F2F2F2"/>
          </w:tcPr>
          <w:p w14:paraId="436EEBA9" w14:textId="3443FB8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11538D23" w14:textId="2F145BE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D5A29EB" w14:textId="3B16972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1706EAAD" w14:textId="6CB215D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7F659B34" w14:textId="06FC2B4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3B7989" w14:paraId="76D4F42B" w14:textId="77777777" w:rsidTr="003B7989">
        <w:tc>
          <w:tcPr>
            <w:tcW w:w="5231" w:type="dxa"/>
          </w:tcPr>
          <w:p w14:paraId="4B464274" w14:textId="62A81C6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617039F3" w14:textId="6657060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96C0901" w14:textId="338EBCC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30A22A28" w14:textId="05ED7C7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5837FC3F" w14:textId="02CC5DA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3B7989" w:rsidRPr="003B7989" w14:paraId="4B545EF9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F9300E1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IZGRADNJA JAVNE RASVJETE I DODATNA ULAGANJA</w:t>
            </w:r>
          </w:p>
          <w:p w14:paraId="2E2CD4BD" w14:textId="4595C4D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06400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EA2EA1" w14:textId="1DACD40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0B9368" w14:textId="0A4FEB2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-1.300.000,00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22CA1C" w14:textId="36FD681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FB05909" w14:textId="328E751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13,33%</w:t>
            </w:r>
          </w:p>
        </w:tc>
      </w:tr>
      <w:tr w:rsidR="003B7989" w:rsidRPr="003B7989" w14:paraId="54018838" w14:textId="77777777" w:rsidTr="003B7989">
        <w:tc>
          <w:tcPr>
            <w:tcW w:w="5231" w:type="dxa"/>
            <w:shd w:val="clear" w:color="auto" w:fill="CBFFCB"/>
          </w:tcPr>
          <w:p w14:paraId="7D191936" w14:textId="59D3AB4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E937C2" w14:textId="285EA1F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7C0CF327" w14:textId="5177DB5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CBFFCB"/>
          </w:tcPr>
          <w:p w14:paraId="17D90BAB" w14:textId="7E26804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7CA15331" w14:textId="2615192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16,67%</w:t>
            </w:r>
          </w:p>
        </w:tc>
      </w:tr>
      <w:tr w:rsidR="003B7989" w:rsidRPr="003B7989" w14:paraId="2F06425E" w14:textId="77777777" w:rsidTr="003B7989">
        <w:tc>
          <w:tcPr>
            <w:tcW w:w="5231" w:type="dxa"/>
            <w:shd w:val="clear" w:color="auto" w:fill="F2F2F2"/>
          </w:tcPr>
          <w:p w14:paraId="1222F884" w14:textId="1E2CDBD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A49EBE" w14:textId="39FA190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606ACC9B" w14:textId="4A9EE02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F2F2F2"/>
          </w:tcPr>
          <w:p w14:paraId="7C3835EA" w14:textId="4C0B3F3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13794986" w14:textId="6685208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16,67%</w:t>
            </w:r>
          </w:p>
        </w:tc>
      </w:tr>
      <w:tr w:rsidR="003B7989" w:rsidRPr="003B7989" w14:paraId="69001049" w14:textId="77777777" w:rsidTr="003B7989">
        <w:tc>
          <w:tcPr>
            <w:tcW w:w="5231" w:type="dxa"/>
            <w:shd w:val="clear" w:color="auto" w:fill="F2F2F2"/>
          </w:tcPr>
          <w:p w14:paraId="3779B472" w14:textId="427DB88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30C52F4" w14:textId="6C1DF8F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1AD736CE" w14:textId="54E55D0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-600.000,00</w:t>
            </w:r>
          </w:p>
        </w:tc>
        <w:tc>
          <w:tcPr>
            <w:tcW w:w="1300" w:type="dxa"/>
            <w:shd w:val="clear" w:color="auto" w:fill="F2F2F2"/>
          </w:tcPr>
          <w:p w14:paraId="4D5E4059" w14:textId="7E2F611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3D7630F" w14:textId="7AAD618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28482DC1" w14:textId="77777777" w:rsidTr="003B7989">
        <w:tc>
          <w:tcPr>
            <w:tcW w:w="5231" w:type="dxa"/>
          </w:tcPr>
          <w:p w14:paraId="701C4878" w14:textId="7410177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8152958" w14:textId="2860D53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2EDFD14A" w14:textId="25E1A18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-600.000,00</w:t>
            </w:r>
          </w:p>
        </w:tc>
        <w:tc>
          <w:tcPr>
            <w:tcW w:w="1300" w:type="dxa"/>
          </w:tcPr>
          <w:p w14:paraId="5B6CBFD3" w14:textId="5BFEE1D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607E77A" w14:textId="5C2A72C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7863FE7D" w14:textId="77777777" w:rsidTr="003B7989">
        <w:tc>
          <w:tcPr>
            <w:tcW w:w="5231" w:type="dxa"/>
            <w:shd w:val="clear" w:color="auto" w:fill="F2F2F2"/>
          </w:tcPr>
          <w:p w14:paraId="722C9FE5" w14:textId="2F27066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4FEFDD7" w14:textId="072DAD8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5CFF71" w14:textId="7E66130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BC05FD3" w14:textId="2CF4628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2E291053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66BBF5A6" w14:textId="77777777" w:rsidTr="003B7989">
        <w:tc>
          <w:tcPr>
            <w:tcW w:w="5231" w:type="dxa"/>
          </w:tcPr>
          <w:p w14:paraId="71549D8A" w14:textId="53CBC3D6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562CA833" w14:textId="4B24BD1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3D8A1E" w14:textId="5B77C93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5E84F5A" w14:textId="1D7022D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6C392136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5866EE66" w14:textId="77777777" w:rsidTr="003B7989">
        <w:tc>
          <w:tcPr>
            <w:tcW w:w="5231" w:type="dxa"/>
            <w:shd w:val="clear" w:color="auto" w:fill="CBFFCB"/>
          </w:tcPr>
          <w:p w14:paraId="67855F2F" w14:textId="7FD4A81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2A17FBF" w14:textId="1C4070A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CBFFCB"/>
          </w:tcPr>
          <w:p w14:paraId="08AE648F" w14:textId="6F2DFCB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-800.000,00</w:t>
            </w:r>
          </w:p>
        </w:tc>
        <w:tc>
          <w:tcPr>
            <w:tcW w:w="1300" w:type="dxa"/>
            <w:shd w:val="clear" w:color="auto" w:fill="CBFFCB"/>
          </w:tcPr>
          <w:p w14:paraId="25546ED6" w14:textId="52461BE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332CCAA5" w14:textId="66AA4CB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11,11%</w:t>
            </w:r>
          </w:p>
        </w:tc>
      </w:tr>
      <w:tr w:rsidR="003B7989" w:rsidRPr="003B7989" w14:paraId="133F5660" w14:textId="77777777" w:rsidTr="003B7989">
        <w:tc>
          <w:tcPr>
            <w:tcW w:w="5231" w:type="dxa"/>
            <w:shd w:val="clear" w:color="auto" w:fill="F2F2F2"/>
          </w:tcPr>
          <w:p w14:paraId="6A02AD52" w14:textId="7FE1659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C0143C" w14:textId="0502F4A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7AD4F56B" w14:textId="5D6F5C6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-800.000,00</w:t>
            </w:r>
          </w:p>
        </w:tc>
        <w:tc>
          <w:tcPr>
            <w:tcW w:w="1300" w:type="dxa"/>
            <w:shd w:val="clear" w:color="auto" w:fill="F2F2F2"/>
          </w:tcPr>
          <w:p w14:paraId="56D80FD8" w14:textId="14383FF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39E4A29E" w14:textId="4CFBE10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11,11%</w:t>
            </w:r>
          </w:p>
        </w:tc>
      </w:tr>
      <w:tr w:rsidR="003B7989" w:rsidRPr="003B7989" w14:paraId="5606B3BB" w14:textId="77777777" w:rsidTr="003B7989">
        <w:tc>
          <w:tcPr>
            <w:tcW w:w="5231" w:type="dxa"/>
            <w:shd w:val="clear" w:color="auto" w:fill="F2F2F2"/>
          </w:tcPr>
          <w:p w14:paraId="59FE995D" w14:textId="5A2A02A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74E78B4" w14:textId="18B45B7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387944CB" w14:textId="5A26CBA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-800.000,00</w:t>
            </w:r>
          </w:p>
        </w:tc>
        <w:tc>
          <w:tcPr>
            <w:tcW w:w="1300" w:type="dxa"/>
            <w:shd w:val="clear" w:color="auto" w:fill="F2F2F2"/>
          </w:tcPr>
          <w:p w14:paraId="1F50EA74" w14:textId="1D5FF8E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7E3F1B49" w14:textId="05DC559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11,11%</w:t>
            </w:r>
          </w:p>
        </w:tc>
      </w:tr>
      <w:tr w:rsidR="003B7989" w14:paraId="47AB4823" w14:textId="77777777" w:rsidTr="003B7989">
        <w:tc>
          <w:tcPr>
            <w:tcW w:w="5231" w:type="dxa"/>
          </w:tcPr>
          <w:p w14:paraId="275A8A89" w14:textId="10FB44F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781815C" w14:textId="1291F1A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</w:tcPr>
          <w:p w14:paraId="1E4C8D3A" w14:textId="03EF79E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-800.000,00</w:t>
            </w:r>
          </w:p>
        </w:tc>
        <w:tc>
          <w:tcPr>
            <w:tcW w:w="1300" w:type="dxa"/>
          </w:tcPr>
          <w:p w14:paraId="79D2A5A3" w14:textId="1524EA5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21294791" w14:textId="443EC76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11,11%</w:t>
            </w:r>
          </w:p>
        </w:tc>
      </w:tr>
      <w:tr w:rsidR="003B7989" w:rsidRPr="003B7989" w14:paraId="1775B29B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D8025ED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K100505 CESTOGRADNJA</w:t>
            </w:r>
          </w:p>
          <w:p w14:paraId="311D1271" w14:textId="683BE6C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594F98" w14:textId="5D10B5C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2.445.000,00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4F4C30" w14:textId="651BA06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-2.345.000,00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2AC2B4" w14:textId="6FE5D0A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07C3121" w14:textId="5E82A82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4,09%</w:t>
            </w:r>
          </w:p>
        </w:tc>
      </w:tr>
      <w:tr w:rsidR="003B7989" w:rsidRPr="003B7989" w14:paraId="0B8210E3" w14:textId="77777777" w:rsidTr="003B7989">
        <w:tc>
          <w:tcPr>
            <w:tcW w:w="5231" w:type="dxa"/>
            <w:shd w:val="clear" w:color="auto" w:fill="CBFFCB"/>
          </w:tcPr>
          <w:p w14:paraId="3789DD84" w14:textId="17CE841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F03E83F" w14:textId="68AF60D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373.500,00</w:t>
            </w:r>
          </w:p>
        </w:tc>
        <w:tc>
          <w:tcPr>
            <w:tcW w:w="1300" w:type="dxa"/>
            <w:shd w:val="clear" w:color="auto" w:fill="CBFFCB"/>
          </w:tcPr>
          <w:p w14:paraId="13F183D1" w14:textId="2B221DA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-373.500,00</w:t>
            </w:r>
          </w:p>
        </w:tc>
        <w:tc>
          <w:tcPr>
            <w:tcW w:w="1300" w:type="dxa"/>
            <w:shd w:val="clear" w:color="auto" w:fill="CBFFCB"/>
          </w:tcPr>
          <w:p w14:paraId="335AB4FB" w14:textId="56D930F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9DDC2AC" w14:textId="653859A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B7989" w:rsidRPr="003B7989" w14:paraId="1772D075" w14:textId="77777777" w:rsidTr="003B7989">
        <w:tc>
          <w:tcPr>
            <w:tcW w:w="5231" w:type="dxa"/>
            <w:shd w:val="clear" w:color="auto" w:fill="F2F2F2"/>
          </w:tcPr>
          <w:p w14:paraId="48867E43" w14:textId="2AB3E3C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A6A934" w14:textId="523744B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373.500,00</w:t>
            </w:r>
          </w:p>
        </w:tc>
        <w:tc>
          <w:tcPr>
            <w:tcW w:w="1300" w:type="dxa"/>
            <w:shd w:val="clear" w:color="auto" w:fill="F2F2F2"/>
          </w:tcPr>
          <w:p w14:paraId="16B61A11" w14:textId="2D548D2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-373.500,00</w:t>
            </w:r>
          </w:p>
        </w:tc>
        <w:tc>
          <w:tcPr>
            <w:tcW w:w="1300" w:type="dxa"/>
            <w:shd w:val="clear" w:color="auto" w:fill="F2F2F2"/>
          </w:tcPr>
          <w:p w14:paraId="6312C069" w14:textId="1FB8EFF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16C6BDC" w14:textId="14DB5AF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4FFE8D12" w14:textId="77777777" w:rsidTr="003B7989">
        <w:tc>
          <w:tcPr>
            <w:tcW w:w="5231" w:type="dxa"/>
            <w:shd w:val="clear" w:color="auto" w:fill="F2F2F2"/>
          </w:tcPr>
          <w:p w14:paraId="46D1C5BD" w14:textId="7376CA9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89BC297" w14:textId="2F4822D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373.500,00</w:t>
            </w:r>
          </w:p>
        </w:tc>
        <w:tc>
          <w:tcPr>
            <w:tcW w:w="1300" w:type="dxa"/>
            <w:shd w:val="clear" w:color="auto" w:fill="F2F2F2"/>
          </w:tcPr>
          <w:p w14:paraId="0A852062" w14:textId="7D6E176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-373.500,00</w:t>
            </w:r>
          </w:p>
        </w:tc>
        <w:tc>
          <w:tcPr>
            <w:tcW w:w="1300" w:type="dxa"/>
            <w:shd w:val="clear" w:color="auto" w:fill="F2F2F2"/>
          </w:tcPr>
          <w:p w14:paraId="3037F717" w14:textId="0383CCB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E0EFCA1" w14:textId="72505DD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5D19EDA0" w14:textId="77777777" w:rsidTr="003B7989">
        <w:tc>
          <w:tcPr>
            <w:tcW w:w="5231" w:type="dxa"/>
          </w:tcPr>
          <w:p w14:paraId="39C2D819" w14:textId="46BDEE8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2E9193E" w14:textId="7F74EEA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373.500,00</w:t>
            </w:r>
          </w:p>
        </w:tc>
        <w:tc>
          <w:tcPr>
            <w:tcW w:w="1300" w:type="dxa"/>
          </w:tcPr>
          <w:p w14:paraId="437A110D" w14:textId="43F5A58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-373.500,00</w:t>
            </w:r>
          </w:p>
        </w:tc>
        <w:tc>
          <w:tcPr>
            <w:tcW w:w="1300" w:type="dxa"/>
          </w:tcPr>
          <w:p w14:paraId="3CECFC0A" w14:textId="41DB68D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A8DCDB8" w14:textId="19518FD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097CD95E" w14:textId="77777777" w:rsidTr="003B7989">
        <w:tc>
          <w:tcPr>
            <w:tcW w:w="5231" w:type="dxa"/>
            <w:shd w:val="clear" w:color="auto" w:fill="CBFFCB"/>
          </w:tcPr>
          <w:p w14:paraId="27BC0203" w14:textId="15AB97C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2A5FF82" w14:textId="72EB9D9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1.741.500,00</w:t>
            </w:r>
          </w:p>
        </w:tc>
        <w:tc>
          <w:tcPr>
            <w:tcW w:w="1300" w:type="dxa"/>
            <w:shd w:val="clear" w:color="auto" w:fill="CBFFCB"/>
          </w:tcPr>
          <w:p w14:paraId="654816EF" w14:textId="5408947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-1.741.500,00</w:t>
            </w:r>
          </w:p>
        </w:tc>
        <w:tc>
          <w:tcPr>
            <w:tcW w:w="1300" w:type="dxa"/>
            <w:shd w:val="clear" w:color="auto" w:fill="CBFFCB"/>
          </w:tcPr>
          <w:p w14:paraId="19A4C0A5" w14:textId="6833D26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07F2A0B" w14:textId="271C607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B7989" w:rsidRPr="003B7989" w14:paraId="3FAEA9E3" w14:textId="77777777" w:rsidTr="003B7989">
        <w:tc>
          <w:tcPr>
            <w:tcW w:w="5231" w:type="dxa"/>
            <w:shd w:val="clear" w:color="auto" w:fill="F2F2F2"/>
          </w:tcPr>
          <w:p w14:paraId="5D77F0BF" w14:textId="2AB84E0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5BC433" w14:textId="7B95E68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1.741.500,00</w:t>
            </w:r>
          </w:p>
        </w:tc>
        <w:tc>
          <w:tcPr>
            <w:tcW w:w="1300" w:type="dxa"/>
            <w:shd w:val="clear" w:color="auto" w:fill="F2F2F2"/>
          </w:tcPr>
          <w:p w14:paraId="2482B930" w14:textId="40B9217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-1.741.500,00</w:t>
            </w:r>
          </w:p>
        </w:tc>
        <w:tc>
          <w:tcPr>
            <w:tcW w:w="1300" w:type="dxa"/>
            <w:shd w:val="clear" w:color="auto" w:fill="F2F2F2"/>
          </w:tcPr>
          <w:p w14:paraId="4607260D" w14:textId="1946491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B4BA2BB" w14:textId="386FF12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31E88881" w14:textId="77777777" w:rsidTr="003B7989">
        <w:tc>
          <w:tcPr>
            <w:tcW w:w="5231" w:type="dxa"/>
            <w:shd w:val="clear" w:color="auto" w:fill="F2F2F2"/>
          </w:tcPr>
          <w:p w14:paraId="565F1199" w14:textId="40C9980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832F433" w14:textId="10DB06B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1.741.500,00</w:t>
            </w:r>
          </w:p>
        </w:tc>
        <w:tc>
          <w:tcPr>
            <w:tcW w:w="1300" w:type="dxa"/>
            <w:shd w:val="clear" w:color="auto" w:fill="F2F2F2"/>
          </w:tcPr>
          <w:p w14:paraId="75CF054B" w14:textId="3D9E363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-1.741.500,00</w:t>
            </w:r>
          </w:p>
        </w:tc>
        <w:tc>
          <w:tcPr>
            <w:tcW w:w="1300" w:type="dxa"/>
            <w:shd w:val="clear" w:color="auto" w:fill="F2F2F2"/>
          </w:tcPr>
          <w:p w14:paraId="220AF400" w14:textId="799370C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93F7141" w14:textId="2859E84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57B29EFA" w14:textId="77777777" w:rsidTr="003B7989">
        <w:tc>
          <w:tcPr>
            <w:tcW w:w="5231" w:type="dxa"/>
          </w:tcPr>
          <w:p w14:paraId="7A417BAE" w14:textId="7A89B87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</w:tcPr>
          <w:p w14:paraId="3D32AF3B" w14:textId="10763FF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1.741.500,00</w:t>
            </w:r>
          </w:p>
        </w:tc>
        <w:tc>
          <w:tcPr>
            <w:tcW w:w="1300" w:type="dxa"/>
          </w:tcPr>
          <w:p w14:paraId="5C794F5C" w14:textId="2380AA1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-1.741.500,00</w:t>
            </w:r>
          </w:p>
        </w:tc>
        <w:tc>
          <w:tcPr>
            <w:tcW w:w="1300" w:type="dxa"/>
          </w:tcPr>
          <w:p w14:paraId="34E66FF6" w14:textId="1A0A198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7620DA8" w14:textId="1081725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5A0C6C1D" w14:textId="77777777" w:rsidTr="003B7989">
        <w:tc>
          <w:tcPr>
            <w:tcW w:w="5231" w:type="dxa"/>
            <w:shd w:val="clear" w:color="auto" w:fill="CBFFCB"/>
          </w:tcPr>
          <w:p w14:paraId="7863C4E5" w14:textId="299C694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26856D58" w14:textId="707FB35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67C08F06" w14:textId="6E0FF5A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CBFFCB"/>
          </w:tcPr>
          <w:p w14:paraId="613BD303" w14:textId="755115C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F1B0144" w14:textId="42BCB5E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B7989" w:rsidRPr="003B7989" w14:paraId="02DE68C3" w14:textId="77777777" w:rsidTr="003B7989">
        <w:tc>
          <w:tcPr>
            <w:tcW w:w="5231" w:type="dxa"/>
            <w:shd w:val="clear" w:color="auto" w:fill="F2F2F2"/>
          </w:tcPr>
          <w:p w14:paraId="26BF25D2" w14:textId="2965C2D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1AB079" w14:textId="3FF1000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0F0DADD" w14:textId="1B9A434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F2F2F2"/>
          </w:tcPr>
          <w:p w14:paraId="23092003" w14:textId="081348D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01DD0C2" w14:textId="66DD4DD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309D115B" w14:textId="77777777" w:rsidTr="003B7989">
        <w:tc>
          <w:tcPr>
            <w:tcW w:w="5231" w:type="dxa"/>
            <w:shd w:val="clear" w:color="auto" w:fill="F2F2F2"/>
          </w:tcPr>
          <w:p w14:paraId="44EC2A2F" w14:textId="14AF8DA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1B2BB6" w14:textId="2DD9FEF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468A867" w14:textId="1F17CFA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F2F2F2"/>
          </w:tcPr>
          <w:p w14:paraId="2E11559B" w14:textId="6F8720A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A0DDB25" w14:textId="2DFC635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7297CDBB" w14:textId="77777777" w:rsidTr="003B7989">
        <w:tc>
          <w:tcPr>
            <w:tcW w:w="5231" w:type="dxa"/>
          </w:tcPr>
          <w:p w14:paraId="37B3BEAC" w14:textId="44BC819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5A6934C" w14:textId="0EC50F1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626D70AC" w14:textId="38E1DCB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1B885AD1" w14:textId="4BDE65F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910BFB8" w14:textId="2DFAF27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307F768A" w14:textId="77777777" w:rsidTr="003B7989">
        <w:tc>
          <w:tcPr>
            <w:tcW w:w="5231" w:type="dxa"/>
            <w:shd w:val="clear" w:color="auto" w:fill="CBFFCB"/>
          </w:tcPr>
          <w:p w14:paraId="0A083967" w14:textId="24F364D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788ED02C" w14:textId="2870B51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9D52B30" w14:textId="06DF3E0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21E68603" w14:textId="3D5B0E6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23AFF610" w14:textId="69451F7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333,33%</w:t>
            </w:r>
          </w:p>
        </w:tc>
      </w:tr>
      <w:tr w:rsidR="003B7989" w:rsidRPr="003B7989" w14:paraId="10A10F6D" w14:textId="77777777" w:rsidTr="003B7989">
        <w:tc>
          <w:tcPr>
            <w:tcW w:w="5231" w:type="dxa"/>
            <w:shd w:val="clear" w:color="auto" w:fill="F2F2F2"/>
          </w:tcPr>
          <w:p w14:paraId="4D1941DF" w14:textId="0DD9749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00F7BA" w14:textId="6A5A438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92C941C" w14:textId="23DCA1B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E3A9B1D" w14:textId="62352BB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795D7010" w14:textId="2CDA1E5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333,33%</w:t>
            </w:r>
          </w:p>
        </w:tc>
      </w:tr>
      <w:tr w:rsidR="003B7989" w:rsidRPr="003B7989" w14:paraId="300E438A" w14:textId="77777777" w:rsidTr="003B7989">
        <w:tc>
          <w:tcPr>
            <w:tcW w:w="5231" w:type="dxa"/>
            <w:shd w:val="clear" w:color="auto" w:fill="F2F2F2"/>
          </w:tcPr>
          <w:p w14:paraId="6BD67303" w14:textId="2E41CF1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07375F" w14:textId="2DB2638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E405F6" w14:textId="2FA1C28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EC58F07" w14:textId="6BB1B37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1C0CBF29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410A34E7" w14:textId="77777777" w:rsidTr="003B7989">
        <w:tc>
          <w:tcPr>
            <w:tcW w:w="5231" w:type="dxa"/>
          </w:tcPr>
          <w:p w14:paraId="75BA8ED6" w14:textId="3F9C683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106A793" w14:textId="6E561DA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576162" w14:textId="78BD7C0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E3FC22B" w14:textId="184C982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6F08D617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54853F39" w14:textId="77777777" w:rsidTr="003B7989">
        <w:tc>
          <w:tcPr>
            <w:tcW w:w="5231" w:type="dxa"/>
            <w:shd w:val="clear" w:color="auto" w:fill="F2F2F2"/>
          </w:tcPr>
          <w:p w14:paraId="0CC9EC76" w14:textId="16D75E2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9811760" w14:textId="5F44B07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86A93AB" w14:textId="693300C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1BAFE023" w14:textId="64B19E9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5367076" w14:textId="0D1D1D6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04D5D1BD" w14:textId="77777777" w:rsidTr="003B7989">
        <w:tc>
          <w:tcPr>
            <w:tcW w:w="5231" w:type="dxa"/>
          </w:tcPr>
          <w:p w14:paraId="618C871D" w14:textId="19DBF4C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672847DD" w14:textId="264A948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F59CB72" w14:textId="163163F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02DE85F2" w14:textId="7FD437B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DC54ADD" w14:textId="0B6B656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288841EC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BC0947C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K100506 VODOOPSKRBA</w:t>
            </w:r>
          </w:p>
          <w:p w14:paraId="483C263C" w14:textId="760D1D1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939D8B" w14:textId="702185C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0FBDDB" w14:textId="5115B9F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F344A9" w14:textId="498D46F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59DF9E2" w14:textId="4BE8A86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3B7989" w:rsidRPr="003B7989" w14:paraId="5CCEC58C" w14:textId="77777777" w:rsidTr="003B7989">
        <w:tc>
          <w:tcPr>
            <w:tcW w:w="5231" w:type="dxa"/>
            <w:shd w:val="clear" w:color="auto" w:fill="CBFFCB"/>
          </w:tcPr>
          <w:p w14:paraId="1F3108E1" w14:textId="037D6E6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2E5A1C" w14:textId="7E00C6B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843AAC2" w14:textId="7ED388B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26FA8C00" w14:textId="143167B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74D9A653" w14:textId="4663D19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3B7989" w:rsidRPr="003B7989" w14:paraId="15A92692" w14:textId="77777777" w:rsidTr="003B7989">
        <w:tc>
          <w:tcPr>
            <w:tcW w:w="5231" w:type="dxa"/>
            <w:shd w:val="clear" w:color="auto" w:fill="F2F2F2"/>
          </w:tcPr>
          <w:p w14:paraId="3697FC40" w14:textId="1539712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B4E21C" w14:textId="57B5BA6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9535B95" w14:textId="71BD033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6DED5671" w14:textId="7B305FB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451A1BCB" w14:textId="09D4E57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3B7989" w:rsidRPr="003B7989" w14:paraId="6EE4F7D4" w14:textId="77777777" w:rsidTr="003B7989">
        <w:tc>
          <w:tcPr>
            <w:tcW w:w="5231" w:type="dxa"/>
            <w:shd w:val="clear" w:color="auto" w:fill="F2F2F2"/>
          </w:tcPr>
          <w:p w14:paraId="71EE3820" w14:textId="61046B8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AEC0A93" w14:textId="019E59C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C5E996C" w14:textId="32E746E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44308CEA" w14:textId="6D976E9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159ACE31" w14:textId="657BAE4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3B7989" w14:paraId="3F4756F9" w14:textId="77777777" w:rsidTr="003B7989">
        <w:tc>
          <w:tcPr>
            <w:tcW w:w="5231" w:type="dxa"/>
          </w:tcPr>
          <w:p w14:paraId="681539BF" w14:textId="2EE0636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15540A9" w14:textId="715325A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E9E58EE" w14:textId="1DD9A9A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6BC66B84" w14:textId="424E47E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3617849D" w14:textId="502959C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3B7989" w:rsidRPr="003B7989" w14:paraId="25D303CB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C48F756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K100507 IZGRADNJA DJEČJIH IGRALIŠTA, PARKIRALIŠTA, AUTOBUSNIH UGIBALIŠTA, PJEŠAČKIH STAZA I OSTALIH JAVNIH POVRŠINA</w:t>
            </w:r>
          </w:p>
          <w:p w14:paraId="66C49C9B" w14:textId="36454D0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B8E4B7" w14:textId="1BA7B9A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7.189.500,00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2B045E" w14:textId="0C8A7F3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-5.253.000,00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53535A" w14:textId="383FD76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1.936.500,00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BB18F4B" w14:textId="04380DA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26,94%</w:t>
            </w:r>
          </w:p>
        </w:tc>
      </w:tr>
      <w:tr w:rsidR="003B7989" w:rsidRPr="003B7989" w14:paraId="01B828C4" w14:textId="77777777" w:rsidTr="003B7989">
        <w:tc>
          <w:tcPr>
            <w:tcW w:w="5231" w:type="dxa"/>
            <w:shd w:val="clear" w:color="auto" w:fill="CBFFCB"/>
          </w:tcPr>
          <w:p w14:paraId="59D93053" w14:textId="11008D6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C1FB6B1" w14:textId="5D3E0DC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1.611.500,00</w:t>
            </w:r>
          </w:p>
        </w:tc>
        <w:tc>
          <w:tcPr>
            <w:tcW w:w="1300" w:type="dxa"/>
            <w:shd w:val="clear" w:color="auto" w:fill="CBFFCB"/>
          </w:tcPr>
          <w:p w14:paraId="67B09CA2" w14:textId="30A355D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-661.500,00</w:t>
            </w:r>
          </w:p>
        </w:tc>
        <w:tc>
          <w:tcPr>
            <w:tcW w:w="1300" w:type="dxa"/>
            <w:shd w:val="clear" w:color="auto" w:fill="CBFFCB"/>
          </w:tcPr>
          <w:p w14:paraId="7D75E843" w14:textId="0521356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950.000,00</w:t>
            </w:r>
          </w:p>
        </w:tc>
        <w:tc>
          <w:tcPr>
            <w:tcW w:w="900" w:type="dxa"/>
            <w:shd w:val="clear" w:color="auto" w:fill="CBFFCB"/>
          </w:tcPr>
          <w:p w14:paraId="2F5C4462" w14:textId="660AACD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58,95%</w:t>
            </w:r>
          </w:p>
        </w:tc>
      </w:tr>
      <w:tr w:rsidR="003B7989" w:rsidRPr="003B7989" w14:paraId="6B00ACD6" w14:textId="77777777" w:rsidTr="003B7989">
        <w:tc>
          <w:tcPr>
            <w:tcW w:w="5231" w:type="dxa"/>
            <w:shd w:val="clear" w:color="auto" w:fill="F2F2F2"/>
          </w:tcPr>
          <w:p w14:paraId="3EECF00D" w14:textId="13F36F4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2C1F55F" w14:textId="7D01A3A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1.611.500,00</w:t>
            </w:r>
          </w:p>
        </w:tc>
        <w:tc>
          <w:tcPr>
            <w:tcW w:w="1300" w:type="dxa"/>
            <w:shd w:val="clear" w:color="auto" w:fill="F2F2F2"/>
          </w:tcPr>
          <w:p w14:paraId="05EEFE67" w14:textId="42EF3C5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-661.500,00</w:t>
            </w:r>
          </w:p>
        </w:tc>
        <w:tc>
          <w:tcPr>
            <w:tcW w:w="1300" w:type="dxa"/>
            <w:shd w:val="clear" w:color="auto" w:fill="F2F2F2"/>
          </w:tcPr>
          <w:p w14:paraId="3CA2746F" w14:textId="6EEAC25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950.000,00</w:t>
            </w:r>
          </w:p>
        </w:tc>
        <w:tc>
          <w:tcPr>
            <w:tcW w:w="900" w:type="dxa"/>
            <w:shd w:val="clear" w:color="auto" w:fill="F2F2F2"/>
          </w:tcPr>
          <w:p w14:paraId="3F5996F3" w14:textId="3F2DD97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58,95%</w:t>
            </w:r>
          </w:p>
        </w:tc>
      </w:tr>
      <w:tr w:rsidR="003B7989" w:rsidRPr="003B7989" w14:paraId="0FCCBD22" w14:textId="77777777" w:rsidTr="003B7989">
        <w:tc>
          <w:tcPr>
            <w:tcW w:w="5231" w:type="dxa"/>
            <w:shd w:val="clear" w:color="auto" w:fill="F2F2F2"/>
          </w:tcPr>
          <w:p w14:paraId="4E8F7E31" w14:textId="3C807EC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1E9007B" w14:textId="288D097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1.561.500,00</w:t>
            </w:r>
          </w:p>
        </w:tc>
        <w:tc>
          <w:tcPr>
            <w:tcW w:w="1300" w:type="dxa"/>
            <w:shd w:val="clear" w:color="auto" w:fill="F2F2F2"/>
          </w:tcPr>
          <w:p w14:paraId="12C450FE" w14:textId="45B1CEC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-611.500,00</w:t>
            </w:r>
          </w:p>
        </w:tc>
        <w:tc>
          <w:tcPr>
            <w:tcW w:w="1300" w:type="dxa"/>
            <w:shd w:val="clear" w:color="auto" w:fill="F2F2F2"/>
          </w:tcPr>
          <w:p w14:paraId="1063DFBE" w14:textId="5156CEB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950.000,00</w:t>
            </w:r>
          </w:p>
        </w:tc>
        <w:tc>
          <w:tcPr>
            <w:tcW w:w="900" w:type="dxa"/>
            <w:shd w:val="clear" w:color="auto" w:fill="F2F2F2"/>
          </w:tcPr>
          <w:p w14:paraId="628B29BA" w14:textId="0A44DFD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60,84%</w:t>
            </w:r>
          </w:p>
        </w:tc>
      </w:tr>
      <w:tr w:rsidR="003B7989" w14:paraId="769D78E7" w14:textId="77777777" w:rsidTr="003B7989">
        <w:tc>
          <w:tcPr>
            <w:tcW w:w="5231" w:type="dxa"/>
          </w:tcPr>
          <w:p w14:paraId="63C5AF9B" w14:textId="1234267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1EEB157" w14:textId="75B4501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1.411.500,00</w:t>
            </w:r>
          </w:p>
        </w:tc>
        <w:tc>
          <w:tcPr>
            <w:tcW w:w="1300" w:type="dxa"/>
          </w:tcPr>
          <w:p w14:paraId="2D161CE4" w14:textId="21723AC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-611.500,00</w:t>
            </w:r>
          </w:p>
        </w:tc>
        <w:tc>
          <w:tcPr>
            <w:tcW w:w="1300" w:type="dxa"/>
          </w:tcPr>
          <w:p w14:paraId="445F18D7" w14:textId="3646DBC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900" w:type="dxa"/>
          </w:tcPr>
          <w:p w14:paraId="0F48CAEC" w14:textId="5769830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56,68%</w:t>
            </w:r>
          </w:p>
        </w:tc>
      </w:tr>
      <w:tr w:rsidR="003B7989" w14:paraId="3FA310BD" w14:textId="77777777" w:rsidTr="003B7989">
        <w:tc>
          <w:tcPr>
            <w:tcW w:w="5231" w:type="dxa"/>
          </w:tcPr>
          <w:p w14:paraId="0BC03311" w14:textId="6DC5E98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773DD21" w14:textId="5C9D4CE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62F71F8A" w14:textId="199BA71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81E832" w14:textId="0366C6A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3BB591B1" w14:textId="18E084B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6AE49B88" w14:textId="77777777" w:rsidTr="003B7989">
        <w:tc>
          <w:tcPr>
            <w:tcW w:w="5231" w:type="dxa"/>
            <w:shd w:val="clear" w:color="auto" w:fill="F2F2F2"/>
          </w:tcPr>
          <w:p w14:paraId="1B6F9AC9" w14:textId="5F2FA7B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391D86E" w14:textId="424111B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D28AB69" w14:textId="55522A5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0C449E82" w14:textId="4C30468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F81A004" w14:textId="730E252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346840C5" w14:textId="77777777" w:rsidTr="003B7989">
        <w:tc>
          <w:tcPr>
            <w:tcW w:w="5231" w:type="dxa"/>
          </w:tcPr>
          <w:p w14:paraId="7973349C" w14:textId="1E89820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53B6301E" w14:textId="1C4E5D2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F60DB06" w14:textId="0558586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11BF2CC8" w14:textId="2943C92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E259F96" w14:textId="288881F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46BA1579" w14:textId="77777777" w:rsidTr="003B7989">
        <w:tc>
          <w:tcPr>
            <w:tcW w:w="5231" w:type="dxa"/>
            <w:shd w:val="clear" w:color="auto" w:fill="CBFFCB"/>
          </w:tcPr>
          <w:p w14:paraId="7C851A3B" w14:textId="6BD6A33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94C50D5" w14:textId="244144A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1FC5B78C" w14:textId="76F3D7A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7F1F4A3A" w14:textId="03A49D0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6E6F8123" w14:textId="5D28BF2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33,33%</w:t>
            </w:r>
          </w:p>
        </w:tc>
      </w:tr>
      <w:tr w:rsidR="003B7989" w:rsidRPr="003B7989" w14:paraId="6A52E7FD" w14:textId="77777777" w:rsidTr="003B7989">
        <w:tc>
          <w:tcPr>
            <w:tcW w:w="5231" w:type="dxa"/>
            <w:shd w:val="clear" w:color="auto" w:fill="F2F2F2"/>
          </w:tcPr>
          <w:p w14:paraId="6054F58C" w14:textId="099AD0B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5CE356" w14:textId="1344F2D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48A2E2A" w14:textId="5724E21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6419C584" w14:textId="3D02913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4BBB4500" w14:textId="2689539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3B7989" w:rsidRPr="003B7989" w14:paraId="45ABD0E8" w14:textId="77777777" w:rsidTr="003B7989">
        <w:tc>
          <w:tcPr>
            <w:tcW w:w="5231" w:type="dxa"/>
            <w:shd w:val="clear" w:color="auto" w:fill="F2F2F2"/>
          </w:tcPr>
          <w:p w14:paraId="076A57C7" w14:textId="6B7A25A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5B62890" w14:textId="48035B8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83EE9CB" w14:textId="43DBE8A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709BBD2D" w14:textId="6678D32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21B55C8A" w14:textId="4449C83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3B7989" w14:paraId="3DEA198B" w14:textId="77777777" w:rsidTr="003B7989">
        <w:tc>
          <w:tcPr>
            <w:tcW w:w="5231" w:type="dxa"/>
          </w:tcPr>
          <w:p w14:paraId="41A23EA8" w14:textId="58E2AF5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84A8275" w14:textId="0B6D257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2D7B8AA9" w14:textId="754270E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-120.000,00</w:t>
            </w:r>
          </w:p>
        </w:tc>
        <w:tc>
          <w:tcPr>
            <w:tcW w:w="1300" w:type="dxa"/>
          </w:tcPr>
          <w:p w14:paraId="77834C29" w14:textId="10F1929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30DA7C6" w14:textId="1E90F0A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009B6C29" w14:textId="77777777" w:rsidTr="003B7989">
        <w:tc>
          <w:tcPr>
            <w:tcW w:w="5231" w:type="dxa"/>
          </w:tcPr>
          <w:p w14:paraId="24286C6C" w14:textId="6591077B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3DD43DF5" w14:textId="07D8E86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259A7DD" w14:textId="275994B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489842F" w14:textId="32ABC2C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7AA0A9B5" w14:textId="025CBF1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3B7989" w:rsidRPr="003B7989" w14:paraId="07A82707" w14:textId="77777777" w:rsidTr="003B7989">
        <w:tc>
          <w:tcPr>
            <w:tcW w:w="5231" w:type="dxa"/>
            <w:shd w:val="clear" w:color="auto" w:fill="CBFFCB"/>
          </w:tcPr>
          <w:p w14:paraId="6A6C8B10" w14:textId="58EDF60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11FD188" w14:textId="3C047D7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4.796.500,00</w:t>
            </w:r>
          </w:p>
        </w:tc>
        <w:tc>
          <w:tcPr>
            <w:tcW w:w="1300" w:type="dxa"/>
            <w:shd w:val="clear" w:color="auto" w:fill="CBFFCB"/>
          </w:tcPr>
          <w:p w14:paraId="1CB63DC1" w14:textId="134E92B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-4.796.500,00</w:t>
            </w:r>
          </w:p>
        </w:tc>
        <w:tc>
          <w:tcPr>
            <w:tcW w:w="1300" w:type="dxa"/>
            <w:shd w:val="clear" w:color="auto" w:fill="CBFFCB"/>
          </w:tcPr>
          <w:p w14:paraId="166BC572" w14:textId="485FC88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F825FF6" w14:textId="1D9BDC0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B7989" w:rsidRPr="003B7989" w14:paraId="308660B6" w14:textId="77777777" w:rsidTr="003B7989">
        <w:tc>
          <w:tcPr>
            <w:tcW w:w="5231" w:type="dxa"/>
            <w:shd w:val="clear" w:color="auto" w:fill="F2F2F2"/>
          </w:tcPr>
          <w:p w14:paraId="3B0BD48D" w14:textId="2E38E23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E605F4" w14:textId="574AFF0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4.796.500,00</w:t>
            </w:r>
          </w:p>
        </w:tc>
        <w:tc>
          <w:tcPr>
            <w:tcW w:w="1300" w:type="dxa"/>
            <w:shd w:val="clear" w:color="auto" w:fill="F2F2F2"/>
          </w:tcPr>
          <w:p w14:paraId="467F4E96" w14:textId="73262EA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-4.796.500,00</w:t>
            </w:r>
          </w:p>
        </w:tc>
        <w:tc>
          <w:tcPr>
            <w:tcW w:w="1300" w:type="dxa"/>
            <w:shd w:val="clear" w:color="auto" w:fill="F2F2F2"/>
          </w:tcPr>
          <w:p w14:paraId="1CF6AE61" w14:textId="1AD842E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E8C8991" w14:textId="758ADB4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7A04340F" w14:textId="77777777" w:rsidTr="003B7989">
        <w:tc>
          <w:tcPr>
            <w:tcW w:w="5231" w:type="dxa"/>
            <w:shd w:val="clear" w:color="auto" w:fill="F2F2F2"/>
          </w:tcPr>
          <w:p w14:paraId="4A738CFB" w14:textId="0E4E2D7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DF45FE9" w14:textId="68331E8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4.796.500,00</w:t>
            </w:r>
          </w:p>
        </w:tc>
        <w:tc>
          <w:tcPr>
            <w:tcW w:w="1300" w:type="dxa"/>
            <w:shd w:val="clear" w:color="auto" w:fill="F2F2F2"/>
          </w:tcPr>
          <w:p w14:paraId="3310489C" w14:textId="0C27C56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-4.796.500,00</w:t>
            </w:r>
          </w:p>
        </w:tc>
        <w:tc>
          <w:tcPr>
            <w:tcW w:w="1300" w:type="dxa"/>
            <w:shd w:val="clear" w:color="auto" w:fill="F2F2F2"/>
          </w:tcPr>
          <w:p w14:paraId="12BE4FC8" w14:textId="6CCD443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A076D98" w14:textId="19BE70C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18E10E39" w14:textId="77777777" w:rsidTr="003B7989">
        <w:tc>
          <w:tcPr>
            <w:tcW w:w="5231" w:type="dxa"/>
          </w:tcPr>
          <w:p w14:paraId="49AD9416" w14:textId="0CEB6BF0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316FE10" w14:textId="3E9897C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4.796.500,00</w:t>
            </w:r>
          </w:p>
        </w:tc>
        <w:tc>
          <w:tcPr>
            <w:tcW w:w="1300" w:type="dxa"/>
          </w:tcPr>
          <w:p w14:paraId="441D7F22" w14:textId="7F02781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-4.796.500,00</w:t>
            </w:r>
          </w:p>
        </w:tc>
        <w:tc>
          <w:tcPr>
            <w:tcW w:w="1300" w:type="dxa"/>
          </w:tcPr>
          <w:p w14:paraId="3AA31498" w14:textId="1CC6E8C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D59CB82" w14:textId="15DDA21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74F77AC2" w14:textId="77777777" w:rsidTr="003B7989">
        <w:tc>
          <w:tcPr>
            <w:tcW w:w="5231" w:type="dxa"/>
            <w:shd w:val="clear" w:color="auto" w:fill="CBFFCB"/>
          </w:tcPr>
          <w:p w14:paraId="27EFB66B" w14:textId="552D511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2360103" w14:textId="468DFAC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421.500,00</w:t>
            </w:r>
          </w:p>
        </w:tc>
        <w:tc>
          <w:tcPr>
            <w:tcW w:w="1300" w:type="dxa"/>
            <w:shd w:val="clear" w:color="auto" w:fill="CBFFCB"/>
          </w:tcPr>
          <w:p w14:paraId="5CD19745" w14:textId="4FDAD9C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6FA52155" w14:textId="19E131D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671.500,00</w:t>
            </w:r>
          </w:p>
        </w:tc>
        <w:tc>
          <w:tcPr>
            <w:tcW w:w="900" w:type="dxa"/>
            <w:shd w:val="clear" w:color="auto" w:fill="CBFFCB"/>
          </w:tcPr>
          <w:p w14:paraId="2CFCAFF8" w14:textId="6F428FD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159,31%</w:t>
            </w:r>
          </w:p>
        </w:tc>
      </w:tr>
      <w:tr w:rsidR="003B7989" w:rsidRPr="003B7989" w14:paraId="604584E6" w14:textId="77777777" w:rsidTr="003B7989">
        <w:tc>
          <w:tcPr>
            <w:tcW w:w="5231" w:type="dxa"/>
            <w:shd w:val="clear" w:color="auto" w:fill="F2F2F2"/>
          </w:tcPr>
          <w:p w14:paraId="632451CA" w14:textId="6608451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62A181" w14:textId="664F85E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421.500,00</w:t>
            </w:r>
          </w:p>
        </w:tc>
        <w:tc>
          <w:tcPr>
            <w:tcW w:w="1300" w:type="dxa"/>
            <w:shd w:val="clear" w:color="auto" w:fill="F2F2F2"/>
          </w:tcPr>
          <w:p w14:paraId="79DA93A6" w14:textId="13CFF29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515F3393" w14:textId="2B9B3DC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671.500,00</w:t>
            </w:r>
          </w:p>
        </w:tc>
        <w:tc>
          <w:tcPr>
            <w:tcW w:w="900" w:type="dxa"/>
            <w:shd w:val="clear" w:color="auto" w:fill="F2F2F2"/>
          </w:tcPr>
          <w:p w14:paraId="4C4A7A60" w14:textId="7D9D3BA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159,31%</w:t>
            </w:r>
          </w:p>
        </w:tc>
      </w:tr>
      <w:tr w:rsidR="003B7989" w:rsidRPr="003B7989" w14:paraId="2AD21053" w14:textId="77777777" w:rsidTr="003B7989">
        <w:tc>
          <w:tcPr>
            <w:tcW w:w="5231" w:type="dxa"/>
            <w:shd w:val="clear" w:color="auto" w:fill="F2F2F2"/>
          </w:tcPr>
          <w:p w14:paraId="43E29EA1" w14:textId="57C8FD1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7EC54C9" w14:textId="54A168D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421.500,00</w:t>
            </w:r>
          </w:p>
        </w:tc>
        <w:tc>
          <w:tcPr>
            <w:tcW w:w="1300" w:type="dxa"/>
            <w:shd w:val="clear" w:color="auto" w:fill="F2F2F2"/>
          </w:tcPr>
          <w:p w14:paraId="707D9C1A" w14:textId="4F40D18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1DDA7FAB" w14:textId="04B23F4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671.500,00</w:t>
            </w:r>
          </w:p>
        </w:tc>
        <w:tc>
          <w:tcPr>
            <w:tcW w:w="900" w:type="dxa"/>
            <w:shd w:val="clear" w:color="auto" w:fill="F2F2F2"/>
          </w:tcPr>
          <w:p w14:paraId="62607E16" w14:textId="4532FCA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159,31%</w:t>
            </w:r>
          </w:p>
        </w:tc>
      </w:tr>
      <w:tr w:rsidR="003B7989" w14:paraId="2B9FE12A" w14:textId="77777777" w:rsidTr="003B7989">
        <w:tc>
          <w:tcPr>
            <w:tcW w:w="5231" w:type="dxa"/>
          </w:tcPr>
          <w:p w14:paraId="03BBAD6E" w14:textId="2F8DDE80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1F91300" w14:textId="709DB0F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421.500,00</w:t>
            </w:r>
          </w:p>
        </w:tc>
        <w:tc>
          <w:tcPr>
            <w:tcW w:w="1300" w:type="dxa"/>
          </w:tcPr>
          <w:p w14:paraId="5B5AD020" w14:textId="6C9AACC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45EF2F65" w14:textId="04E2246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671.500,00</w:t>
            </w:r>
          </w:p>
        </w:tc>
        <w:tc>
          <w:tcPr>
            <w:tcW w:w="900" w:type="dxa"/>
          </w:tcPr>
          <w:p w14:paraId="03FA1262" w14:textId="729C725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159,31%</w:t>
            </w:r>
          </w:p>
        </w:tc>
      </w:tr>
      <w:tr w:rsidR="003B7989" w:rsidRPr="003B7989" w14:paraId="65EC3B5F" w14:textId="77777777" w:rsidTr="003B7989">
        <w:tc>
          <w:tcPr>
            <w:tcW w:w="5231" w:type="dxa"/>
            <w:shd w:val="clear" w:color="auto" w:fill="CBFFCB"/>
          </w:tcPr>
          <w:p w14:paraId="191ACF27" w14:textId="32AE877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3489D6C6" w14:textId="6C8F1BB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CBFFCB"/>
          </w:tcPr>
          <w:p w14:paraId="270127F9" w14:textId="4928477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72673E37" w14:textId="294AEC1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265.000,00</w:t>
            </w:r>
          </w:p>
        </w:tc>
        <w:tc>
          <w:tcPr>
            <w:tcW w:w="900" w:type="dxa"/>
            <w:shd w:val="clear" w:color="auto" w:fill="CBFFCB"/>
          </w:tcPr>
          <w:p w14:paraId="7DCABE1C" w14:textId="3A50D16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126,19%</w:t>
            </w:r>
          </w:p>
        </w:tc>
      </w:tr>
      <w:tr w:rsidR="003B7989" w:rsidRPr="003B7989" w14:paraId="7BC5B971" w14:textId="77777777" w:rsidTr="003B7989">
        <w:tc>
          <w:tcPr>
            <w:tcW w:w="5231" w:type="dxa"/>
            <w:shd w:val="clear" w:color="auto" w:fill="F2F2F2"/>
          </w:tcPr>
          <w:p w14:paraId="66E9D3D8" w14:textId="6B680BC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370F20A" w14:textId="1197B91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2F2F2"/>
          </w:tcPr>
          <w:p w14:paraId="0F024B0B" w14:textId="04A56AD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66059D91" w14:textId="58FFD99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900" w:type="dxa"/>
            <w:shd w:val="clear" w:color="auto" w:fill="F2F2F2"/>
          </w:tcPr>
          <w:p w14:paraId="007AA2D7" w14:textId="6A4B9E3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126,19%</w:t>
            </w:r>
          </w:p>
        </w:tc>
      </w:tr>
      <w:tr w:rsidR="003B7989" w:rsidRPr="003B7989" w14:paraId="5778385F" w14:textId="77777777" w:rsidTr="003B7989">
        <w:tc>
          <w:tcPr>
            <w:tcW w:w="5231" w:type="dxa"/>
            <w:shd w:val="clear" w:color="auto" w:fill="F2F2F2"/>
          </w:tcPr>
          <w:p w14:paraId="5DA762B3" w14:textId="3A177A6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798263C9" w14:textId="31C00F8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A3B1267" w14:textId="30213BF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3DC0F9" w14:textId="0605240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4720FC34" w14:textId="0E430E9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6AF41846" w14:textId="77777777" w:rsidTr="003B7989">
        <w:tc>
          <w:tcPr>
            <w:tcW w:w="5231" w:type="dxa"/>
          </w:tcPr>
          <w:p w14:paraId="70B9F5BD" w14:textId="3154145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29153871" w14:textId="019E130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E23065E" w14:textId="284C7B7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B80A49" w14:textId="192A27A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7F6F4697" w14:textId="013F19D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1CA9420F" w14:textId="77777777" w:rsidTr="003B7989">
        <w:tc>
          <w:tcPr>
            <w:tcW w:w="5231" w:type="dxa"/>
            <w:shd w:val="clear" w:color="auto" w:fill="F2F2F2"/>
          </w:tcPr>
          <w:p w14:paraId="5E931D11" w14:textId="2457F15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CCEF41C" w14:textId="5CD2AA2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A77B555" w14:textId="18D5F38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1D744B95" w14:textId="62EB803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00" w:type="dxa"/>
            <w:shd w:val="clear" w:color="auto" w:fill="F2F2F2"/>
          </w:tcPr>
          <w:p w14:paraId="11845478" w14:textId="7FA1B9F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650,00%</w:t>
            </w:r>
          </w:p>
        </w:tc>
      </w:tr>
      <w:tr w:rsidR="003B7989" w14:paraId="04F1A4D7" w14:textId="77777777" w:rsidTr="003B7989">
        <w:tc>
          <w:tcPr>
            <w:tcW w:w="5231" w:type="dxa"/>
          </w:tcPr>
          <w:p w14:paraId="535983DE" w14:textId="454D7F8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2C24C0E1" w14:textId="492168E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9083A6D" w14:textId="21C34FF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6BB63466" w14:textId="5CDFD14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00" w:type="dxa"/>
          </w:tcPr>
          <w:p w14:paraId="48050DDD" w14:textId="116D92F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650,00%</w:t>
            </w:r>
          </w:p>
        </w:tc>
      </w:tr>
      <w:tr w:rsidR="003B7989" w:rsidRPr="003B7989" w14:paraId="782B994C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28B39A7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K100510 EDUKATIVNO PJEŠAČKA STAZA U BEBRINI</w:t>
            </w:r>
          </w:p>
          <w:p w14:paraId="64121ED5" w14:textId="722F918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35C1C6" w14:textId="25EF14C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578E16" w14:textId="5FFBFDD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827.000,00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F2D4EE" w14:textId="6144FC4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827.000,00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2DFA0E1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7989" w:rsidRPr="003B7989" w14:paraId="46F88115" w14:textId="77777777" w:rsidTr="003B7989">
        <w:tc>
          <w:tcPr>
            <w:tcW w:w="5231" w:type="dxa"/>
            <w:shd w:val="clear" w:color="auto" w:fill="CBFFCB"/>
          </w:tcPr>
          <w:p w14:paraId="0EC3DCE2" w14:textId="467CDB3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AFD7BA2" w14:textId="3EF1DB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7CABCD" w14:textId="5F7D36F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CBFFCB"/>
          </w:tcPr>
          <w:p w14:paraId="7ED7A8EB" w14:textId="61B1F67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127.000,00</w:t>
            </w:r>
          </w:p>
        </w:tc>
        <w:tc>
          <w:tcPr>
            <w:tcW w:w="900" w:type="dxa"/>
            <w:shd w:val="clear" w:color="auto" w:fill="CBFFCB"/>
          </w:tcPr>
          <w:p w14:paraId="32782A38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061321D7" w14:textId="77777777" w:rsidTr="003B7989">
        <w:tc>
          <w:tcPr>
            <w:tcW w:w="5231" w:type="dxa"/>
            <w:shd w:val="clear" w:color="auto" w:fill="F2F2F2"/>
          </w:tcPr>
          <w:p w14:paraId="2403635D" w14:textId="2705E06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107B8FC" w14:textId="277F1BE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5058FE" w14:textId="525E14C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F2F2F2"/>
          </w:tcPr>
          <w:p w14:paraId="7572B9A6" w14:textId="7E50086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900" w:type="dxa"/>
            <w:shd w:val="clear" w:color="auto" w:fill="F2F2F2"/>
          </w:tcPr>
          <w:p w14:paraId="4D490A0B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560B4D5E" w14:textId="77777777" w:rsidTr="003B7989">
        <w:tc>
          <w:tcPr>
            <w:tcW w:w="5231" w:type="dxa"/>
            <w:shd w:val="clear" w:color="auto" w:fill="F2F2F2"/>
          </w:tcPr>
          <w:p w14:paraId="7E7BB012" w14:textId="0AA4016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A1EA943" w14:textId="50D7196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505086" w14:textId="66F71CD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F2F2F2"/>
          </w:tcPr>
          <w:p w14:paraId="652DEEB5" w14:textId="311B92A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900" w:type="dxa"/>
            <w:shd w:val="clear" w:color="auto" w:fill="F2F2F2"/>
          </w:tcPr>
          <w:p w14:paraId="2E2B8147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4A426D0A" w14:textId="77777777" w:rsidTr="003B7989">
        <w:tc>
          <w:tcPr>
            <w:tcW w:w="5231" w:type="dxa"/>
          </w:tcPr>
          <w:p w14:paraId="7202B331" w14:textId="715DFB3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CA1599B" w14:textId="3D7C2E8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F7846D" w14:textId="6010A82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</w:tcPr>
          <w:p w14:paraId="269FF97B" w14:textId="7A10078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900" w:type="dxa"/>
          </w:tcPr>
          <w:p w14:paraId="623299C8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0BF90B7E" w14:textId="77777777" w:rsidTr="003B7989">
        <w:tc>
          <w:tcPr>
            <w:tcW w:w="5231" w:type="dxa"/>
            <w:shd w:val="clear" w:color="auto" w:fill="CBFFCB"/>
          </w:tcPr>
          <w:p w14:paraId="3D0D89AC" w14:textId="6C3A90A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B676FE3" w14:textId="1DCC332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3C4097" w14:textId="3DD2588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5486B4A0" w14:textId="499AD6D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900" w:type="dxa"/>
            <w:shd w:val="clear" w:color="auto" w:fill="CBFFCB"/>
          </w:tcPr>
          <w:p w14:paraId="4ECC3AD0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5ABACA5B" w14:textId="77777777" w:rsidTr="003B7989">
        <w:tc>
          <w:tcPr>
            <w:tcW w:w="5231" w:type="dxa"/>
            <w:shd w:val="clear" w:color="auto" w:fill="F2F2F2"/>
          </w:tcPr>
          <w:p w14:paraId="7A67BAF3" w14:textId="4AF1F4A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7BF462" w14:textId="3F4289B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5B5A66" w14:textId="76AA51C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39A7CC34" w14:textId="7F0F20E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900" w:type="dxa"/>
            <w:shd w:val="clear" w:color="auto" w:fill="F2F2F2"/>
          </w:tcPr>
          <w:p w14:paraId="7551B5DD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3967288A" w14:textId="77777777" w:rsidTr="003B7989">
        <w:tc>
          <w:tcPr>
            <w:tcW w:w="5231" w:type="dxa"/>
            <w:shd w:val="clear" w:color="auto" w:fill="F2F2F2"/>
          </w:tcPr>
          <w:p w14:paraId="4DCEB677" w14:textId="458AF72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E3ACE6C" w14:textId="7F37AFF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0DBAE3" w14:textId="16665DB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06C74C0B" w14:textId="7025036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900" w:type="dxa"/>
            <w:shd w:val="clear" w:color="auto" w:fill="F2F2F2"/>
          </w:tcPr>
          <w:p w14:paraId="26BCF09B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0ADEB29B" w14:textId="77777777" w:rsidTr="003B7989">
        <w:tc>
          <w:tcPr>
            <w:tcW w:w="5231" w:type="dxa"/>
          </w:tcPr>
          <w:p w14:paraId="1CFCADA8" w14:textId="1C7695D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49EBDEE" w14:textId="0C5F0F0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E91A44" w14:textId="35D15D8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21A1957F" w14:textId="3BFE154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900" w:type="dxa"/>
          </w:tcPr>
          <w:p w14:paraId="4EF0E71A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7D16C2B7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BD9AF2E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K100511 ŠUMSKA UČIONICA I TEMATSKO DJEČJE IGRALIŠTE</w:t>
            </w:r>
          </w:p>
          <w:p w14:paraId="77360575" w14:textId="29224C7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7C4D1E" w14:textId="23DBE8B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A75C3B" w14:textId="467A8D0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89FF4C" w14:textId="6680AD9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5140BD5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7989" w:rsidRPr="003B7989" w14:paraId="5BAF0D2E" w14:textId="77777777" w:rsidTr="003B7989">
        <w:tc>
          <w:tcPr>
            <w:tcW w:w="5231" w:type="dxa"/>
            <w:shd w:val="clear" w:color="auto" w:fill="CBFFCB"/>
          </w:tcPr>
          <w:p w14:paraId="34512E9A" w14:textId="6599781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9759EFE" w14:textId="4BA04CF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612FF8" w14:textId="5FB668D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4B7A11B0" w14:textId="73DFEAC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CBFFCB"/>
          </w:tcPr>
          <w:p w14:paraId="2505698D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4D34BB5B" w14:textId="77777777" w:rsidTr="003B7989">
        <w:tc>
          <w:tcPr>
            <w:tcW w:w="5231" w:type="dxa"/>
            <w:shd w:val="clear" w:color="auto" w:fill="F2F2F2"/>
          </w:tcPr>
          <w:p w14:paraId="266902CB" w14:textId="7B0469C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9CF6E5" w14:textId="735BABD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B87E2B" w14:textId="1EDC7DA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DCCFC54" w14:textId="0BCE013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BF91202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5F5DFFC9" w14:textId="77777777" w:rsidTr="003B7989">
        <w:tc>
          <w:tcPr>
            <w:tcW w:w="5231" w:type="dxa"/>
            <w:shd w:val="clear" w:color="auto" w:fill="F2F2F2"/>
          </w:tcPr>
          <w:p w14:paraId="4D2FA0F2" w14:textId="342AA4D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73E51C3" w14:textId="6303091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D36441" w14:textId="067FFB7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4B9F738" w14:textId="76DFBF3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D4DDE82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20DB6C2B" w14:textId="77777777" w:rsidTr="003B7989">
        <w:tc>
          <w:tcPr>
            <w:tcW w:w="5231" w:type="dxa"/>
          </w:tcPr>
          <w:p w14:paraId="7BCDADAA" w14:textId="1CD164F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C8C53DD" w14:textId="281C470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79F790" w14:textId="5FDDC0D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81B2495" w14:textId="593AF3A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045736BC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402F5B9A" w14:textId="77777777" w:rsidTr="003B7989">
        <w:tc>
          <w:tcPr>
            <w:tcW w:w="5231" w:type="dxa"/>
            <w:shd w:val="clear" w:color="auto" w:fill="F2F2F2"/>
          </w:tcPr>
          <w:p w14:paraId="6A7A1E9A" w14:textId="73D9F3C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9F4ED8F" w14:textId="0B6A8C3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4A6B33" w14:textId="1191C8F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5FF8514" w14:textId="20D75AF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16A12C5B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67AE69B3" w14:textId="77777777" w:rsidTr="003B7989">
        <w:tc>
          <w:tcPr>
            <w:tcW w:w="5231" w:type="dxa"/>
            <w:shd w:val="clear" w:color="auto" w:fill="F2F2F2"/>
          </w:tcPr>
          <w:p w14:paraId="485A89C5" w14:textId="2919DAC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4642335" w14:textId="5FEB13E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A77D86" w14:textId="5868732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4874C47" w14:textId="3A170D1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65862E63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65C3018F" w14:textId="77777777" w:rsidTr="003B7989">
        <w:tc>
          <w:tcPr>
            <w:tcW w:w="5231" w:type="dxa"/>
          </w:tcPr>
          <w:p w14:paraId="188BAAA7" w14:textId="051FC6A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11E789F" w14:textId="2F14F09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064F31" w14:textId="515F080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218E611" w14:textId="45C4DF3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603ED6CB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70F4B080" w14:textId="77777777" w:rsidTr="003B7989">
        <w:tc>
          <w:tcPr>
            <w:tcW w:w="5231" w:type="dxa"/>
            <w:shd w:val="clear" w:color="auto" w:fill="CBFFCB"/>
          </w:tcPr>
          <w:p w14:paraId="5CF32C15" w14:textId="7624126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7EF16AA" w14:textId="60E3465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456D52" w14:textId="0A0E961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447FBC7A" w14:textId="6CA05D9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900" w:type="dxa"/>
            <w:shd w:val="clear" w:color="auto" w:fill="CBFFCB"/>
          </w:tcPr>
          <w:p w14:paraId="736E7E6A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2A677026" w14:textId="77777777" w:rsidTr="003B7989">
        <w:tc>
          <w:tcPr>
            <w:tcW w:w="5231" w:type="dxa"/>
            <w:shd w:val="clear" w:color="auto" w:fill="F2F2F2"/>
          </w:tcPr>
          <w:p w14:paraId="2DF69ED7" w14:textId="5D4623B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386E94" w14:textId="66D603D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F700C1" w14:textId="3B5F3F4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2E4AF8E" w14:textId="500C5D2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1A2F79FC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06831762" w14:textId="77777777" w:rsidTr="003B7989">
        <w:tc>
          <w:tcPr>
            <w:tcW w:w="5231" w:type="dxa"/>
            <w:shd w:val="clear" w:color="auto" w:fill="F2F2F2"/>
          </w:tcPr>
          <w:p w14:paraId="4A3918E2" w14:textId="6E24B01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B7C73FE" w14:textId="10834F2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7A7B3D" w14:textId="187F351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5D6B431" w14:textId="6324DBF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08CB9E43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6438ACEE" w14:textId="77777777" w:rsidTr="003B7989">
        <w:tc>
          <w:tcPr>
            <w:tcW w:w="5231" w:type="dxa"/>
          </w:tcPr>
          <w:p w14:paraId="0E48548B" w14:textId="6D4F1E4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7DFFE90" w14:textId="0F4927E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359847" w14:textId="048D16C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E1FBDF4" w14:textId="33AE75F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42C6EB2B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25C4C344" w14:textId="77777777" w:rsidTr="003B7989">
        <w:tc>
          <w:tcPr>
            <w:tcW w:w="5231" w:type="dxa"/>
            <w:shd w:val="clear" w:color="auto" w:fill="F2F2F2"/>
          </w:tcPr>
          <w:p w14:paraId="63C3742C" w14:textId="0883C81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4CAFAC" w14:textId="429F0F2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FC44B6" w14:textId="6B149F2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CE4AAD2" w14:textId="112BB66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4B7A16AD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0AC21325" w14:textId="77777777" w:rsidTr="003B7989">
        <w:tc>
          <w:tcPr>
            <w:tcW w:w="5231" w:type="dxa"/>
            <w:shd w:val="clear" w:color="auto" w:fill="F2F2F2"/>
          </w:tcPr>
          <w:p w14:paraId="50BB6BE8" w14:textId="5265313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12787E9" w14:textId="0F1E868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95CD50" w14:textId="211B46E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1F23D79" w14:textId="2E7ADFC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652D0267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3FB58DCF" w14:textId="77777777" w:rsidTr="003B7989">
        <w:tc>
          <w:tcPr>
            <w:tcW w:w="5231" w:type="dxa"/>
          </w:tcPr>
          <w:p w14:paraId="0306DC15" w14:textId="330E0DD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935D30B" w14:textId="3D361AE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EE166D" w14:textId="5FB28D9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8DF44BE" w14:textId="5FEEE83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185CEB24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024D78F4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3B6C55E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K100512 IZGRADNJA DJEČJEG IGRALIŠTA U ŠUMEĆU</w:t>
            </w:r>
          </w:p>
          <w:p w14:paraId="3E08014F" w14:textId="25BE7CF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270AD7" w14:textId="17CC029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D7BD75" w14:textId="088B466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8C2C2A" w14:textId="62197D9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7870813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7989" w:rsidRPr="003B7989" w14:paraId="6610A4B2" w14:textId="77777777" w:rsidTr="003B7989">
        <w:tc>
          <w:tcPr>
            <w:tcW w:w="5231" w:type="dxa"/>
            <w:shd w:val="clear" w:color="auto" w:fill="CBFFCB"/>
          </w:tcPr>
          <w:p w14:paraId="45FB668A" w14:textId="278B3FE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8999346" w14:textId="241EF80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B3C7CA" w14:textId="531D009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A043E51" w14:textId="1AACDD4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5FD76A2A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27ACB770" w14:textId="77777777" w:rsidTr="003B7989">
        <w:tc>
          <w:tcPr>
            <w:tcW w:w="5231" w:type="dxa"/>
            <w:shd w:val="clear" w:color="auto" w:fill="F2F2F2"/>
          </w:tcPr>
          <w:p w14:paraId="3ACDBF19" w14:textId="2806070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228F256" w14:textId="0A493C8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E56EF5" w14:textId="36A34FA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7DEA32B" w14:textId="32344A6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73268441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7D228D7F" w14:textId="77777777" w:rsidTr="003B7989">
        <w:tc>
          <w:tcPr>
            <w:tcW w:w="5231" w:type="dxa"/>
            <w:shd w:val="clear" w:color="auto" w:fill="F2F2F2"/>
          </w:tcPr>
          <w:p w14:paraId="4E1C490C" w14:textId="319B306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E2B1E3D" w14:textId="299CD59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33CB93" w14:textId="00BA79C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9158FD5" w14:textId="0CDE165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3B3BB885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06C1C990" w14:textId="77777777" w:rsidTr="003B7989">
        <w:tc>
          <w:tcPr>
            <w:tcW w:w="5231" w:type="dxa"/>
          </w:tcPr>
          <w:p w14:paraId="701F91C0" w14:textId="535E484B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6276F6F" w14:textId="63083AD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EAB264" w14:textId="4DC5280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3CA8198" w14:textId="1F9DBF6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5ADA60D6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208CEFF0" w14:textId="77777777" w:rsidTr="003B7989">
        <w:tc>
          <w:tcPr>
            <w:tcW w:w="5231" w:type="dxa"/>
            <w:shd w:val="clear" w:color="auto" w:fill="CBFFCB"/>
          </w:tcPr>
          <w:p w14:paraId="15DFB32B" w14:textId="59DD901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1E92355" w14:textId="23EDD49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FD3BE3" w14:textId="76027A7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38EF3C4C" w14:textId="582091C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CBFFCB"/>
          </w:tcPr>
          <w:p w14:paraId="4CE8F85D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57A3BA6A" w14:textId="77777777" w:rsidTr="003B7989">
        <w:tc>
          <w:tcPr>
            <w:tcW w:w="5231" w:type="dxa"/>
            <w:shd w:val="clear" w:color="auto" w:fill="F2F2F2"/>
          </w:tcPr>
          <w:p w14:paraId="1E4B43DB" w14:textId="3F3367B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876EA1F" w14:textId="321FF22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007EA2" w14:textId="0E99FEB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4F06B862" w14:textId="44CC801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4FDC75E5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08061B63" w14:textId="77777777" w:rsidTr="003B7989">
        <w:tc>
          <w:tcPr>
            <w:tcW w:w="5231" w:type="dxa"/>
            <w:shd w:val="clear" w:color="auto" w:fill="F2F2F2"/>
          </w:tcPr>
          <w:p w14:paraId="719F837F" w14:textId="6D55511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F849CCB" w14:textId="7D15056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7FE2BF" w14:textId="2A7CE15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5E2AB2C5" w14:textId="13DC8A0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2719134C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7276FADB" w14:textId="77777777" w:rsidTr="003B7989">
        <w:tc>
          <w:tcPr>
            <w:tcW w:w="5231" w:type="dxa"/>
          </w:tcPr>
          <w:p w14:paraId="48D9156A" w14:textId="598295F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B176E81" w14:textId="01C0596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F73363" w14:textId="4B31DBF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127B45B8" w14:textId="52D08AF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</w:tcPr>
          <w:p w14:paraId="1E2E54C6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276C1B13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98710D3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K100513 TEMATSKO EDUKATIVNI PARK STUPNIČKI KUTI</w:t>
            </w:r>
          </w:p>
          <w:p w14:paraId="4E0FA761" w14:textId="3D9D27D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9521C8" w14:textId="510D93D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3DE4EC" w14:textId="10ED257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8427D2" w14:textId="74C37DA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92.000,00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6F88752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7989" w:rsidRPr="003B7989" w14:paraId="0C31E2A7" w14:textId="77777777" w:rsidTr="003B7989">
        <w:tc>
          <w:tcPr>
            <w:tcW w:w="5231" w:type="dxa"/>
            <w:shd w:val="clear" w:color="auto" w:fill="CBFFCB"/>
          </w:tcPr>
          <w:p w14:paraId="252B023D" w14:textId="70D0CA0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019681" w14:textId="14E3529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F7C37C" w14:textId="6FE397C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CBFFCB"/>
          </w:tcPr>
          <w:p w14:paraId="45131FD3" w14:textId="0941DCD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27.000,00</w:t>
            </w:r>
          </w:p>
        </w:tc>
        <w:tc>
          <w:tcPr>
            <w:tcW w:w="900" w:type="dxa"/>
            <w:shd w:val="clear" w:color="auto" w:fill="CBFFCB"/>
          </w:tcPr>
          <w:p w14:paraId="09B8A8D6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6FB2DFDD" w14:textId="77777777" w:rsidTr="003B7989">
        <w:tc>
          <w:tcPr>
            <w:tcW w:w="5231" w:type="dxa"/>
            <w:shd w:val="clear" w:color="auto" w:fill="F2F2F2"/>
          </w:tcPr>
          <w:p w14:paraId="2B56414D" w14:textId="3C43023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13E371" w14:textId="71B9E02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092FEE" w14:textId="02D9645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18809B0D" w14:textId="68EBBA6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900" w:type="dxa"/>
            <w:shd w:val="clear" w:color="auto" w:fill="F2F2F2"/>
          </w:tcPr>
          <w:p w14:paraId="18C8F02E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48F40E07" w14:textId="77777777" w:rsidTr="003B7989">
        <w:tc>
          <w:tcPr>
            <w:tcW w:w="5231" w:type="dxa"/>
            <w:shd w:val="clear" w:color="auto" w:fill="F2F2F2"/>
          </w:tcPr>
          <w:p w14:paraId="78EAD08A" w14:textId="55CB012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34F31D2" w14:textId="67F904F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373082" w14:textId="574188D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104CE8A9" w14:textId="082AC67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900" w:type="dxa"/>
            <w:shd w:val="clear" w:color="auto" w:fill="F2F2F2"/>
          </w:tcPr>
          <w:p w14:paraId="71865191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407A1260" w14:textId="77777777" w:rsidTr="003B7989">
        <w:tc>
          <w:tcPr>
            <w:tcW w:w="5231" w:type="dxa"/>
          </w:tcPr>
          <w:p w14:paraId="095D3F1B" w14:textId="261FBD80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94A97F1" w14:textId="2AB59C1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B3EE0A" w14:textId="1430CD0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</w:tcPr>
          <w:p w14:paraId="1ABFC848" w14:textId="2F358C3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900" w:type="dxa"/>
          </w:tcPr>
          <w:p w14:paraId="4A73330B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149F2275" w14:textId="77777777" w:rsidTr="003B7989">
        <w:tc>
          <w:tcPr>
            <w:tcW w:w="5231" w:type="dxa"/>
            <w:shd w:val="clear" w:color="auto" w:fill="F2F2F2"/>
          </w:tcPr>
          <w:p w14:paraId="4120C58E" w14:textId="37F98F8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47BD24" w14:textId="7C045AF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2FDEC6" w14:textId="4E230B5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8243D2" w14:textId="3177502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370ACBB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1411129B" w14:textId="77777777" w:rsidTr="003B7989">
        <w:tc>
          <w:tcPr>
            <w:tcW w:w="5231" w:type="dxa"/>
            <w:shd w:val="clear" w:color="auto" w:fill="F2F2F2"/>
          </w:tcPr>
          <w:p w14:paraId="7450A7A7" w14:textId="6E0376F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53C95EC" w14:textId="15F78D1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505A13" w14:textId="54ED71F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9C4E7C" w14:textId="343A082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87BE51C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3A9242BD" w14:textId="77777777" w:rsidTr="003B7989">
        <w:tc>
          <w:tcPr>
            <w:tcW w:w="5231" w:type="dxa"/>
          </w:tcPr>
          <w:p w14:paraId="72F00D83" w14:textId="18171D5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E434A01" w14:textId="49CE1DF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7B0C75" w14:textId="035FD0B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99EDB2" w14:textId="0DD6C35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140B5FB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71E28553" w14:textId="77777777" w:rsidTr="003B7989">
        <w:tc>
          <w:tcPr>
            <w:tcW w:w="5231" w:type="dxa"/>
            <w:shd w:val="clear" w:color="auto" w:fill="CBFFCB"/>
          </w:tcPr>
          <w:p w14:paraId="5F79AB9C" w14:textId="1A21AD2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9B958D6" w14:textId="18FB74B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91E96D" w14:textId="01B9BDB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16B4D2B7" w14:textId="4DAFED8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900" w:type="dxa"/>
            <w:shd w:val="clear" w:color="auto" w:fill="CBFFCB"/>
          </w:tcPr>
          <w:p w14:paraId="32048156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288AF68A" w14:textId="77777777" w:rsidTr="003B7989">
        <w:tc>
          <w:tcPr>
            <w:tcW w:w="5231" w:type="dxa"/>
            <w:shd w:val="clear" w:color="auto" w:fill="F2F2F2"/>
          </w:tcPr>
          <w:p w14:paraId="4AFE49D4" w14:textId="7620E39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632342" w14:textId="66C7574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4C5B44" w14:textId="086BB60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25613B3" w14:textId="2732FAB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7B3E8541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5B2435A4" w14:textId="77777777" w:rsidTr="003B7989">
        <w:tc>
          <w:tcPr>
            <w:tcW w:w="5231" w:type="dxa"/>
            <w:shd w:val="clear" w:color="auto" w:fill="F2F2F2"/>
          </w:tcPr>
          <w:p w14:paraId="4CD34D5B" w14:textId="172AB77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4B70A7" w14:textId="5CCDE0E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2D9348" w14:textId="61398AA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D77F81D" w14:textId="7789243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3E764AE6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177390CE" w14:textId="77777777" w:rsidTr="003B7989">
        <w:tc>
          <w:tcPr>
            <w:tcW w:w="5231" w:type="dxa"/>
          </w:tcPr>
          <w:p w14:paraId="6A41AC72" w14:textId="4786E62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4817777" w14:textId="1D37822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D0F935" w14:textId="7588661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CF52C29" w14:textId="0CC2218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44AC0CCB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60F14A20" w14:textId="77777777" w:rsidTr="003B7989">
        <w:tc>
          <w:tcPr>
            <w:tcW w:w="5231" w:type="dxa"/>
            <w:shd w:val="clear" w:color="auto" w:fill="F2F2F2"/>
          </w:tcPr>
          <w:p w14:paraId="63FA54E4" w14:textId="23B5907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978945" w14:textId="0773A26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79D8C1" w14:textId="7A29672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A7D6942" w14:textId="2168714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683C00A3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180B1C99" w14:textId="77777777" w:rsidTr="003B7989">
        <w:tc>
          <w:tcPr>
            <w:tcW w:w="5231" w:type="dxa"/>
            <w:shd w:val="clear" w:color="auto" w:fill="F2F2F2"/>
          </w:tcPr>
          <w:p w14:paraId="0DDB64B9" w14:textId="7D54C6E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4B3D8A9" w14:textId="385FD4B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8BA1DC" w14:textId="4F70B59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1CD6649" w14:textId="31F4444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6FD9F7FA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6D91E526" w14:textId="77777777" w:rsidTr="003B7989">
        <w:tc>
          <w:tcPr>
            <w:tcW w:w="5231" w:type="dxa"/>
          </w:tcPr>
          <w:p w14:paraId="6E35DA73" w14:textId="1110CD2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30A4EBD" w14:textId="4C9A3B3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7B5DEF" w14:textId="53DF5B3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0CF7948" w14:textId="3ABC295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126CA8BC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3199DA37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F9C3EDE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K100514 ADRENALINSKA ŠUMA BEBRINA</w:t>
            </w:r>
          </w:p>
          <w:p w14:paraId="3066E781" w14:textId="6824AC4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CBFD3A" w14:textId="61F213A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BE9136" w14:textId="1EE800A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163.000,00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D570E6" w14:textId="456DAF2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163.000,00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6590ECE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7989" w:rsidRPr="003B7989" w14:paraId="726AFB0A" w14:textId="77777777" w:rsidTr="003B7989">
        <w:tc>
          <w:tcPr>
            <w:tcW w:w="5231" w:type="dxa"/>
            <w:shd w:val="clear" w:color="auto" w:fill="CBFFCB"/>
          </w:tcPr>
          <w:p w14:paraId="1F16EF3B" w14:textId="0D2D9E0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E4719D" w14:textId="2A15367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E7834E" w14:textId="0AD7094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CBFFCB"/>
          </w:tcPr>
          <w:p w14:paraId="7FA5170E" w14:textId="768B123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33.500,00</w:t>
            </w:r>
          </w:p>
        </w:tc>
        <w:tc>
          <w:tcPr>
            <w:tcW w:w="900" w:type="dxa"/>
            <w:shd w:val="clear" w:color="auto" w:fill="CBFFCB"/>
          </w:tcPr>
          <w:p w14:paraId="7B727E7A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54F7CF21" w14:textId="77777777" w:rsidTr="003B7989">
        <w:tc>
          <w:tcPr>
            <w:tcW w:w="5231" w:type="dxa"/>
            <w:shd w:val="clear" w:color="auto" w:fill="F2F2F2"/>
          </w:tcPr>
          <w:p w14:paraId="1B849242" w14:textId="41D20B7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EBAE31" w14:textId="320FA6D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865AD4" w14:textId="1D800CD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3857465E" w14:textId="5479C80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900" w:type="dxa"/>
            <w:shd w:val="clear" w:color="auto" w:fill="F2F2F2"/>
          </w:tcPr>
          <w:p w14:paraId="07334557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7CCBC6EC" w14:textId="77777777" w:rsidTr="003B7989">
        <w:tc>
          <w:tcPr>
            <w:tcW w:w="5231" w:type="dxa"/>
            <w:shd w:val="clear" w:color="auto" w:fill="F2F2F2"/>
          </w:tcPr>
          <w:p w14:paraId="732B9E88" w14:textId="309B4A7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6DCDD3" w14:textId="50838A8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7E12C2" w14:textId="6165F65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75A28719" w14:textId="1FA95D2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900" w:type="dxa"/>
            <w:shd w:val="clear" w:color="auto" w:fill="F2F2F2"/>
          </w:tcPr>
          <w:p w14:paraId="7725B633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58B07A29" w14:textId="77777777" w:rsidTr="003B7989">
        <w:tc>
          <w:tcPr>
            <w:tcW w:w="5231" w:type="dxa"/>
          </w:tcPr>
          <w:p w14:paraId="118CB507" w14:textId="054B4CD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E098284" w14:textId="34CF94B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E0EBE7" w14:textId="1A883A2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</w:tcPr>
          <w:p w14:paraId="28C6D09D" w14:textId="772C64B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900" w:type="dxa"/>
          </w:tcPr>
          <w:p w14:paraId="6E3DECC0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75452660" w14:textId="77777777" w:rsidTr="003B7989">
        <w:tc>
          <w:tcPr>
            <w:tcW w:w="5231" w:type="dxa"/>
            <w:shd w:val="clear" w:color="auto" w:fill="F2F2F2"/>
          </w:tcPr>
          <w:p w14:paraId="0C766938" w14:textId="78DE1BC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5AF321B" w14:textId="7BDD42B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220875" w14:textId="7256409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DAB3164" w14:textId="71F8213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6B92AEB4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0387582B" w14:textId="77777777" w:rsidTr="003B7989">
        <w:tc>
          <w:tcPr>
            <w:tcW w:w="5231" w:type="dxa"/>
            <w:shd w:val="clear" w:color="auto" w:fill="F2F2F2"/>
          </w:tcPr>
          <w:p w14:paraId="644DC193" w14:textId="7A4E0A8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6080CA1" w14:textId="1EF639D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D9495D" w14:textId="671545C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3E05C90" w14:textId="3622628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714BC9BD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7C1CB3C3" w14:textId="77777777" w:rsidTr="003B7989">
        <w:tc>
          <w:tcPr>
            <w:tcW w:w="5231" w:type="dxa"/>
          </w:tcPr>
          <w:p w14:paraId="32D6EF97" w14:textId="7429385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AB24141" w14:textId="6C62A4F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7E4CCE" w14:textId="1F6059D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F554DC8" w14:textId="4E63AEE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4695CE6B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35D401C1" w14:textId="77777777" w:rsidTr="003B7989">
        <w:tc>
          <w:tcPr>
            <w:tcW w:w="5231" w:type="dxa"/>
            <w:shd w:val="clear" w:color="auto" w:fill="CBFFCB"/>
          </w:tcPr>
          <w:p w14:paraId="78B74A28" w14:textId="215410A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AA4D1D3" w14:textId="31105BD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1257B5" w14:textId="5BA1352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129.500,00</w:t>
            </w:r>
          </w:p>
        </w:tc>
        <w:tc>
          <w:tcPr>
            <w:tcW w:w="1300" w:type="dxa"/>
            <w:shd w:val="clear" w:color="auto" w:fill="CBFFCB"/>
          </w:tcPr>
          <w:p w14:paraId="2ABB7C3E" w14:textId="528018E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129.500,00</w:t>
            </w:r>
          </w:p>
        </w:tc>
        <w:tc>
          <w:tcPr>
            <w:tcW w:w="900" w:type="dxa"/>
            <w:shd w:val="clear" w:color="auto" w:fill="CBFFCB"/>
          </w:tcPr>
          <w:p w14:paraId="759A26EB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36E38E39" w14:textId="77777777" w:rsidTr="003B7989">
        <w:tc>
          <w:tcPr>
            <w:tcW w:w="5231" w:type="dxa"/>
            <w:shd w:val="clear" w:color="auto" w:fill="F2F2F2"/>
          </w:tcPr>
          <w:p w14:paraId="46F161D1" w14:textId="52D3EDE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42676B" w14:textId="2759D46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863B34" w14:textId="3C35B94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1300" w:type="dxa"/>
            <w:shd w:val="clear" w:color="auto" w:fill="F2F2F2"/>
          </w:tcPr>
          <w:p w14:paraId="6B9A10BB" w14:textId="74118E1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900" w:type="dxa"/>
            <w:shd w:val="clear" w:color="auto" w:fill="F2F2F2"/>
          </w:tcPr>
          <w:p w14:paraId="1080C3C8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7BA75956" w14:textId="77777777" w:rsidTr="003B7989">
        <w:tc>
          <w:tcPr>
            <w:tcW w:w="5231" w:type="dxa"/>
            <w:shd w:val="clear" w:color="auto" w:fill="F2F2F2"/>
          </w:tcPr>
          <w:p w14:paraId="36915D4D" w14:textId="5E1B3A1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1B51FEE" w14:textId="55907C5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968F7B" w14:textId="22FE01D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1300" w:type="dxa"/>
            <w:shd w:val="clear" w:color="auto" w:fill="F2F2F2"/>
          </w:tcPr>
          <w:p w14:paraId="570B26FE" w14:textId="0599B42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900" w:type="dxa"/>
            <w:shd w:val="clear" w:color="auto" w:fill="F2F2F2"/>
          </w:tcPr>
          <w:p w14:paraId="61E3CFCA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45F0558F" w14:textId="77777777" w:rsidTr="003B7989">
        <w:tc>
          <w:tcPr>
            <w:tcW w:w="5231" w:type="dxa"/>
          </w:tcPr>
          <w:p w14:paraId="1FDF73CE" w14:textId="300F266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A6A69DF" w14:textId="5040A33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6C6727" w14:textId="5AC178F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1300" w:type="dxa"/>
          </w:tcPr>
          <w:p w14:paraId="3CBE2686" w14:textId="4B4AD10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900" w:type="dxa"/>
          </w:tcPr>
          <w:p w14:paraId="65D8B6F9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5F0D0CEA" w14:textId="77777777" w:rsidTr="003B7989">
        <w:tc>
          <w:tcPr>
            <w:tcW w:w="5231" w:type="dxa"/>
            <w:shd w:val="clear" w:color="auto" w:fill="F2F2F2"/>
          </w:tcPr>
          <w:p w14:paraId="6ABAE9DB" w14:textId="12B54AF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FAA5D96" w14:textId="5009DD6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D513F7" w14:textId="257F223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3A6BC7B8" w14:textId="195160F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53D9A147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4F3580A8" w14:textId="77777777" w:rsidTr="003B7989">
        <w:tc>
          <w:tcPr>
            <w:tcW w:w="5231" w:type="dxa"/>
            <w:shd w:val="clear" w:color="auto" w:fill="F2F2F2"/>
          </w:tcPr>
          <w:p w14:paraId="260192A7" w14:textId="52957D0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563DE12" w14:textId="4BEB5BA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4B245F" w14:textId="1F26E54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74BEFD17" w14:textId="32370B6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5E005E7B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6870FBD3" w14:textId="77777777" w:rsidTr="003B7989">
        <w:tc>
          <w:tcPr>
            <w:tcW w:w="5231" w:type="dxa"/>
          </w:tcPr>
          <w:p w14:paraId="0990F54A" w14:textId="5179ABC3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</w:tcPr>
          <w:p w14:paraId="191ED481" w14:textId="43BF371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CB0A51" w14:textId="19B0A89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5E579AC5" w14:textId="293FCC9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61D94D22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05A9A844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633F2F4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K100515 PROMATRAČNICA LACUS STUPNIČKI KUTI</w:t>
            </w:r>
          </w:p>
          <w:p w14:paraId="0CD2744D" w14:textId="71FC766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C468DF" w14:textId="7D57E9C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F7DDA6" w14:textId="30B010F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FEEA59" w14:textId="6D88C5C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2710A6C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7989" w:rsidRPr="003B7989" w14:paraId="7B1D322C" w14:textId="77777777" w:rsidTr="003B7989">
        <w:tc>
          <w:tcPr>
            <w:tcW w:w="5231" w:type="dxa"/>
            <w:shd w:val="clear" w:color="auto" w:fill="CBFFCB"/>
          </w:tcPr>
          <w:p w14:paraId="505C8BE9" w14:textId="2A1AC51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970561B" w14:textId="6008983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A40D8B" w14:textId="44C4560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CBFFCB"/>
          </w:tcPr>
          <w:p w14:paraId="71A86F20" w14:textId="3B25923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33.000,00</w:t>
            </w:r>
          </w:p>
        </w:tc>
        <w:tc>
          <w:tcPr>
            <w:tcW w:w="900" w:type="dxa"/>
            <w:shd w:val="clear" w:color="auto" w:fill="CBFFCB"/>
          </w:tcPr>
          <w:p w14:paraId="65BC1276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1E9D8DFE" w14:textId="77777777" w:rsidTr="003B7989">
        <w:tc>
          <w:tcPr>
            <w:tcW w:w="5231" w:type="dxa"/>
            <w:shd w:val="clear" w:color="auto" w:fill="F2F2F2"/>
          </w:tcPr>
          <w:p w14:paraId="73C4781E" w14:textId="1D5D115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41129B" w14:textId="166F9FD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7399F5" w14:textId="53547F8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27E5F0B8" w14:textId="6BAE531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00" w:type="dxa"/>
            <w:shd w:val="clear" w:color="auto" w:fill="F2F2F2"/>
          </w:tcPr>
          <w:p w14:paraId="3B509CD6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043579A6" w14:textId="77777777" w:rsidTr="003B7989">
        <w:tc>
          <w:tcPr>
            <w:tcW w:w="5231" w:type="dxa"/>
            <w:shd w:val="clear" w:color="auto" w:fill="F2F2F2"/>
          </w:tcPr>
          <w:p w14:paraId="793613E6" w14:textId="128892A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AA65817" w14:textId="1C6FA14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8E35CF" w14:textId="018A337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CB31CAB" w14:textId="2DE5824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00" w:type="dxa"/>
            <w:shd w:val="clear" w:color="auto" w:fill="F2F2F2"/>
          </w:tcPr>
          <w:p w14:paraId="0E5F9721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3614CDB1" w14:textId="77777777" w:rsidTr="003B7989">
        <w:tc>
          <w:tcPr>
            <w:tcW w:w="5231" w:type="dxa"/>
          </w:tcPr>
          <w:p w14:paraId="7FB8481F" w14:textId="5723D2D8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BB3D422" w14:textId="145C969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DDF465" w14:textId="3F0ADF5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09F58A94" w14:textId="1F26484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00" w:type="dxa"/>
          </w:tcPr>
          <w:p w14:paraId="2BD218F9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4692E52B" w14:textId="77777777" w:rsidTr="003B7989">
        <w:tc>
          <w:tcPr>
            <w:tcW w:w="5231" w:type="dxa"/>
            <w:shd w:val="clear" w:color="auto" w:fill="F2F2F2"/>
          </w:tcPr>
          <w:p w14:paraId="72F9A351" w14:textId="0C6E744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FB5215" w14:textId="04703AA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88F2FA" w14:textId="60864D7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9DE4AB1" w14:textId="1B55B3C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0FE45B65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650B8DCF" w14:textId="77777777" w:rsidTr="003B7989">
        <w:tc>
          <w:tcPr>
            <w:tcW w:w="5231" w:type="dxa"/>
            <w:shd w:val="clear" w:color="auto" w:fill="F2F2F2"/>
          </w:tcPr>
          <w:p w14:paraId="0CF5FA59" w14:textId="074C379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391DD75" w14:textId="11FD32D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E9A307" w14:textId="3994F2B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7200EFF" w14:textId="222F692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13EC231B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26BA4174" w14:textId="77777777" w:rsidTr="003B7989">
        <w:tc>
          <w:tcPr>
            <w:tcW w:w="5231" w:type="dxa"/>
          </w:tcPr>
          <w:p w14:paraId="0B7E19A4" w14:textId="526DD47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FAA64AB" w14:textId="5A7D6E9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E4E7E3" w14:textId="1909678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6A0BB5E" w14:textId="18D4C45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6F40DF0F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17149C31" w14:textId="77777777" w:rsidTr="003B7989">
        <w:tc>
          <w:tcPr>
            <w:tcW w:w="5231" w:type="dxa"/>
            <w:shd w:val="clear" w:color="auto" w:fill="CBFFCB"/>
          </w:tcPr>
          <w:p w14:paraId="311B62B6" w14:textId="0CB8C5A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2A6AE6C" w14:textId="2783D7A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7E1197" w14:textId="07F449A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117.000,00</w:t>
            </w:r>
          </w:p>
        </w:tc>
        <w:tc>
          <w:tcPr>
            <w:tcW w:w="1300" w:type="dxa"/>
            <w:shd w:val="clear" w:color="auto" w:fill="CBFFCB"/>
          </w:tcPr>
          <w:p w14:paraId="3275BC14" w14:textId="41B96EE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117.000,00</w:t>
            </w:r>
          </w:p>
        </w:tc>
        <w:tc>
          <w:tcPr>
            <w:tcW w:w="900" w:type="dxa"/>
            <w:shd w:val="clear" w:color="auto" w:fill="CBFFCB"/>
          </w:tcPr>
          <w:p w14:paraId="69BD1D29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3E714567" w14:textId="77777777" w:rsidTr="003B7989">
        <w:tc>
          <w:tcPr>
            <w:tcW w:w="5231" w:type="dxa"/>
            <w:shd w:val="clear" w:color="auto" w:fill="F2F2F2"/>
          </w:tcPr>
          <w:p w14:paraId="58B9520E" w14:textId="1A80595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8DCB63" w14:textId="48F0E93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C068CF" w14:textId="5D2F2E0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3A81B0DB" w14:textId="7604CC7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900" w:type="dxa"/>
            <w:shd w:val="clear" w:color="auto" w:fill="F2F2F2"/>
          </w:tcPr>
          <w:p w14:paraId="1C6A8B5E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6BF5C8F9" w14:textId="77777777" w:rsidTr="003B7989">
        <w:tc>
          <w:tcPr>
            <w:tcW w:w="5231" w:type="dxa"/>
            <w:shd w:val="clear" w:color="auto" w:fill="F2F2F2"/>
          </w:tcPr>
          <w:p w14:paraId="710AD890" w14:textId="4F2BF2A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8230CBD" w14:textId="6409477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AC9564" w14:textId="5308572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0EEBD1EE" w14:textId="0205789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900" w:type="dxa"/>
            <w:shd w:val="clear" w:color="auto" w:fill="F2F2F2"/>
          </w:tcPr>
          <w:p w14:paraId="07E15E92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32100103" w14:textId="77777777" w:rsidTr="003B7989">
        <w:tc>
          <w:tcPr>
            <w:tcW w:w="5231" w:type="dxa"/>
          </w:tcPr>
          <w:p w14:paraId="196F4536" w14:textId="2B03AD9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CBEF56B" w14:textId="4727BAC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D9EAAE" w14:textId="5A35F36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</w:tcPr>
          <w:p w14:paraId="570CE2C3" w14:textId="62C6D72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900" w:type="dxa"/>
          </w:tcPr>
          <w:p w14:paraId="24642C9B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22D656E7" w14:textId="77777777" w:rsidTr="003B7989">
        <w:tc>
          <w:tcPr>
            <w:tcW w:w="5231" w:type="dxa"/>
            <w:shd w:val="clear" w:color="auto" w:fill="F2F2F2"/>
          </w:tcPr>
          <w:p w14:paraId="15D3AF56" w14:textId="13D0A9B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FA3CD2" w14:textId="470AD9F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FC488A" w14:textId="0658E3C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F77A089" w14:textId="1B27E7B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5B568FC5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3A41CDC7" w14:textId="77777777" w:rsidTr="003B7989">
        <w:tc>
          <w:tcPr>
            <w:tcW w:w="5231" w:type="dxa"/>
            <w:shd w:val="clear" w:color="auto" w:fill="F2F2F2"/>
          </w:tcPr>
          <w:p w14:paraId="0C8CABDD" w14:textId="0980213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BAA036C" w14:textId="1387E1C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51FA50" w14:textId="5EEC4C4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7FC8BC2" w14:textId="2A363AB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1E8A49E6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7DBD8497" w14:textId="77777777" w:rsidTr="003B7989">
        <w:tc>
          <w:tcPr>
            <w:tcW w:w="5231" w:type="dxa"/>
          </w:tcPr>
          <w:p w14:paraId="17EC2801" w14:textId="6A94839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9C77638" w14:textId="5E89706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0F239A" w14:textId="59AA07D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63D59BF1" w14:textId="6AFCB16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14CC53F4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5856F1A8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C4E52ED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K100516 PARK FILIUS ŠUMEĆE</w:t>
            </w:r>
          </w:p>
          <w:p w14:paraId="7A506FEA" w14:textId="63D03AB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E26914" w14:textId="466A738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E614E2" w14:textId="7CDFAA9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BBFC3D" w14:textId="2BA0F9F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1C89DB5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7989" w:rsidRPr="003B7989" w14:paraId="4790E781" w14:textId="77777777" w:rsidTr="003B7989">
        <w:tc>
          <w:tcPr>
            <w:tcW w:w="5231" w:type="dxa"/>
            <w:shd w:val="clear" w:color="auto" w:fill="CBFFCB"/>
          </w:tcPr>
          <w:p w14:paraId="3F69DEB2" w14:textId="1D0E13A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B9119EB" w14:textId="40140A8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9C429B" w14:textId="5BE51E0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CBFFCB"/>
          </w:tcPr>
          <w:p w14:paraId="4DB42646" w14:textId="7FBEFBB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33.000,00</w:t>
            </w:r>
          </w:p>
        </w:tc>
        <w:tc>
          <w:tcPr>
            <w:tcW w:w="900" w:type="dxa"/>
            <w:shd w:val="clear" w:color="auto" w:fill="CBFFCB"/>
          </w:tcPr>
          <w:p w14:paraId="132D2FD6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0EB3F0C5" w14:textId="77777777" w:rsidTr="003B7989">
        <w:tc>
          <w:tcPr>
            <w:tcW w:w="5231" w:type="dxa"/>
            <w:shd w:val="clear" w:color="auto" w:fill="F2F2F2"/>
          </w:tcPr>
          <w:p w14:paraId="67B5BDCB" w14:textId="28287FA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3F0DFB" w14:textId="34B6B59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082BFB" w14:textId="6062107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3C8BEED6" w14:textId="2D1F7E0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00" w:type="dxa"/>
            <w:shd w:val="clear" w:color="auto" w:fill="F2F2F2"/>
          </w:tcPr>
          <w:p w14:paraId="5F56597D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1ABEDCD6" w14:textId="77777777" w:rsidTr="003B7989">
        <w:tc>
          <w:tcPr>
            <w:tcW w:w="5231" w:type="dxa"/>
            <w:shd w:val="clear" w:color="auto" w:fill="F2F2F2"/>
          </w:tcPr>
          <w:p w14:paraId="54421E70" w14:textId="272AAF9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9684DC" w14:textId="2B9E45D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739B0E" w14:textId="71EAF03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5210253A" w14:textId="5D0F8D3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00" w:type="dxa"/>
            <w:shd w:val="clear" w:color="auto" w:fill="F2F2F2"/>
          </w:tcPr>
          <w:p w14:paraId="5071044D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4C5A29E7" w14:textId="77777777" w:rsidTr="003B7989">
        <w:tc>
          <w:tcPr>
            <w:tcW w:w="5231" w:type="dxa"/>
          </w:tcPr>
          <w:p w14:paraId="10C77A44" w14:textId="3A0664C6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FAA4D42" w14:textId="2254E25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62AC8D" w14:textId="2D7ADD7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0B827352" w14:textId="5D90211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00" w:type="dxa"/>
          </w:tcPr>
          <w:p w14:paraId="268EB8F4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69C3EF66" w14:textId="77777777" w:rsidTr="003B7989">
        <w:tc>
          <w:tcPr>
            <w:tcW w:w="5231" w:type="dxa"/>
            <w:shd w:val="clear" w:color="auto" w:fill="F2F2F2"/>
          </w:tcPr>
          <w:p w14:paraId="0A4D967A" w14:textId="1CC417D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92876E" w14:textId="29D3494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62813E" w14:textId="29AF0F2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3051226" w14:textId="3BE4DCE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6496017C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4DE84892" w14:textId="77777777" w:rsidTr="003B7989">
        <w:tc>
          <w:tcPr>
            <w:tcW w:w="5231" w:type="dxa"/>
            <w:shd w:val="clear" w:color="auto" w:fill="F2F2F2"/>
          </w:tcPr>
          <w:p w14:paraId="015530DB" w14:textId="6334DCE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40048C" w14:textId="7E0AADC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FB312B" w14:textId="7AB8B54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59A40C7" w14:textId="1B0F61D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09B3B30A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4B346B32" w14:textId="77777777" w:rsidTr="003B7989">
        <w:tc>
          <w:tcPr>
            <w:tcW w:w="5231" w:type="dxa"/>
          </w:tcPr>
          <w:p w14:paraId="15E29150" w14:textId="35013D13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FED5C7E" w14:textId="0B90C89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020A9E" w14:textId="4C6AFAC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95E15C2" w14:textId="3F24770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19757C76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3DAD5503" w14:textId="77777777" w:rsidTr="003B7989">
        <w:tc>
          <w:tcPr>
            <w:tcW w:w="5231" w:type="dxa"/>
            <w:shd w:val="clear" w:color="auto" w:fill="CBFFCB"/>
          </w:tcPr>
          <w:p w14:paraId="7B01CAF2" w14:textId="3DA317D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ED3ADFD" w14:textId="34D5DB4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C670FD" w14:textId="0B4A4D0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CBFFCB"/>
          </w:tcPr>
          <w:p w14:paraId="7CE98EF2" w14:textId="3C78A56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87.000,00</w:t>
            </w:r>
          </w:p>
        </w:tc>
        <w:tc>
          <w:tcPr>
            <w:tcW w:w="900" w:type="dxa"/>
            <w:shd w:val="clear" w:color="auto" w:fill="CBFFCB"/>
          </w:tcPr>
          <w:p w14:paraId="271DCF7A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74EB2608" w14:textId="77777777" w:rsidTr="003B7989">
        <w:tc>
          <w:tcPr>
            <w:tcW w:w="5231" w:type="dxa"/>
            <w:shd w:val="clear" w:color="auto" w:fill="F2F2F2"/>
          </w:tcPr>
          <w:p w14:paraId="33180B9B" w14:textId="7C1F060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820C1B" w14:textId="4D38186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1736A2" w14:textId="7C0C449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6997C1FC" w14:textId="7DB0184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900" w:type="dxa"/>
            <w:shd w:val="clear" w:color="auto" w:fill="F2F2F2"/>
          </w:tcPr>
          <w:p w14:paraId="7DF9D847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438B2D06" w14:textId="77777777" w:rsidTr="003B7989">
        <w:tc>
          <w:tcPr>
            <w:tcW w:w="5231" w:type="dxa"/>
            <w:shd w:val="clear" w:color="auto" w:fill="F2F2F2"/>
          </w:tcPr>
          <w:p w14:paraId="77D6A0D0" w14:textId="4D4B0FE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FE43AFA" w14:textId="53ACF64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B78CEB" w14:textId="2D706C2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29A5F634" w14:textId="4CF167F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900" w:type="dxa"/>
            <w:shd w:val="clear" w:color="auto" w:fill="F2F2F2"/>
          </w:tcPr>
          <w:p w14:paraId="5EE2F2D8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453FBB0C" w14:textId="77777777" w:rsidTr="003B7989">
        <w:tc>
          <w:tcPr>
            <w:tcW w:w="5231" w:type="dxa"/>
          </w:tcPr>
          <w:p w14:paraId="5FDC121E" w14:textId="38F792B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8AFE224" w14:textId="0CC4BB7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833F5E" w14:textId="7258B28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</w:tcPr>
          <w:p w14:paraId="7C22CD24" w14:textId="4FC5A6E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900" w:type="dxa"/>
          </w:tcPr>
          <w:p w14:paraId="5E24CFAB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32181362" w14:textId="77777777" w:rsidTr="003B7989">
        <w:tc>
          <w:tcPr>
            <w:tcW w:w="5231" w:type="dxa"/>
            <w:shd w:val="clear" w:color="auto" w:fill="F2F2F2"/>
          </w:tcPr>
          <w:p w14:paraId="47F96818" w14:textId="60AC6FE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1B2BB9" w14:textId="524E51A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692B3B" w14:textId="219E5D5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CAC33CD" w14:textId="5370846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654C103E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27460A32" w14:textId="77777777" w:rsidTr="003B7989">
        <w:tc>
          <w:tcPr>
            <w:tcW w:w="5231" w:type="dxa"/>
            <w:shd w:val="clear" w:color="auto" w:fill="F2F2F2"/>
          </w:tcPr>
          <w:p w14:paraId="1CACBC87" w14:textId="4501F3D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9C93D25" w14:textId="76F514A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3B6D77" w14:textId="3325A9A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AE32A7A" w14:textId="46E9351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47E13F4B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25C2D7E0" w14:textId="77777777" w:rsidTr="003B7989">
        <w:tc>
          <w:tcPr>
            <w:tcW w:w="5231" w:type="dxa"/>
          </w:tcPr>
          <w:p w14:paraId="064A908B" w14:textId="3EE06326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597CA2F" w14:textId="41487A2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3454EC" w14:textId="1483F43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1AAD8A6" w14:textId="253D33C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124615E6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69897E8E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95A4725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K100517 IZGRADNJA PJEŠAČKO BICIKLISTIČKE STAZE U NASELJU KANIŽA - SAVSKA ULICA</w:t>
            </w:r>
          </w:p>
          <w:p w14:paraId="503BB71D" w14:textId="47684D0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ECB565" w14:textId="0760DA2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F79FB6" w14:textId="299E736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B6CF8C" w14:textId="3EBEBAD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590.000,00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A45242C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7989" w:rsidRPr="003B7989" w14:paraId="63C57A4F" w14:textId="77777777" w:rsidTr="003B7989">
        <w:tc>
          <w:tcPr>
            <w:tcW w:w="5231" w:type="dxa"/>
            <w:shd w:val="clear" w:color="auto" w:fill="CBFFCB"/>
          </w:tcPr>
          <w:p w14:paraId="03735E65" w14:textId="29F20E9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BF8F2B9" w14:textId="46271BF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849F97" w14:textId="65697DE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CBFFCB"/>
          </w:tcPr>
          <w:p w14:paraId="32EB2B6A" w14:textId="1B10856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44.000,00</w:t>
            </w:r>
          </w:p>
        </w:tc>
        <w:tc>
          <w:tcPr>
            <w:tcW w:w="900" w:type="dxa"/>
            <w:shd w:val="clear" w:color="auto" w:fill="CBFFCB"/>
          </w:tcPr>
          <w:p w14:paraId="02ED46E5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320E622B" w14:textId="77777777" w:rsidTr="003B7989">
        <w:tc>
          <w:tcPr>
            <w:tcW w:w="5231" w:type="dxa"/>
            <w:shd w:val="clear" w:color="auto" w:fill="F2F2F2"/>
          </w:tcPr>
          <w:p w14:paraId="5CDCAE88" w14:textId="6CD8D57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208388" w14:textId="55836D1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62B002" w14:textId="2DFCB9E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5806E7A9" w14:textId="53740B9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00" w:type="dxa"/>
            <w:shd w:val="clear" w:color="auto" w:fill="F2F2F2"/>
          </w:tcPr>
          <w:p w14:paraId="1BF21B4F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0E920FF3" w14:textId="77777777" w:rsidTr="003B7989">
        <w:tc>
          <w:tcPr>
            <w:tcW w:w="5231" w:type="dxa"/>
            <w:shd w:val="clear" w:color="auto" w:fill="F2F2F2"/>
          </w:tcPr>
          <w:p w14:paraId="4C04FAF4" w14:textId="147A925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1C41B9" w14:textId="3D4C6B1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12434E" w14:textId="37B4611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18ACCCCC" w14:textId="1DFE6BA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00" w:type="dxa"/>
            <w:shd w:val="clear" w:color="auto" w:fill="F2F2F2"/>
          </w:tcPr>
          <w:p w14:paraId="38397032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64A981BB" w14:textId="77777777" w:rsidTr="003B7989">
        <w:tc>
          <w:tcPr>
            <w:tcW w:w="5231" w:type="dxa"/>
          </w:tcPr>
          <w:p w14:paraId="26FC60E6" w14:textId="55E2C47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B1E2A34" w14:textId="7798DC4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45CDC8" w14:textId="3E478D1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03F430AD" w14:textId="59FBE05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00" w:type="dxa"/>
          </w:tcPr>
          <w:p w14:paraId="49FC071B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6F34D796" w14:textId="77777777" w:rsidTr="003B7989">
        <w:tc>
          <w:tcPr>
            <w:tcW w:w="5231" w:type="dxa"/>
            <w:shd w:val="clear" w:color="auto" w:fill="F2F2F2"/>
          </w:tcPr>
          <w:p w14:paraId="725B5652" w14:textId="593F780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50B79AE" w14:textId="72EC529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47E5A6" w14:textId="6F2A92C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2541D830" w14:textId="4F4E91D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F2F2F2"/>
          </w:tcPr>
          <w:p w14:paraId="6A0F7CD5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1A9266CE" w14:textId="77777777" w:rsidTr="003B7989">
        <w:tc>
          <w:tcPr>
            <w:tcW w:w="5231" w:type="dxa"/>
            <w:shd w:val="clear" w:color="auto" w:fill="F2F2F2"/>
          </w:tcPr>
          <w:p w14:paraId="381E9058" w14:textId="7D7EAF5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7945731" w14:textId="001AB4B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E19BDC" w14:textId="1B949FC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4A253571" w14:textId="2FC2B5C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F2F2F2"/>
          </w:tcPr>
          <w:p w14:paraId="108006D2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7A3354A0" w14:textId="77777777" w:rsidTr="003B7989">
        <w:tc>
          <w:tcPr>
            <w:tcW w:w="5231" w:type="dxa"/>
          </w:tcPr>
          <w:p w14:paraId="52E78241" w14:textId="1E4283E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67CE157" w14:textId="78CC0C9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DD8565" w14:textId="470CC3F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</w:tcPr>
          <w:p w14:paraId="005355C7" w14:textId="4FC7C2E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</w:tcPr>
          <w:p w14:paraId="180E5DDB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678CB328" w14:textId="77777777" w:rsidTr="003B7989">
        <w:tc>
          <w:tcPr>
            <w:tcW w:w="5231" w:type="dxa"/>
            <w:shd w:val="clear" w:color="auto" w:fill="CBFFCB"/>
          </w:tcPr>
          <w:p w14:paraId="3D3F77C9" w14:textId="1BC1E21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6E32DF0" w14:textId="780A8C8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663AD0" w14:textId="47BDF58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502.000,00</w:t>
            </w:r>
          </w:p>
        </w:tc>
        <w:tc>
          <w:tcPr>
            <w:tcW w:w="1300" w:type="dxa"/>
            <w:shd w:val="clear" w:color="auto" w:fill="CBFFCB"/>
          </w:tcPr>
          <w:p w14:paraId="30EB033F" w14:textId="5D8117D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502.000,00</w:t>
            </w:r>
          </w:p>
        </w:tc>
        <w:tc>
          <w:tcPr>
            <w:tcW w:w="900" w:type="dxa"/>
            <w:shd w:val="clear" w:color="auto" w:fill="CBFFCB"/>
          </w:tcPr>
          <w:p w14:paraId="42E85EE1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5014BE9B" w14:textId="77777777" w:rsidTr="003B7989">
        <w:tc>
          <w:tcPr>
            <w:tcW w:w="5231" w:type="dxa"/>
            <w:shd w:val="clear" w:color="auto" w:fill="F2F2F2"/>
          </w:tcPr>
          <w:p w14:paraId="024B0310" w14:textId="46E10FB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C1311E" w14:textId="4325677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85F723" w14:textId="0CFEA3E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6666BCC6" w14:textId="1FE2E22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900" w:type="dxa"/>
            <w:shd w:val="clear" w:color="auto" w:fill="F2F2F2"/>
          </w:tcPr>
          <w:p w14:paraId="0E64E794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6F5C3B55" w14:textId="77777777" w:rsidTr="003B7989">
        <w:tc>
          <w:tcPr>
            <w:tcW w:w="5231" w:type="dxa"/>
            <w:shd w:val="clear" w:color="auto" w:fill="F2F2F2"/>
          </w:tcPr>
          <w:p w14:paraId="2B58A326" w14:textId="405D0D4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277C293" w14:textId="4CD3887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7025BE" w14:textId="6A26A94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3464C78A" w14:textId="6839BCA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900" w:type="dxa"/>
            <w:shd w:val="clear" w:color="auto" w:fill="F2F2F2"/>
          </w:tcPr>
          <w:p w14:paraId="1947B7A0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7DFF17C0" w14:textId="77777777" w:rsidTr="003B7989">
        <w:tc>
          <w:tcPr>
            <w:tcW w:w="5231" w:type="dxa"/>
          </w:tcPr>
          <w:p w14:paraId="5A1BDF51" w14:textId="3E3F13D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A530954" w14:textId="14E8F8F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99D2BA" w14:textId="48A32D9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</w:tcPr>
          <w:p w14:paraId="4E36031C" w14:textId="3718ACE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900" w:type="dxa"/>
          </w:tcPr>
          <w:p w14:paraId="09222556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476CEB0C" w14:textId="77777777" w:rsidTr="003B7989">
        <w:tc>
          <w:tcPr>
            <w:tcW w:w="5231" w:type="dxa"/>
            <w:shd w:val="clear" w:color="auto" w:fill="F2F2F2"/>
          </w:tcPr>
          <w:p w14:paraId="00C0647F" w14:textId="3882183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DBFCBA" w14:textId="71E8665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7B6C4C" w14:textId="7BAB592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1300" w:type="dxa"/>
            <w:shd w:val="clear" w:color="auto" w:fill="F2F2F2"/>
          </w:tcPr>
          <w:p w14:paraId="4AF6873C" w14:textId="7787C12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900" w:type="dxa"/>
            <w:shd w:val="clear" w:color="auto" w:fill="F2F2F2"/>
          </w:tcPr>
          <w:p w14:paraId="6EAEEAA7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2C4D6052" w14:textId="77777777" w:rsidTr="003B7989">
        <w:tc>
          <w:tcPr>
            <w:tcW w:w="5231" w:type="dxa"/>
            <w:shd w:val="clear" w:color="auto" w:fill="F2F2F2"/>
          </w:tcPr>
          <w:p w14:paraId="5152E1C3" w14:textId="2F74EB4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3ABD54C" w14:textId="3372D33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22AE2F" w14:textId="571CD4D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1300" w:type="dxa"/>
            <w:shd w:val="clear" w:color="auto" w:fill="F2F2F2"/>
          </w:tcPr>
          <w:p w14:paraId="2781185E" w14:textId="081D43D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900" w:type="dxa"/>
            <w:shd w:val="clear" w:color="auto" w:fill="F2F2F2"/>
          </w:tcPr>
          <w:p w14:paraId="1E909914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097E3336" w14:textId="77777777" w:rsidTr="003B7989">
        <w:tc>
          <w:tcPr>
            <w:tcW w:w="5231" w:type="dxa"/>
          </w:tcPr>
          <w:p w14:paraId="08091BC9" w14:textId="497F5DB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07B9BE0" w14:textId="363AC05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17C083" w14:textId="06F1D6C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1300" w:type="dxa"/>
          </w:tcPr>
          <w:p w14:paraId="074116CB" w14:textId="06C9258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900" w:type="dxa"/>
          </w:tcPr>
          <w:p w14:paraId="67141BDF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70ECC5B9" w14:textId="77777777" w:rsidTr="003B7989">
        <w:tc>
          <w:tcPr>
            <w:tcW w:w="5231" w:type="dxa"/>
            <w:shd w:val="clear" w:color="auto" w:fill="CBFFCB"/>
          </w:tcPr>
          <w:p w14:paraId="5470C84A" w14:textId="466A48E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5C09102" w14:textId="767BF27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87B033" w14:textId="0C12186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CBFFCB"/>
          </w:tcPr>
          <w:p w14:paraId="3B7F7064" w14:textId="2D3DDDA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44.000,00</w:t>
            </w:r>
          </w:p>
        </w:tc>
        <w:tc>
          <w:tcPr>
            <w:tcW w:w="900" w:type="dxa"/>
            <w:shd w:val="clear" w:color="auto" w:fill="CBFFCB"/>
          </w:tcPr>
          <w:p w14:paraId="23077A55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7EDBC3C0" w14:textId="77777777" w:rsidTr="003B7989">
        <w:tc>
          <w:tcPr>
            <w:tcW w:w="5231" w:type="dxa"/>
            <w:shd w:val="clear" w:color="auto" w:fill="F2F2F2"/>
          </w:tcPr>
          <w:p w14:paraId="4FD34E6A" w14:textId="4FF1A7E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741724" w14:textId="04C2BB8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A8A9BB" w14:textId="3DA0305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198422E8" w14:textId="456C13D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00" w:type="dxa"/>
            <w:shd w:val="clear" w:color="auto" w:fill="F2F2F2"/>
          </w:tcPr>
          <w:p w14:paraId="7D3BEC0E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690CFDDA" w14:textId="77777777" w:rsidTr="003B7989">
        <w:tc>
          <w:tcPr>
            <w:tcW w:w="5231" w:type="dxa"/>
            <w:shd w:val="clear" w:color="auto" w:fill="F2F2F2"/>
          </w:tcPr>
          <w:p w14:paraId="017C5B07" w14:textId="327384D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BCD64A" w14:textId="14BAF9A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7597F2" w14:textId="640755B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0F52F3B3" w14:textId="086FA76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00" w:type="dxa"/>
            <w:shd w:val="clear" w:color="auto" w:fill="F2F2F2"/>
          </w:tcPr>
          <w:p w14:paraId="7C5BCE79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51C27FA0" w14:textId="77777777" w:rsidTr="003B7989">
        <w:tc>
          <w:tcPr>
            <w:tcW w:w="5231" w:type="dxa"/>
          </w:tcPr>
          <w:p w14:paraId="30F63799" w14:textId="2DA6F83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0BFA964" w14:textId="798E113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D2661B" w14:textId="5A36D7F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39A3C831" w14:textId="05075A0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00" w:type="dxa"/>
          </w:tcPr>
          <w:p w14:paraId="5B43C3FC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424B2A7B" w14:textId="77777777" w:rsidTr="003B7989">
        <w:tc>
          <w:tcPr>
            <w:tcW w:w="5231" w:type="dxa"/>
            <w:shd w:val="clear" w:color="auto" w:fill="F2F2F2"/>
          </w:tcPr>
          <w:p w14:paraId="47E6A7AC" w14:textId="58A9935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BB4E2B" w14:textId="7C87391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B2BBEA" w14:textId="6AA60D2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05DFAFE4" w14:textId="7F54983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F2F2F2"/>
          </w:tcPr>
          <w:p w14:paraId="716B73EC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06A06BBC" w14:textId="77777777" w:rsidTr="003B7989">
        <w:tc>
          <w:tcPr>
            <w:tcW w:w="5231" w:type="dxa"/>
            <w:shd w:val="clear" w:color="auto" w:fill="F2F2F2"/>
          </w:tcPr>
          <w:p w14:paraId="52A1F130" w14:textId="5351BD9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9AEAED5" w14:textId="01E285A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75E68A" w14:textId="6A2EE61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1F1A08B6" w14:textId="243DA23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F2F2F2"/>
          </w:tcPr>
          <w:p w14:paraId="44CCFA05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0AD8118F" w14:textId="77777777" w:rsidTr="003B7989">
        <w:tc>
          <w:tcPr>
            <w:tcW w:w="5231" w:type="dxa"/>
          </w:tcPr>
          <w:p w14:paraId="49C83A1F" w14:textId="1E263FAB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16A8304" w14:textId="3C6536B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30FC6F" w14:textId="11F21D0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</w:tcPr>
          <w:p w14:paraId="0850E8D9" w14:textId="104F33C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</w:tcPr>
          <w:p w14:paraId="23017AFD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2223FA0F" w14:textId="77777777" w:rsidTr="003B7989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02ADFE3F" w14:textId="593CE42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FF6E68" w14:textId="100A33D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3B7C7A" w14:textId="7273A05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2325FD" w14:textId="58DBE0C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5755AAA" w14:textId="064B402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3B7989" w:rsidRPr="003B7989" w14:paraId="0C64C3D2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701CFFA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  <w:p w14:paraId="52EDC2C2" w14:textId="0B94760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03200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5572E8" w14:textId="5980939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25ED60" w14:textId="34AB69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102D1B" w14:textId="2EF9D10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89F253E" w14:textId="40D3AD8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3B7989" w:rsidRPr="003B7989" w14:paraId="285F3831" w14:textId="77777777" w:rsidTr="003B7989">
        <w:tc>
          <w:tcPr>
            <w:tcW w:w="5231" w:type="dxa"/>
            <w:shd w:val="clear" w:color="auto" w:fill="CBFFCB"/>
          </w:tcPr>
          <w:p w14:paraId="325D6F09" w14:textId="67FB6A2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798609" w14:textId="3324E09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6217D1F9" w14:textId="28C7F89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DF1AF8" w14:textId="1A9776A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CBFFCB"/>
          </w:tcPr>
          <w:p w14:paraId="781A69F1" w14:textId="3FAF529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B7989" w:rsidRPr="003B7989" w14:paraId="259089B5" w14:textId="77777777" w:rsidTr="003B7989">
        <w:tc>
          <w:tcPr>
            <w:tcW w:w="5231" w:type="dxa"/>
            <w:shd w:val="clear" w:color="auto" w:fill="F2F2F2"/>
          </w:tcPr>
          <w:p w14:paraId="6B9A4464" w14:textId="34FFAEE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3EA4B2" w14:textId="4FE6D9E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3640F796" w14:textId="6642F71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6714CC" w14:textId="320D3A3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F2F2F2"/>
          </w:tcPr>
          <w:p w14:paraId="0E95D81D" w14:textId="407E3CA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66393BDB" w14:textId="77777777" w:rsidTr="003B7989">
        <w:tc>
          <w:tcPr>
            <w:tcW w:w="5231" w:type="dxa"/>
            <w:shd w:val="clear" w:color="auto" w:fill="F2F2F2"/>
          </w:tcPr>
          <w:p w14:paraId="2CCCD4A4" w14:textId="3CBA271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90657CB" w14:textId="4C7956D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1362D3C7" w14:textId="66067C7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632247" w14:textId="21E261D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F2F2F2"/>
          </w:tcPr>
          <w:p w14:paraId="6326E558" w14:textId="04D1135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3B3FDEE3" w14:textId="77777777" w:rsidTr="003B7989">
        <w:tc>
          <w:tcPr>
            <w:tcW w:w="5231" w:type="dxa"/>
          </w:tcPr>
          <w:p w14:paraId="637CB2B5" w14:textId="1C568D5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1E0C4B6" w14:textId="3F7A465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66E756BA" w14:textId="50EA10E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F70AE4" w14:textId="3E96A9A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</w:tcPr>
          <w:p w14:paraId="4769A731" w14:textId="34F7800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00AD0A22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34EEC53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  <w:p w14:paraId="734AAA92" w14:textId="15CD18F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03600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7E8C04" w14:textId="7844623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CE3B5D" w14:textId="7278128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C82451" w14:textId="036B69F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62626D9" w14:textId="4ACDB12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3B7989" w:rsidRPr="003B7989" w14:paraId="62A5960B" w14:textId="77777777" w:rsidTr="003B7989">
        <w:tc>
          <w:tcPr>
            <w:tcW w:w="5231" w:type="dxa"/>
            <w:shd w:val="clear" w:color="auto" w:fill="CBFFCB"/>
          </w:tcPr>
          <w:p w14:paraId="74A8B042" w14:textId="057A0F8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67EBA1C" w14:textId="36B22DE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46B66777" w14:textId="6C97761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AC08E9" w14:textId="099A50A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CBFFCB"/>
          </w:tcPr>
          <w:p w14:paraId="08DEB3D5" w14:textId="00142F7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B7989" w:rsidRPr="003B7989" w14:paraId="243C3A23" w14:textId="77777777" w:rsidTr="003B7989">
        <w:tc>
          <w:tcPr>
            <w:tcW w:w="5231" w:type="dxa"/>
            <w:shd w:val="clear" w:color="auto" w:fill="F2F2F2"/>
          </w:tcPr>
          <w:p w14:paraId="14459BF7" w14:textId="358F251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7D1950" w14:textId="4F8E84B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340EFF2" w14:textId="29859A5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42079A" w14:textId="057F219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692AA657" w14:textId="7937C4B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7D9C7C22" w14:textId="77777777" w:rsidTr="003B7989">
        <w:tc>
          <w:tcPr>
            <w:tcW w:w="5231" w:type="dxa"/>
            <w:shd w:val="clear" w:color="auto" w:fill="F2F2F2"/>
          </w:tcPr>
          <w:p w14:paraId="5C594F33" w14:textId="77530D1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404E23" w14:textId="482A75E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63028328" w14:textId="1FF95E6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6E8BB1" w14:textId="3CA7868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  <w:shd w:val="clear" w:color="auto" w:fill="F2F2F2"/>
          </w:tcPr>
          <w:p w14:paraId="15F1F04D" w14:textId="01E2006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07C6E689" w14:textId="77777777" w:rsidTr="003B7989">
        <w:tc>
          <w:tcPr>
            <w:tcW w:w="5231" w:type="dxa"/>
          </w:tcPr>
          <w:p w14:paraId="5690ED27" w14:textId="7486CBB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0E6DE57" w14:textId="7242234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03EC7C09" w14:textId="6E50B8C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5F233D" w14:textId="29CE987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00" w:type="dxa"/>
          </w:tcPr>
          <w:p w14:paraId="36D796F4" w14:textId="75BC012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196669AF" w14:textId="77777777" w:rsidTr="003B7989">
        <w:tc>
          <w:tcPr>
            <w:tcW w:w="5231" w:type="dxa"/>
          </w:tcPr>
          <w:p w14:paraId="18BC1D7F" w14:textId="08F1235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3C44704" w14:textId="25E6508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BE50892" w14:textId="0FABDED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8691A5" w14:textId="4F901CB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118E4129" w14:textId="66A99C8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0D36B0E9" w14:textId="77777777" w:rsidTr="003B7989">
        <w:tc>
          <w:tcPr>
            <w:tcW w:w="5231" w:type="dxa"/>
            <w:shd w:val="clear" w:color="auto" w:fill="F2F2F2"/>
          </w:tcPr>
          <w:p w14:paraId="3DB35996" w14:textId="062D8E2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480B685" w14:textId="1CB20CF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8E6DCC9" w14:textId="75A7063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B10E5E" w14:textId="23A63A3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62811605" w14:textId="3B13CF0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5A2C8813" w14:textId="77777777" w:rsidTr="003B7989">
        <w:tc>
          <w:tcPr>
            <w:tcW w:w="5231" w:type="dxa"/>
          </w:tcPr>
          <w:p w14:paraId="6D18BEB9" w14:textId="796D39C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959BCDC" w14:textId="6E4DC72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2AF354A" w14:textId="38DE10C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9C2AE8" w14:textId="3A36E55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3026C3A6" w14:textId="6708C07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7C12C92B" w14:textId="77777777" w:rsidTr="003B7989">
        <w:tc>
          <w:tcPr>
            <w:tcW w:w="5231" w:type="dxa"/>
            <w:shd w:val="clear" w:color="auto" w:fill="F2F2F2"/>
          </w:tcPr>
          <w:p w14:paraId="1DAF3A3C" w14:textId="77BC5E7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59D1F5" w14:textId="1081188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ED88CC2" w14:textId="4395F0E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9C9F67" w14:textId="6A47477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379C23B6" w14:textId="4B8DD55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7121D289" w14:textId="77777777" w:rsidTr="003B7989">
        <w:tc>
          <w:tcPr>
            <w:tcW w:w="5231" w:type="dxa"/>
            <w:shd w:val="clear" w:color="auto" w:fill="F2F2F2"/>
          </w:tcPr>
          <w:p w14:paraId="5BE9B000" w14:textId="3996D6F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F11E51D" w14:textId="6AC2A69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C8F5FB4" w14:textId="487EB4C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5751E3" w14:textId="3FEAAED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47ED2E9B" w14:textId="2941E81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38320AB1" w14:textId="77777777" w:rsidTr="003B7989">
        <w:tc>
          <w:tcPr>
            <w:tcW w:w="5231" w:type="dxa"/>
          </w:tcPr>
          <w:p w14:paraId="59CEA954" w14:textId="72D0FCAB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842D19B" w14:textId="567A1A3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6701C32" w14:textId="254B9D3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F691C9" w14:textId="60DA675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0F43D43E" w14:textId="35BC8A0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554C2C51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187DCF0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  <w:p w14:paraId="4580BBD3" w14:textId="4433ADF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04110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B254C2" w14:textId="0DA5C13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6A7EC7" w14:textId="2AF1FE5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8E6C23" w14:textId="20B76BF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4D75E60" w14:textId="37B6593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3B7989" w:rsidRPr="003B7989" w14:paraId="7D3ABCDB" w14:textId="77777777" w:rsidTr="003B7989">
        <w:tc>
          <w:tcPr>
            <w:tcW w:w="5231" w:type="dxa"/>
            <w:shd w:val="clear" w:color="auto" w:fill="CBFFCB"/>
          </w:tcPr>
          <w:p w14:paraId="68209579" w14:textId="516C27E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132197" w14:textId="3D42A23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9FC8782" w14:textId="405578F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E73E0D" w14:textId="2A0E479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CBFFCB"/>
          </w:tcPr>
          <w:p w14:paraId="3D443890" w14:textId="00DC431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B7989" w:rsidRPr="003B7989" w14:paraId="3B738A8F" w14:textId="77777777" w:rsidTr="003B7989">
        <w:tc>
          <w:tcPr>
            <w:tcW w:w="5231" w:type="dxa"/>
            <w:shd w:val="clear" w:color="auto" w:fill="F2F2F2"/>
          </w:tcPr>
          <w:p w14:paraId="58346DAA" w14:textId="5A97637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60089E" w14:textId="7CD0C6E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5378AE2" w14:textId="706BFFA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D7F91C" w14:textId="7A3BCB9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E7C8E7F" w14:textId="62FE278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306A3A4E" w14:textId="77777777" w:rsidTr="003B7989">
        <w:tc>
          <w:tcPr>
            <w:tcW w:w="5231" w:type="dxa"/>
            <w:shd w:val="clear" w:color="auto" w:fill="F2F2F2"/>
          </w:tcPr>
          <w:p w14:paraId="25C9E828" w14:textId="764B99B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DDC1FC5" w14:textId="4D54604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0BBAF39" w14:textId="38FEBEE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3DCB58" w14:textId="1FEDF9A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CAE93D5" w14:textId="078F912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46868DAF" w14:textId="77777777" w:rsidTr="003B7989">
        <w:tc>
          <w:tcPr>
            <w:tcW w:w="5231" w:type="dxa"/>
          </w:tcPr>
          <w:p w14:paraId="175B7CE4" w14:textId="32F65DC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2BD2FDDD" w14:textId="3079322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861C241" w14:textId="3486C4B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660F94" w14:textId="313638B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1B70840C" w14:textId="082A84D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1EDE82B4" w14:textId="77777777" w:rsidTr="003B7989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39A9E9BD" w14:textId="5948EE6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POTICANJE GOSPODARSTVA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78CE5A" w14:textId="5DEFF74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91329B" w14:textId="59ED7E2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-101.000,00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4F2AF8" w14:textId="070CD26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C302A96" w14:textId="11F1143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3B7989" w:rsidRPr="003B7989" w14:paraId="69B01D1C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EA783E1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POTPORE MALOM I SREDNJEM PODUZETNIŠTVU</w:t>
            </w:r>
          </w:p>
          <w:p w14:paraId="6BC0D382" w14:textId="1B7B229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7F207B" w14:textId="5DEA91C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0DEB12" w14:textId="0AE795D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-51.000,00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FFE9F4" w14:textId="716B964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7BF1C5E" w14:textId="4770AE0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B7989" w:rsidRPr="003B7989" w14:paraId="4A010901" w14:textId="77777777" w:rsidTr="003B7989">
        <w:tc>
          <w:tcPr>
            <w:tcW w:w="5231" w:type="dxa"/>
            <w:shd w:val="clear" w:color="auto" w:fill="CBFFCB"/>
          </w:tcPr>
          <w:p w14:paraId="642C47D8" w14:textId="24C345A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CD13B8" w14:textId="7253ECC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51.000,00</w:t>
            </w:r>
          </w:p>
        </w:tc>
        <w:tc>
          <w:tcPr>
            <w:tcW w:w="1300" w:type="dxa"/>
            <w:shd w:val="clear" w:color="auto" w:fill="CBFFCB"/>
          </w:tcPr>
          <w:p w14:paraId="037A430D" w14:textId="18AFC20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-51.000,00</w:t>
            </w:r>
          </w:p>
        </w:tc>
        <w:tc>
          <w:tcPr>
            <w:tcW w:w="1300" w:type="dxa"/>
            <w:shd w:val="clear" w:color="auto" w:fill="CBFFCB"/>
          </w:tcPr>
          <w:p w14:paraId="046B0EF6" w14:textId="29B416E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A29A08D" w14:textId="7CDFA63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B7989" w:rsidRPr="003B7989" w14:paraId="2DF51ED8" w14:textId="77777777" w:rsidTr="003B7989">
        <w:tc>
          <w:tcPr>
            <w:tcW w:w="5231" w:type="dxa"/>
            <w:shd w:val="clear" w:color="auto" w:fill="F2F2F2"/>
          </w:tcPr>
          <w:p w14:paraId="4B2FA3A5" w14:textId="2FAD068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A5C036" w14:textId="1BE16E5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51.000,00</w:t>
            </w:r>
          </w:p>
        </w:tc>
        <w:tc>
          <w:tcPr>
            <w:tcW w:w="1300" w:type="dxa"/>
            <w:shd w:val="clear" w:color="auto" w:fill="F2F2F2"/>
          </w:tcPr>
          <w:p w14:paraId="5ACBDE90" w14:textId="325404D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-51.000,00</w:t>
            </w:r>
          </w:p>
        </w:tc>
        <w:tc>
          <w:tcPr>
            <w:tcW w:w="1300" w:type="dxa"/>
            <w:shd w:val="clear" w:color="auto" w:fill="F2F2F2"/>
          </w:tcPr>
          <w:p w14:paraId="5A261965" w14:textId="5C4B374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2A924CB" w14:textId="4C95547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7CA40B84" w14:textId="77777777" w:rsidTr="003B7989">
        <w:tc>
          <w:tcPr>
            <w:tcW w:w="5231" w:type="dxa"/>
            <w:shd w:val="clear" w:color="auto" w:fill="F2F2F2"/>
          </w:tcPr>
          <w:p w14:paraId="2C52B53F" w14:textId="3C5AD3A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7BFFED14" w14:textId="037725C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4370523" w14:textId="0CF046C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6DCCE6B4" w14:textId="78D7850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8BB832C" w14:textId="7F171D6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63DDEE89" w14:textId="77777777" w:rsidTr="003B7989">
        <w:tc>
          <w:tcPr>
            <w:tcW w:w="5231" w:type="dxa"/>
          </w:tcPr>
          <w:p w14:paraId="01817298" w14:textId="5414F84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</w:tcPr>
          <w:p w14:paraId="5E15D51C" w14:textId="438594F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69D6D3E" w14:textId="76B05AA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607488D6" w14:textId="6693EA0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1B2651D" w14:textId="5386E5F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7034AF26" w14:textId="77777777" w:rsidTr="003B7989">
        <w:tc>
          <w:tcPr>
            <w:tcW w:w="5231" w:type="dxa"/>
            <w:shd w:val="clear" w:color="auto" w:fill="F2F2F2"/>
          </w:tcPr>
          <w:p w14:paraId="7138B4B3" w14:textId="30303CC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7792699" w14:textId="4597FDB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DCA80E3" w14:textId="72EC955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0CBF8558" w14:textId="792A183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A6B44A1" w14:textId="5EF0390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29F3A528" w14:textId="77777777" w:rsidTr="003B7989">
        <w:tc>
          <w:tcPr>
            <w:tcW w:w="5231" w:type="dxa"/>
          </w:tcPr>
          <w:p w14:paraId="68670F84" w14:textId="0313AB2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54CB27D3" w14:textId="249AA74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0C3A093" w14:textId="5C11198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3BF3CF7D" w14:textId="170D37B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36BCF12" w14:textId="71205CD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469C32D7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B5B7C4F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POTPORE POLJOPRIVREDNIM PROIZVOĐAČIMA</w:t>
            </w:r>
          </w:p>
          <w:p w14:paraId="5BC0EE9C" w14:textId="3FBCC10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8EAE1E" w14:textId="4746440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BA6766" w14:textId="6DAD48A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1D9E3B" w14:textId="2BC986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84BFFAB" w14:textId="6D383B8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B7989" w:rsidRPr="003B7989" w14:paraId="51540535" w14:textId="77777777" w:rsidTr="003B7989">
        <w:tc>
          <w:tcPr>
            <w:tcW w:w="5231" w:type="dxa"/>
            <w:shd w:val="clear" w:color="auto" w:fill="CBFFCB"/>
          </w:tcPr>
          <w:p w14:paraId="00B0A0D9" w14:textId="1F58A53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3174295" w14:textId="26C7C69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E6205E0" w14:textId="591B4A6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11884D1D" w14:textId="070140C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5030E9A" w14:textId="5620094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B7989" w:rsidRPr="003B7989" w14:paraId="2B868FF2" w14:textId="77777777" w:rsidTr="003B7989">
        <w:tc>
          <w:tcPr>
            <w:tcW w:w="5231" w:type="dxa"/>
            <w:shd w:val="clear" w:color="auto" w:fill="F2F2F2"/>
          </w:tcPr>
          <w:p w14:paraId="58E1634D" w14:textId="644CF64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AB556A" w14:textId="7791DB6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CF8B88C" w14:textId="319C2E0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0CCCA210" w14:textId="4F9DBFC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171F311" w14:textId="71D3AA0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72A5889B" w14:textId="77777777" w:rsidTr="003B7989">
        <w:tc>
          <w:tcPr>
            <w:tcW w:w="5231" w:type="dxa"/>
            <w:shd w:val="clear" w:color="auto" w:fill="F2F2F2"/>
          </w:tcPr>
          <w:p w14:paraId="09917934" w14:textId="53769CE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2CE36428" w14:textId="086DB6F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A862913" w14:textId="7410D6E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77E28FDF" w14:textId="451240F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9B65346" w14:textId="6852980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5A094414" w14:textId="77777777" w:rsidTr="003B7989">
        <w:tc>
          <w:tcPr>
            <w:tcW w:w="5231" w:type="dxa"/>
          </w:tcPr>
          <w:p w14:paraId="565FF843" w14:textId="30859F8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</w:tcPr>
          <w:p w14:paraId="3AC3F36A" w14:textId="114636A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A5DF184" w14:textId="4DAC072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51071DC8" w14:textId="5B9C270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90E70C7" w14:textId="1091538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03C31290" w14:textId="77777777" w:rsidTr="003B7989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48BA536C" w14:textId="6DABBF0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IZGRADNJA PODUZETNIČKE ZONE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1F2D4D" w14:textId="70CD646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19BF5C" w14:textId="1290FDD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CF04D7" w14:textId="5F65D1E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8F96C78" w14:textId="6033683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3B7989" w:rsidRPr="003B7989" w14:paraId="120E6B18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3006A2F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K100801 IZGRADNJA KOMUNALNE INFRASTRUKTURE U PODUZETNIČKOJ ZONI</w:t>
            </w:r>
          </w:p>
          <w:p w14:paraId="6919D613" w14:textId="41F6453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368007" w14:textId="1FC96AE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DA6051" w14:textId="0D1610C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ADB9C0" w14:textId="228F8B3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FBBC8AC" w14:textId="77DCE21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B7989" w:rsidRPr="003B7989" w14:paraId="403143D5" w14:textId="77777777" w:rsidTr="003B7989">
        <w:tc>
          <w:tcPr>
            <w:tcW w:w="5231" w:type="dxa"/>
            <w:shd w:val="clear" w:color="auto" w:fill="CBFFCB"/>
          </w:tcPr>
          <w:p w14:paraId="0865E58F" w14:textId="3D040A2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82450A0" w14:textId="5F06A12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435F460" w14:textId="1C625D3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14ECD015" w14:textId="049E07D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BF77ADC" w14:textId="3D9F207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B7989" w:rsidRPr="003B7989" w14:paraId="0AB1E630" w14:textId="77777777" w:rsidTr="003B7989">
        <w:tc>
          <w:tcPr>
            <w:tcW w:w="5231" w:type="dxa"/>
            <w:shd w:val="clear" w:color="auto" w:fill="F2F2F2"/>
          </w:tcPr>
          <w:p w14:paraId="2C053B67" w14:textId="65D863E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FC4A1DA" w14:textId="397E668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58222B5" w14:textId="4130CE7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3C7A2C8E" w14:textId="086DA19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60C2345" w14:textId="70DE03E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02AF3E97" w14:textId="77777777" w:rsidTr="003B7989">
        <w:tc>
          <w:tcPr>
            <w:tcW w:w="5231" w:type="dxa"/>
            <w:shd w:val="clear" w:color="auto" w:fill="F2F2F2"/>
          </w:tcPr>
          <w:p w14:paraId="621F841A" w14:textId="1800D80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E1BCBEF" w14:textId="736BA48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B6B7EA5" w14:textId="0394FF0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25E64C4C" w14:textId="0607A95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F09B69C" w14:textId="6EF888F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4CA78651" w14:textId="77777777" w:rsidTr="003B7989">
        <w:tc>
          <w:tcPr>
            <w:tcW w:w="5231" w:type="dxa"/>
          </w:tcPr>
          <w:p w14:paraId="1020AB85" w14:textId="51D8B05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060C6DC" w14:textId="00F2989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BB9D2F2" w14:textId="75D459D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12DE4C68" w14:textId="6E8701B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525F7FC" w14:textId="4C59BDD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2A59F26E" w14:textId="77777777" w:rsidTr="003B7989">
        <w:tc>
          <w:tcPr>
            <w:tcW w:w="5231" w:type="dxa"/>
            <w:shd w:val="clear" w:color="auto" w:fill="CBFFCB"/>
          </w:tcPr>
          <w:p w14:paraId="21F894EA" w14:textId="57B62D8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8759FEF" w14:textId="02FD0CB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385863E" w14:textId="40DD108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247BBA03" w14:textId="7BCF312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99BD57D" w14:textId="569CB10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B7989" w:rsidRPr="003B7989" w14:paraId="0F44717C" w14:textId="77777777" w:rsidTr="003B7989">
        <w:tc>
          <w:tcPr>
            <w:tcW w:w="5231" w:type="dxa"/>
            <w:shd w:val="clear" w:color="auto" w:fill="F2F2F2"/>
          </w:tcPr>
          <w:p w14:paraId="0F692CA8" w14:textId="4FC25D6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E2D144" w14:textId="6E8599C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8830C4D" w14:textId="16690F9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467B9D58" w14:textId="57887CA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F501BBA" w14:textId="2A23209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515F8BF3" w14:textId="77777777" w:rsidTr="003B7989">
        <w:tc>
          <w:tcPr>
            <w:tcW w:w="5231" w:type="dxa"/>
            <w:shd w:val="clear" w:color="auto" w:fill="F2F2F2"/>
          </w:tcPr>
          <w:p w14:paraId="464B2C08" w14:textId="5988CC7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CE4FB68" w14:textId="7019776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78DB015" w14:textId="1C0699C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61A8CD4D" w14:textId="4445A4A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3D8DB3D" w14:textId="3ECB950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0CEE4CC2" w14:textId="77777777" w:rsidTr="003B7989">
        <w:tc>
          <w:tcPr>
            <w:tcW w:w="5231" w:type="dxa"/>
          </w:tcPr>
          <w:p w14:paraId="5B3BE584" w14:textId="2D037476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</w:tcPr>
          <w:p w14:paraId="23E0DB30" w14:textId="78979F5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44578F0" w14:textId="6BC9C47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783D4103" w14:textId="3682277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0F40846" w14:textId="3A303F1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19C86996" w14:textId="77777777" w:rsidTr="003B7989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6B80B495" w14:textId="3887588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9CB9E8" w14:textId="3B5B7C3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383.100,00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94C3D5" w14:textId="3FB8658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29B851" w14:textId="201AC97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313.100,00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790D1AB" w14:textId="3EAF147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81,73%</w:t>
            </w:r>
          </w:p>
        </w:tc>
      </w:tr>
      <w:tr w:rsidR="003B7989" w:rsidRPr="003B7989" w14:paraId="5DA08244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FB17205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  <w:p w14:paraId="3C8A48CB" w14:textId="35700C3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07600 Poslovi i usluge zdravstva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175B15" w14:textId="2690C6F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157.000,00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0DFC1C" w14:textId="1B2D9B5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8DA2F4" w14:textId="3FAC44F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147.000,00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EB129E2" w14:textId="4EDFCAE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93,63%</w:t>
            </w:r>
          </w:p>
        </w:tc>
      </w:tr>
      <w:tr w:rsidR="003B7989" w:rsidRPr="003B7989" w14:paraId="5C2859C0" w14:textId="77777777" w:rsidTr="003B7989">
        <w:tc>
          <w:tcPr>
            <w:tcW w:w="5231" w:type="dxa"/>
            <w:shd w:val="clear" w:color="auto" w:fill="CBFFCB"/>
          </w:tcPr>
          <w:p w14:paraId="45407F68" w14:textId="13080E5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6649A69" w14:textId="371BEA0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157.000,00</w:t>
            </w:r>
          </w:p>
        </w:tc>
        <w:tc>
          <w:tcPr>
            <w:tcW w:w="1300" w:type="dxa"/>
            <w:shd w:val="clear" w:color="auto" w:fill="CBFFCB"/>
          </w:tcPr>
          <w:p w14:paraId="6C84A1FB" w14:textId="44EE5CD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37471358" w14:textId="076BC04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147.000,00</w:t>
            </w:r>
          </w:p>
        </w:tc>
        <w:tc>
          <w:tcPr>
            <w:tcW w:w="900" w:type="dxa"/>
            <w:shd w:val="clear" w:color="auto" w:fill="CBFFCB"/>
          </w:tcPr>
          <w:p w14:paraId="3CBDE5DE" w14:textId="4BBD25E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93,63%</w:t>
            </w:r>
          </w:p>
        </w:tc>
      </w:tr>
      <w:tr w:rsidR="003B7989" w:rsidRPr="003B7989" w14:paraId="1EBC0C8A" w14:textId="77777777" w:rsidTr="003B7989">
        <w:tc>
          <w:tcPr>
            <w:tcW w:w="5231" w:type="dxa"/>
            <w:shd w:val="clear" w:color="auto" w:fill="F2F2F2"/>
          </w:tcPr>
          <w:p w14:paraId="0FB98BE3" w14:textId="2F39C97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383764" w14:textId="56F206E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157.000,00</w:t>
            </w:r>
          </w:p>
        </w:tc>
        <w:tc>
          <w:tcPr>
            <w:tcW w:w="1300" w:type="dxa"/>
            <w:shd w:val="clear" w:color="auto" w:fill="F2F2F2"/>
          </w:tcPr>
          <w:p w14:paraId="73B1CC72" w14:textId="1DFFF31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06FD1872" w14:textId="7F1D4FA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900" w:type="dxa"/>
            <w:shd w:val="clear" w:color="auto" w:fill="F2F2F2"/>
          </w:tcPr>
          <w:p w14:paraId="369F7799" w14:textId="2286CB5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93,63%</w:t>
            </w:r>
          </w:p>
        </w:tc>
      </w:tr>
      <w:tr w:rsidR="003B7989" w:rsidRPr="003B7989" w14:paraId="265F3B8B" w14:textId="77777777" w:rsidTr="003B7989">
        <w:tc>
          <w:tcPr>
            <w:tcW w:w="5231" w:type="dxa"/>
            <w:shd w:val="clear" w:color="auto" w:fill="F2F2F2"/>
          </w:tcPr>
          <w:p w14:paraId="0B4ABF98" w14:textId="2E7BFFA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DA4CF62" w14:textId="660BF12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157.000,00</w:t>
            </w:r>
          </w:p>
        </w:tc>
        <w:tc>
          <w:tcPr>
            <w:tcW w:w="1300" w:type="dxa"/>
            <w:shd w:val="clear" w:color="auto" w:fill="F2F2F2"/>
          </w:tcPr>
          <w:p w14:paraId="46B4C009" w14:textId="732E46B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1F380684" w14:textId="515AEDF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900" w:type="dxa"/>
            <w:shd w:val="clear" w:color="auto" w:fill="F2F2F2"/>
          </w:tcPr>
          <w:p w14:paraId="435EC959" w14:textId="2868B5C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93,63%</w:t>
            </w:r>
          </w:p>
        </w:tc>
      </w:tr>
      <w:tr w:rsidR="003B7989" w14:paraId="647A4C92" w14:textId="77777777" w:rsidTr="003B7989">
        <w:tc>
          <w:tcPr>
            <w:tcW w:w="5231" w:type="dxa"/>
          </w:tcPr>
          <w:p w14:paraId="7F0646AD" w14:textId="42D8730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ED24925" w14:textId="04C296C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157.000,00</w:t>
            </w:r>
          </w:p>
        </w:tc>
        <w:tc>
          <w:tcPr>
            <w:tcW w:w="1300" w:type="dxa"/>
          </w:tcPr>
          <w:p w14:paraId="544CE961" w14:textId="381F676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25A21F62" w14:textId="27CF823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900" w:type="dxa"/>
          </w:tcPr>
          <w:p w14:paraId="579AB0B7" w14:textId="5EC4162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93,63%</w:t>
            </w:r>
          </w:p>
        </w:tc>
      </w:tr>
      <w:tr w:rsidR="003B7989" w:rsidRPr="003B7989" w14:paraId="7DEB2F76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2A128D7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  <w:p w14:paraId="21D93A6F" w14:textId="4BA8759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A3743D" w14:textId="18B4895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AF1FAE" w14:textId="610478E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5F0FAD" w14:textId="039F5AF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8E96C44" w14:textId="1372554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B7989" w:rsidRPr="003B7989" w14:paraId="29D0FA86" w14:textId="77777777" w:rsidTr="003B7989">
        <w:tc>
          <w:tcPr>
            <w:tcW w:w="5231" w:type="dxa"/>
            <w:shd w:val="clear" w:color="auto" w:fill="CBFFCB"/>
          </w:tcPr>
          <w:p w14:paraId="10538532" w14:textId="5127A46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F297A52" w14:textId="78DB907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25468D9B" w14:textId="1A42C94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CBFFCB"/>
          </w:tcPr>
          <w:p w14:paraId="1EB349DA" w14:textId="0F316A5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F25022A" w14:textId="75C842A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B7989" w:rsidRPr="003B7989" w14:paraId="0C8E113C" w14:textId="77777777" w:rsidTr="003B7989">
        <w:tc>
          <w:tcPr>
            <w:tcW w:w="5231" w:type="dxa"/>
            <w:shd w:val="clear" w:color="auto" w:fill="F2F2F2"/>
          </w:tcPr>
          <w:p w14:paraId="7433302B" w14:textId="4137ED2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CBCFFD" w14:textId="1992FB5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7F70C2E" w14:textId="36C2101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4B9B1082" w14:textId="4DEF9B5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6D5363A" w14:textId="7C265A4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03866F5B" w14:textId="77777777" w:rsidTr="003B7989">
        <w:tc>
          <w:tcPr>
            <w:tcW w:w="5231" w:type="dxa"/>
            <w:shd w:val="clear" w:color="auto" w:fill="F2F2F2"/>
          </w:tcPr>
          <w:p w14:paraId="27A4EF24" w14:textId="576AB1B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D76FE95" w14:textId="3330105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9119768" w14:textId="55EFE48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12EA6599" w14:textId="6F1EB96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54858E0" w14:textId="08BA89C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6C1A3E2B" w14:textId="77777777" w:rsidTr="003B7989">
        <w:tc>
          <w:tcPr>
            <w:tcW w:w="5231" w:type="dxa"/>
          </w:tcPr>
          <w:p w14:paraId="461D651A" w14:textId="45CFE458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0BC7D78" w14:textId="5377CD0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A265B6F" w14:textId="36013CD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7C8E6818" w14:textId="6887DFE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E3C5873" w14:textId="3FA51B3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5378C69C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7A48737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K101003 MOBILNO RECIKLAŽNO DVORIŠTE</w:t>
            </w:r>
          </w:p>
          <w:p w14:paraId="352AA042" w14:textId="0DE42FC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52E083" w14:textId="0609ED9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166.100,00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7BE7F1" w14:textId="45EC7CD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7DE709" w14:textId="1C7E2CC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166.100,00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6151FFB" w14:textId="2F88C4F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3B7989" w:rsidRPr="003B7989" w14:paraId="601EBE56" w14:textId="77777777" w:rsidTr="003B7989">
        <w:tc>
          <w:tcPr>
            <w:tcW w:w="5231" w:type="dxa"/>
            <w:shd w:val="clear" w:color="auto" w:fill="CBFFCB"/>
          </w:tcPr>
          <w:p w14:paraId="52EC78EC" w14:textId="1678C55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4E7D5CB" w14:textId="32370A6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166.100,00</w:t>
            </w:r>
          </w:p>
        </w:tc>
        <w:tc>
          <w:tcPr>
            <w:tcW w:w="1300" w:type="dxa"/>
            <w:shd w:val="clear" w:color="auto" w:fill="CBFFCB"/>
          </w:tcPr>
          <w:p w14:paraId="5D01A157" w14:textId="0497A21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976338" w14:textId="4831D91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166.100,00</w:t>
            </w:r>
          </w:p>
        </w:tc>
        <w:tc>
          <w:tcPr>
            <w:tcW w:w="900" w:type="dxa"/>
            <w:shd w:val="clear" w:color="auto" w:fill="CBFFCB"/>
          </w:tcPr>
          <w:p w14:paraId="24C6224E" w14:textId="3B6242E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B7989" w:rsidRPr="003B7989" w14:paraId="354355D2" w14:textId="77777777" w:rsidTr="003B7989">
        <w:tc>
          <w:tcPr>
            <w:tcW w:w="5231" w:type="dxa"/>
            <w:shd w:val="clear" w:color="auto" w:fill="F2F2F2"/>
          </w:tcPr>
          <w:p w14:paraId="01617F6B" w14:textId="7340172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61EC63" w14:textId="7CC61AE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1300" w:type="dxa"/>
            <w:shd w:val="clear" w:color="auto" w:fill="F2F2F2"/>
          </w:tcPr>
          <w:p w14:paraId="0BB65481" w14:textId="5702C5A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D4A33A" w14:textId="2065079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900" w:type="dxa"/>
            <w:shd w:val="clear" w:color="auto" w:fill="F2F2F2"/>
          </w:tcPr>
          <w:p w14:paraId="3486DFC5" w14:textId="5EDFD0C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23A403B8" w14:textId="77777777" w:rsidTr="003B7989">
        <w:tc>
          <w:tcPr>
            <w:tcW w:w="5231" w:type="dxa"/>
            <w:shd w:val="clear" w:color="auto" w:fill="F2F2F2"/>
          </w:tcPr>
          <w:p w14:paraId="4AB479CD" w14:textId="662F79B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8B19135" w14:textId="465D537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1300" w:type="dxa"/>
            <w:shd w:val="clear" w:color="auto" w:fill="F2F2F2"/>
          </w:tcPr>
          <w:p w14:paraId="1F1C48AA" w14:textId="055720D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1C7442" w14:textId="7A92DB0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900" w:type="dxa"/>
            <w:shd w:val="clear" w:color="auto" w:fill="F2F2F2"/>
          </w:tcPr>
          <w:p w14:paraId="2DA4BAEE" w14:textId="6EEA557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60B442F3" w14:textId="77777777" w:rsidTr="003B7989">
        <w:tc>
          <w:tcPr>
            <w:tcW w:w="5231" w:type="dxa"/>
          </w:tcPr>
          <w:p w14:paraId="62C789FA" w14:textId="7E795AB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C052CAA" w14:textId="109AE52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1300" w:type="dxa"/>
          </w:tcPr>
          <w:p w14:paraId="0D8F3E5E" w14:textId="21567AA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585000" w14:textId="0DAC8FA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900" w:type="dxa"/>
          </w:tcPr>
          <w:p w14:paraId="1601DE27" w14:textId="300F762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51DEBDF8" w14:textId="77777777" w:rsidTr="003B7989">
        <w:tc>
          <w:tcPr>
            <w:tcW w:w="5231" w:type="dxa"/>
            <w:shd w:val="clear" w:color="auto" w:fill="F2F2F2"/>
          </w:tcPr>
          <w:p w14:paraId="24C3267E" w14:textId="692AC64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A8772D" w14:textId="2904B2C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138.000,00</w:t>
            </w:r>
          </w:p>
        </w:tc>
        <w:tc>
          <w:tcPr>
            <w:tcW w:w="1300" w:type="dxa"/>
            <w:shd w:val="clear" w:color="auto" w:fill="F2F2F2"/>
          </w:tcPr>
          <w:p w14:paraId="72F0FD85" w14:textId="344B969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3AC10B" w14:textId="52DC38C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138.000,00</w:t>
            </w:r>
          </w:p>
        </w:tc>
        <w:tc>
          <w:tcPr>
            <w:tcW w:w="900" w:type="dxa"/>
            <w:shd w:val="clear" w:color="auto" w:fill="F2F2F2"/>
          </w:tcPr>
          <w:p w14:paraId="430C81DC" w14:textId="657C018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6F44B36A" w14:textId="77777777" w:rsidTr="003B7989">
        <w:tc>
          <w:tcPr>
            <w:tcW w:w="5231" w:type="dxa"/>
            <w:shd w:val="clear" w:color="auto" w:fill="F2F2F2"/>
          </w:tcPr>
          <w:p w14:paraId="268E4D98" w14:textId="39A3DF2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43866D" w14:textId="5EB46F2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138.000,00</w:t>
            </w:r>
          </w:p>
        </w:tc>
        <w:tc>
          <w:tcPr>
            <w:tcW w:w="1300" w:type="dxa"/>
            <w:shd w:val="clear" w:color="auto" w:fill="F2F2F2"/>
          </w:tcPr>
          <w:p w14:paraId="0588E502" w14:textId="4B19D7E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C6364B" w14:textId="397DA35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138.000,00</w:t>
            </w:r>
          </w:p>
        </w:tc>
        <w:tc>
          <w:tcPr>
            <w:tcW w:w="900" w:type="dxa"/>
            <w:shd w:val="clear" w:color="auto" w:fill="F2F2F2"/>
          </w:tcPr>
          <w:p w14:paraId="221DE0C5" w14:textId="23F057A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5B72AE17" w14:textId="77777777" w:rsidTr="003B7989">
        <w:tc>
          <w:tcPr>
            <w:tcW w:w="5231" w:type="dxa"/>
          </w:tcPr>
          <w:p w14:paraId="26357BA6" w14:textId="598D99F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CD544E0" w14:textId="2857C0D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138.000,00</w:t>
            </w:r>
          </w:p>
        </w:tc>
        <w:tc>
          <w:tcPr>
            <w:tcW w:w="1300" w:type="dxa"/>
          </w:tcPr>
          <w:p w14:paraId="4CC040B5" w14:textId="498DCF7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7F38FF" w14:textId="605D26D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138.000,00</w:t>
            </w:r>
          </w:p>
        </w:tc>
        <w:tc>
          <w:tcPr>
            <w:tcW w:w="900" w:type="dxa"/>
          </w:tcPr>
          <w:p w14:paraId="59BA4EED" w14:textId="70A8677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3A4272E5" w14:textId="77777777" w:rsidTr="003B7989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072C1589" w14:textId="223E9F7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42D8F3" w14:textId="5777B39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89B440" w14:textId="2631F6F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D4CA27" w14:textId="65DBF0F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35BF7E9" w14:textId="41B7228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96,00%</w:t>
            </w:r>
          </w:p>
        </w:tc>
      </w:tr>
      <w:tr w:rsidR="003B7989" w:rsidRPr="003B7989" w14:paraId="1D632F59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F19BC68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  <w:p w14:paraId="3BACC0DD" w14:textId="095DACF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08200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6FACE2" w14:textId="69C0394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4848B1" w14:textId="0E62694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19B267" w14:textId="706E343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4DDD5E3" w14:textId="4ED6173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96,00%</w:t>
            </w:r>
          </w:p>
        </w:tc>
      </w:tr>
      <w:tr w:rsidR="003B7989" w:rsidRPr="003B7989" w14:paraId="0ADCF815" w14:textId="77777777" w:rsidTr="003B7989">
        <w:tc>
          <w:tcPr>
            <w:tcW w:w="5231" w:type="dxa"/>
            <w:shd w:val="clear" w:color="auto" w:fill="CBFFCB"/>
          </w:tcPr>
          <w:p w14:paraId="277E3B31" w14:textId="5A25EED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0B19DA5" w14:textId="7C492E5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8F9A16D" w14:textId="1E84615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CBFFCB"/>
          </w:tcPr>
          <w:p w14:paraId="0BB2AE50" w14:textId="5797A31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CBFFCB"/>
          </w:tcPr>
          <w:p w14:paraId="60D5F320" w14:textId="6F59A58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96,00%</w:t>
            </w:r>
          </w:p>
        </w:tc>
      </w:tr>
      <w:tr w:rsidR="003B7989" w:rsidRPr="003B7989" w14:paraId="173DCC78" w14:textId="77777777" w:rsidTr="003B7989">
        <w:tc>
          <w:tcPr>
            <w:tcW w:w="5231" w:type="dxa"/>
            <w:shd w:val="clear" w:color="auto" w:fill="F2F2F2"/>
          </w:tcPr>
          <w:p w14:paraId="08C3E606" w14:textId="38D9E60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5C1E70" w14:textId="1A5B14A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F08999D" w14:textId="333430A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57F9D73A" w14:textId="743B0BF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F2F2F2"/>
          </w:tcPr>
          <w:p w14:paraId="26C2B8F1" w14:textId="1846333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96,00%</w:t>
            </w:r>
          </w:p>
        </w:tc>
      </w:tr>
      <w:tr w:rsidR="003B7989" w:rsidRPr="003B7989" w14:paraId="7B652556" w14:textId="77777777" w:rsidTr="003B7989">
        <w:tc>
          <w:tcPr>
            <w:tcW w:w="5231" w:type="dxa"/>
            <w:shd w:val="clear" w:color="auto" w:fill="F2F2F2"/>
          </w:tcPr>
          <w:p w14:paraId="43051869" w14:textId="7256454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5865D32" w14:textId="72ADDC3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EB213F6" w14:textId="12E5EED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10B4CB8B" w14:textId="1A08854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F2F2F2"/>
          </w:tcPr>
          <w:p w14:paraId="02F13AB0" w14:textId="53ECA53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96,00%</w:t>
            </w:r>
          </w:p>
        </w:tc>
      </w:tr>
      <w:tr w:rsidR="003B7989" w14:paraId="26CF4774" w14:textId="77777777" w:rsidTr="003B7989">
        <w:tc>
          <w:tcPr>
            <w:tcW w:w="5231" w:type="dxa"/>
          </w:tcPr>
          <w:p w14:paraId="39A91AEB" w14:textId="78F4E51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77A731A" w14:textId="6606574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F9E7C19" w14:textId="1C50608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1E0B81C8" w14:textId="52939A9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</w:tcPr>
          <w:p w14:paraId="3A7EA010" w14:textId="039E8F9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96,00%</w:t>
            </w:r>
          </w:p>
        </w:tc>
      </w:tr>
      <w:tr w:rsidR="003B7989" w:rsidRPr="003B7989" w14:paraId="420BFDED" w14:textId="77777777" w:rsidTr="003B7989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0C6EC7B4" w14:textId="611951F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F00AC0" w14:textId="2369C3D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D930BA" w14:textId="2B8B3D3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2F4CA1" w14:textId="17B92C1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181.700,00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179B7609" w14:textId="35DD73E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106,88%</w:t>
            </w:r>
          </w:p>
        </w:tc>
      </w:tr>
      <w:tr w:rsidR="003B7989" w:rsidRPr="003B7989" w14:paraId="46B87578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7BF4209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  <w:p w14:paraId="4D99B911" w14:textId="4F55129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5DA5E2" w14:textId="0DB6CAA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B18760" w14:textId="3888369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A33129" w14:textId="5CA2155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181.700,00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CA1D014" w14:textId="511A95E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106,88%</w:t>
            </w:r>
          </w:p>
        </w:tc>
      </w:tr>
      <w:tr w:rsidR="003B7989" w:rsidRPr="003B7989" w14:paraId="170E35DC" w14:textId="77777777" w:rsidTr="003B7989">
        <w:tc>
          <w:tcPr>
            <w:tcW w:w="5231" w:type="dxa"/>
            <w:shd w:val="clear" w:color="auto" w:fill="CBFFCB"/>
          </w:tcPr>
          <w:p w14:paraId="58034B25" w14:textId="1734F97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66BA16" w14:textId="6652003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2CFDAA32" w14:textId="72DF6FE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CBFFCB"/>
          </w:tcPr>
          <w:p w14:paraId="1A770F97" w14:textId="00D60CE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181.700,00</w:t>
            </w:r>
          </w:p>
        </w:tc>
        <w:tc>
          <w:tcPr>
            <w:tcW w:w="900" w:type="dxa"/>
            <w:shd w:val="clear" w:color="auto" w:fill="CBFFCB"/>
          </w:tcPr>
          <w:p w14:paraId="649DDC02" w14:textId="2EB8BA5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106,88%</w:t>
            </w:r>
          </w:p>
        </w:tc>
      </w:tr>
      <w:tr w:rsidR="003B7989" w:rsidRPr="003B7989" w14:paraId="21225750" w14:textId="77777777" w:rsidTr="003B7989">
        <w:tc>
          <w:tcPr>
            <w:tcW w:w="5231" w:type="dxa"/>
            <w:shd w:val="clear" w:color="auto" w:fill="F2F2F2"/>
          </w:tcPr>
          <w:p w14:paraId="3DC0AD92" w14:textId="3D7C49E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CF9035" w14:textId="642B8D2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6CDC16BF" w14:textId="75D2E0B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F2F2F2"/>
          </w:tcPr>
          <w:p w14:paraId="526180E4" w14:textId="3604AF1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181.700,00</w:t>
            </w:r>
          </w:p>
        </w:tc>
        <w:tc>
          <w:tcPr>
            <w:tcW w:w="900" w:type="dxa"/>
            <w:shd w:val="clear" w:color="auto" w:fill="F2F2F2"/>
          </w:tcPr>
          <w:p w14:paraId="019A8D10" w14:textId="6CBEE07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106,88%</w:t>
            </w:r>
          </w:p>
        </w:tc>
      </w:tr>
      <w:tr w:rsidR="003B7989" w:rsidRPr="003B7989" w14:paraId="59C9DCE0" w14:textId="77777777" w:rsidTr="003B7989">
        <w:tc>
          <w:tcPr>
            <w:tcW w:w="5231" w:type="dxa"/>
            <w:shd w:val="clear" w:color="auto" w:fill="F2F2F2"/>
          </w:tcPr>
          <w:p w14:paraId="645656BC" w14:textId="302B53D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F4A5BD0" w14:textId="093C507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42B11B85" w14:textId="69E804F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F2F2F2"/>
          </w:tcPr>
          <w:p w14:paraId="1F7998CE" w14:textId="0513CE8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181.700,00</w:t>
            </w:r>
          </w:p>
        </w:tc>
        <w:tc>
          <w:tcPr>
            <w:tcW w:w="900" w:type="dxa"/>
            <w:shd w:val="clear" w:color="auto" w:fill="F2F2F2"/>
          </w:tcPr>
          <w:p w14:paraId="16E7E85C" w14:textId="63E7C7F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106,88%</w:t>
            </w:r>
          </w:p>
        </w:tc>
      </w:tr>
      <w:tr w:rsidR="003B7989" w14:paraId="483BCE2F" w14:textId="77777777" w:rsidTr="003B7989">
        <w:tc>
          <w:tcPr>
            <w:tcW w:w="5231" w:type="dxa"/>
          </w:tcPr>
          <w:p w14:paraId="77D4A031" w14:textId="3961B020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31267E5" w14:textId="73AE874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64288BD7" w14:textId="0989805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  <w:tc>
          <w:tcPr>
            <w:tcW w:w="1300" w:type="dxa"/>
          </w:tcPr>
          <w:p w14:paraId="0289942C" w14:textId="7B0D950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181.700,00</w:t>
            </w:r>
          </w:p>
        </w:tc>
        <w:tc>
          <w:tcPr>
            <w:tcW w:w="900" w:type="dxa"/>
          </w:tcPr>
          <w:p w14:paraId="73060006" w14:textId="531BC87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106,88%</w:t>
            </w:r>
          </w:p>
        </w:tc>
      </w:tr>
      <w:tr w:rsidR="003B7989" w:rsidRPr="003B7989" w14:paraId="7AE4292B" w14:textId="77777777" w:rsidTr="003B7989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2FE10F00" w14:textId="1E0C421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093FCD" w14:textId="574F724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E17C48" w14:textId="1DE0AB9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69A3B4" w14:textId="4F22D15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DBA3084" w14:textId="05C5AD2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80,00%</w:t>
            </w:r>
          </w:p>
        </w:tc>
      </w:tr>
      <w:tr w:rsidR="003B7989" w:rsidRPr="003B7989" w14:paraId="2620ED65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C813FD9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  <w:p w14:paraId="258D7AA2" w14:textId="757B389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08400 Religijske i druge službe zajednice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A64DFA" w14:textId="133764C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0A4157" w14:textId="4F230C3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79986C" w14:textId="0E98DB4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1D93DB4" w14:textId="1921BE5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3B7989" w:rsidRPr="003B7989" w14:paraId="656F5E81" w14:textId="77777777" w:rsidTr="003B7989">
        <w:tc>
          <w:tcPr>
            <w:tcW w:w="5231" w:type="dxa"/>
            <w:shd w:val="clear" w:color="auto" w:fill="CBFFCB"/>
          </w:tcPr>
          <w:p w14:paraId="0EBF5297" w14:textId="7C8974F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CD0321C" w14:textId="405A375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A1F5269" w14:textId="6009392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14:paraId="5EA951BF" w14:textId="5CE26A6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CBFFCB"/>
          </w:tcPr>
          <w:p w14:paraId="20B1F0CB" w14:textId="7517E39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80,00%</w:t>
            </w:r>
          </w:p>
        </w:tc>
      </w:tr>
      <w:tr w:rsidR="003B7989" w:rsidRPr="003B7989" w14:paraId="008F4138" w14:textId="77777777" w:rsidTr="003B7989">
        <w:tc>
          <w:tcPr>
            <w:tcW w:w="5231" w:type="dxa"/>
            <w:shd w:val="clear" w:color="auto" w:fill="F2F2F2"/>
          </w:tcPr>
          <w:p w14:paraId="684F52D8" w14:textId="12C5BDB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2A2779" w14:textId="470CBE9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A392239" w14:textId="4EF7D43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5CE2D9AB" w14:textId="149657F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05C563B8" w14:textId="66B8975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3B7989" w:rsidRPr="003B7989" w14:paraId="14869EBF" w14:textId="77777777" w:rsidTr="003B7989">
        <w:tc>
          <w:tcPr>
            <w:tcW w:w="5231" w:type="dxa"/>
            <w:shd w:val="clear" w:color="auto" w:fill="F2F2F2"/>
          </w:tcPr>
          <w:p w14:paraId="24181E35" w14:textId="0B84C5E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C4BA089" w14:textId="7FA8F17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C5A73FA" w14:textId="0F43D45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051FE6E3" w14:textId="3837034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33E93442" w14:textId="3185683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3B7989" w14:paraId="4AFD448C" w14:textId="77777777" w:rsidTr="003B7989">
        <w:tc>
          <w:tcPr>
            <w:tcW w:w="5231" w:type="dxa"/>
          </w:tcPr>
          <w:p w14:paraId="2E017A5D" w14:textId="713B90C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9C01D80" w14:textId="152E7EB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A387791" w14:textId="33C0B4C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534FB4C4" w14:textId="02E354B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33D69ACC" w14:textId="66369D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3B7989" w:rsidRPr="003B7989" w14:paraId="7F33DD5D" w14:textId="77777777" w:rsidTr="003B7989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1D5DE3CC" w14:textId="03C0273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F8D1B7" w14:textId="7DADD26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9233B2" w14:textId="106CCC2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-17.500,00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D601D0" w14:textId="38E1946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102.500,00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11073B6" w14:textId="41079DF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85,42%</w:t>
            </w:r>
          </w:p>
        </w:tc>
      </w:tr>
      <w:tr w:rsidR="003B7989" w:rsidRPr="003B7989" w14:paraId="79D2A388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01E6D86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A101401 LOKALNA AKCIJSKA GRUPA POSAVINA</w:t>
            </w:r>
          </w:p>
          <w:p w14:paraId="21185DF3" w14:textId="1A5C7DD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04900 Ekonomski poslovi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D8FC55" w14:textId="6954FBA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55268B" w14:textId="7C47C96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B457EB" w14:textId="69065F0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79DBFC3" w14:textId="3478EEC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3B7989" w:rsidRPr="003B7989" w14:paraId="04DE5D00" w14:textId="77777777" w:rsidTr="003B7989">
        <w:tc>
          <w:tcPr>
            <w:tcW w:w="5231" w:type="dxa"/>
            <w:shd w:val="clear" w:color="auto" w:fill="CBFFCB"/>
          </w:tcPr>
          <w:p w14:paraId="456705C0" w14:textId="61A27CD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C546B92" w14:textId="319C855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DAF8B31" w14:textId="5CB46C1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7BB7C3" w14:textId="10A48B0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5F45691D" w14:textId="1375392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B7989" w:rsidRPr="003B7989" w14:paraId="638ABF04" w14:textId="77777777" w:rsidTr="003B7989">
        <w:tc>
          <w:tcPr>
            <w:tcW w:w="5231" w:type="dxa"/>
            <w:shd w:val="clear" w:color="auto" w:fill="F2F2F2"/>
          </w:tcPr>
          <w:p w14:paraId="06E0E3FC" w14:textId="5CCEE89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96F570" w14:textId="08BD2D5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652C10C" w14:textId="5C821A1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C4D0D5" w14:textId="062F748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6C8C75A9" w14:textId="6596B4F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41A4C7C5" w14:textId="77777777" w:rsidTr="003B7989">
        <w:tc>
          <w:tcPr>
            <w:tcW w:w="5231" w:type="dxa"/>
            <w:shd w:val="clear" w:color="auto" w:fill="F2F2F2"/>
          </w:tcPr>
          <w:p w14:paraId="795E15F7" w14:textId="69909F2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97D987F" w14:textId="6C36FCD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2500C0A" w14:textId="148F14E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EAB58B" w14:textId="5022D14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3E439480" w14:textId="62C3F42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68CDC3F3" w14:textId="77777777" w:rsidTr="003B7989">
        <w:tc>
          <w:tcPr>
            <w:tcW w:w="5231" w:type="dxa"/>
          </w:tcPr>
          <w:p w14:paraId="53736D7E" w14:textId="38E3387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E3C6C98" w14:textId="7FFAECD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F1EB353" w14:textId="585E229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D24229" w14:textId="2E6102B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7840CB8C" w14:textId="5AB32CB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16AF32EE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2A94A17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  <w:p w14:paraId="2206DB8D" w14:textId="538C12F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2162B9" w14:textId="3FC194C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D53D62" w14:textId="007595D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A09AEA" w14:textId="3A0178F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E63D355" w14:textId="658AC09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86,00%</w:t>
            </w:r>
          </w:p>
        </w:tc>
      </w:tr>
      <w:tr w:rsidR="003B7989" w:rsidRPr="003B7989" w14:paraId="436FF00D" w14:textId="77777777" w:rsidTr="003B7989">
        <w:tc>
          <w:tcPr>
            <w:tcW w:w="5231" w:type="dxa"/>
            <w:shd w:val="clear" w:color="auto" w:fill="CBFFCB"/>
          </w:tcPr>
          <w:p w14:paraId="0BFA7ACE" w14:textId="38590D4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345E00B" w14:textId="4B5EF52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4AB0CA1B" w14:textId="14EF678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CBFFCB"/>
          </w:tcPr>
          <w:p w14:paraId="7B464BEA" w14:textId="3F6487A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CBFFCB"/>
          </w:tcPr>
          <w:p w14:paraId="52DB559B" w14:textId="0EB40B8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86,00%</w:t>
            </w:r>
          </w:p>
        </w:tc>
      </w:tr>
      <w:tr w:rsidR="003B7989" w:rsidRPr="003B7989" w14:paraId="071FC1C6" w14:textId="77777777" w:rsidTr="003B7989">
        <w:tc>
          <w:tcPr>
            <w:tcW w:w="5231" w:type="dxa"/>
            <w:shd w:val="clear" w:color="auto" w:fill="F2F2F2"/>
          </w:tcPr>
          <w:p w14:paraId="7C1A1A44" w14:textId="6859742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6E99EB" w14:textId="4ACA41A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E137F8B" w14:textId="4C46828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F2F2F2"/>
          </w:tcPr>
          <w:p w14:paraId="4D10FA05" w14:textId="480B735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F2F2F2"/>
          </w:tcPr>
          <w:p w14:paraId="1F547BD8" w14:textId="7A542D0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86,00%</w:t>
            </w:r>
          </w:p>
        </w:tc>
      </w:tr>
      <w:tr w:rsidR="003B7989" w:rsidRPr="003B7989" w14:paraId="60BB2F20" w14:textId="77777777" w:rsidTr="003B7989">
        <w:tc>
          <w:tcPr>
            <w:tcW w:w="5231" w:type="dxa"/>
            <w:shd w:val="clear" w:color="auto" w:fill="F2F2F2"/>
          </w:tcPr>
          <w:p w14:paraId="781DCAD0" w14:textId="080BBD9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9FA957C" w14:textId="4573F61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D457CB5" w14:textId="0CB55DE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F2F2F2"/>
          </w:tcPr>
          <w:p w14:paraId="3DCDEA3F" w14:textId="24DF1BB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F2F2F2"/>
          </w:tcPr>
          <w:p w14:paraId="1FA03919" w14:textId="1E36FDF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86,00%</w:t>
            </w:r>
          </w:p>
        </w:tc>
      </w:tr>
      <w:tr w:rsidR="003B7989" w14:paraId="53ABC337" w14:textId="77777777" w:rsidTr="003B7989">
        <w:tc>
          <w:tcPr>
            <w:tcW w:w="5231" w:type="dxa"/>
          </w:tcPr>
          <w:p w14:paraId="4AD68D10" w14:textId="7F6CEB8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3EE7B20" w14:textId="109445A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EF64C13" w14:textId="2340E6B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19D13964" w14:textId="0BDFEC8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</w:tcPr>
          <w:p w14:paraId="0A93658F" w14:textId="288195B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86,00%</w:t>
            </w:r>
          </w:p>
        </w:tc>
      </w:tr>
      <w:tr w:rsidR="003B7989" w:rsidRPr="003B7989" w14:paraId="2B359338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0DBCAA4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  <w:p w14:paraId="4225E814" w14:textId="4AF9DF2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450D19" w14:textId="6EF2B26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145D03" w14:textId="6FB243E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410944" w14:textId="24E4AB5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50D52FD" w14:textId="738E3D7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3B7989" w:rsidRPr="003B7989" w14:paraId="1E076ACA" w14:textId="77777777" w:rsidTr="003B7989">
        <w:tc>
          <w:tcPr>
            <w:tcW w:w="5231" w:type="dxa"/>
            <w:shd w:val="clear" w:color="auto" w:fill="CBFFCB"/>
          </w:tcPr>
          <w:p w14:paraId="5D090DD4" w14:textId="1D987E9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F645BFA" w14:textId="7E3DD52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CBFFCB"/>
          </w:tcPr>
          <w:p w14:paraId="0829571F" w14:textId="25261E2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FFF6CF" w14:textId="425F2C1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CBFFCB"/>
          </w:tcPr>
          <w:p w14:paraId="5AAC4607" w14:textId="582C10A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B7989" w:rsidRPr="003B7989" w14:paraId="3D8E4C46" w14:textId="77777777" w:rsidTr="003B7989">
        <w:tc>
          <w:tcPr>
            <w:tcW w:w="5231" w:type="dxa"/>
            <w:shd w:val="clear" w:color="auto" w:fill="F2F2F2"/>
          </w:tcPr>
          <w:p w14:paraId="6683924D" w14:textId="1710DE4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9070CF" w14:textId="7D2C93F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F2F2F2"/>
          </w:tcPr>
          <w:p w14:paraId="20449110" w14:textId="3234ADA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7DE0D1" w14:textId="29F72B4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F2F2F2"/>
          </w:tcPr>
          <w:p w14:paraId="552668C6" w14:textId="0A42FD9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4FA2E33B" w14:textId="77777777" w:rsidTr="003B7989">
        <w:tc>
          <w:tcPr>
            <w:tcW w:w="5231" w:type="dxa"/>
            <w:shd w:val="clear" w:color="auto" w:fill="F2F2F2"/>
          </w:tcPr>
          <w:p w14:paraId="06A64E3C" w14:textId="36F43E4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514107D" w14:textId="5306F11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F2F2F2"/>
          </w:tcPr>
          <w:p w14:paraId="5DC96A31" w14:textId="4C5B75B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FBD164" w14:textId="6BBED09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F2F2F2"/>
          </w:tcPr>
          <w:p w14:paraId="619C98E8" w14:textId="1254B05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07EE6C33" w14:textId="77777777" w:rsidTr="003B7989">
        <w:tc>
          <w:tcPr>
            <w:tcW w:w="5231" w:type="dxa"/>
          </w:tcPr>
          <w:p w14:paraId="5837264D" w14:textId="60B9844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6C52AD8" w14:textId="4814173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</w:tcPr>
          <w:p w14:paraId="65097642" w14:textId="45CAA19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0AC15B" w14:textId="09A71D0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00" w:type="dxa"/>
          </w:tcPr>
          <w:p w14:paraId="32A891CE" w14:textId="6B11DF0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2D09DD3F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6F77155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  <w:p w14:paraId="1FB6EEF6" w14:textId="1DC39D2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FA05DE" w14:textId="746FA6E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BFFFD2" w14:textId="7A6289F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C603E4" w14:textId="31539C6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C900B2F" w14:textId="6FA4D76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43,24%</w:t>
            </w:r>
          </w:p>
        </w:tc>
      </w:tr>
      <w:tr w:rsidR="003B7989" w:rsidRPr="003B7989" w14:paraId="2E04337B" w14:textId="77777777" w:rsidTr="003B7989">
        <w:tc>
          <w:tcPr>
            <w:tcW w:w="5231" w:type="dxa"/>
            <w:shd w:val="clear" w:color="auto" w:fill="CBFFCB"/>
          </w:tcPr>
          <w:p w14:paraId="5006EDD7" w14:textId="7237D0F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4DF43BF" w14:textId="6257B6E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CBFFCB"/>
          </w:tcPr>
          <w:p w14:paraId="7436CCC7" w14:textId="5A10471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-10.500,00</w:t>
            </w:r>
          </w:p>
        </w:tc>
        <w:tc>
          <w:tcPr>
            <w:tcW w:w="1300" w:type="dxa"/>
            <w:shd w:val="clear" w:color="auto" w:fill="CBFFCB"/>
          </w:tcPr>
          <w:p w14:paraId="755AD8B0" w14:textId="3D83CCF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CBFFCB"/>
          </w:tcPr>
          <w:p w14:paraId="3937D571" w14:textId="045A0B0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43,24%</w:t>
            </w:r>
          </w:p>
        </w:tc>
      </w:tr>
      <w:tr w:rsidR="003B7989" w:rsidRPr="003B7989" w14:paraId="67F310A3" w14:textId="77777777" w:rsidTr="003B7989">
        <w:tc>
          <w:tcPr>
            <w:tcW w:w="5231" w:type="dxa"/>
            <w:shd w:val="clear" w:color="auto" w:fill="F2F2F2"/>
          </w:tcPr>
          <w:p w14:paraId="32401BB7" w14:textId="72D22AE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73F94B" w14:textId="03C51A7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5C2FACD4" w14:textId="3B96125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-10.500,00</w:t>
            </w:r>
          </w:p>
        </w:tc>
        <w:tc>
          <w:tcPr>
            <w:tcW w:w="1300" w:type="dxa"/>
            <w:shd w:val="clear" w:color="auto" w:fill="F2F2F2"/>
          </w:tcPr>
          <w:p w14:paraId="2C062126" w14:textId="074A60C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F2F2F2"/>
          </w:tcPr>
          <w:p w14:paraId="02328A5F" w14:textId="4B6FB5F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43,24%</w:t>
            </w:r>
          </w:p>
        </w:tc>
      </w:tr>
      <w:tr w:rsidR="003B7989" w:rsidRPr="003B7989" w14:paraId="31FA52E4" w14:textId="77777777" w:rsidTr="003B7989">
        <w:tc>
          <w:tcPr>
            <w:tcW w:w="5231" w:type="dxa"/>
            <w:shd w:val="clear" w:color="auto" w:fill="F2F2F2"/>
          </w:tcPr>
          <w:p w14:paraId="35050189" w14:textId="6B4AB55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C18B5B2" w14:textId="2C1BB38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7AFF27BB" w14:textId="3DC2411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-10.500,00</w:t>
            </w:r>
          </w:p>
        </w:tc>
        <w:tc>
          <w:tcPr>
            <w:tcW w:w="1300" w:type="dxa"/>
            <w:shd w:val="clear" w:color="auto" w:fill="F2F2F2"/>
          </w:tcPr>
          <w:p w14:paraId="29A4285F" w14:textId="6047F86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F2F2F2"/>
          </w:tcPr>
          <w:p w14:paraId="19AD8CAC" w14:textId="44117A9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43,24%</w:t>
            </w:r>
          </w:p>
        </w:tc>
      </w:tr>
      <w:tr w:rsidR="003B7989" w14:paraId="2AEC6AED" w14:textId="77777777" w:rsidTr="003B7989">
        <w:tc>
          <w:tcPr>
            <w:tcW w:w="5231" w:type="dxa"/>
          </w:tcPr>
          <w:p w14:paraId="14872C1A" w14:textId="4ACED12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0B3AD33" w14:textId="7B3B855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</w:tcPr>
          <w:p w14:paraId="28084982" w14:textId="357713D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-10.500,00</w:t>
            </w:r>
          </w:p>
        </w:tc>
        <w:tc>
          <w:tcPr>
            <w:tcW w:w="1300" w:type="dxa"/>
          </w:tcPr>
          <w:p w14:paraId="60F8BABE" w14:textId="3441635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412105E8" w14:textId="4B8CF5F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43,24%</w:t>
            </w:r>
          </w:p>
        </w:tc>
      </w:tr>
      <w:tr w:rsidR="003B7989" w:rsidRPr="003B7989" w14:paraId="55B3368B" w14:textId="77777777" w:rsidTr="003B7989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3453BFD4" w14:textId="5740598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F2E7C8" w14:textId="5AB73A2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B2AD3D" w14:textId="423EC72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ACBEDF" w14:textId="7D6B0CF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B235651" w14:textId="0EDD4BD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30,00%</w:t>
            </w:r>
          </w:p>
        </w:tc>
      </w:tr>
      <w:tr w:rsidR="003B7989" w:rsidRPr="003B7989" w14:paraId="1B06B5E0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11BAC4F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K101501 KAPITALNE DONACIJE UDRUGAMA</w:t>
            </w:r>
          </w:p>
          <w:p w14:paraId="373BB019" w14:textId="6DAE1A4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DF85C7" w14:textId="4B321B5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1BDCD7" w14:textId="5C507A0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F3EAC3" w14:textId="1667389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0821FB3" w14:textId="10F1BF1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30,00%</w:t>
            </w:r>
          </w:p>
        </w:tc>
      </w:tr>
      <w:tr w:rsidR="003B7989" w:rsidRPr="003B7989" w14:paraId="7A965051" w14:textId="77777777" w:rsidTr="003B7989">
        <w:tc>
          <w:tcPr>
            <w:tcW w:w="5231" w:type="dxa"/>
            <w:shd w:val="clear" w:color="auto" w:fill="CBFFCB"/>
          </w:tcPr>
          <w:p w14:paraId="19166369" w14:textId="7394231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AF062BA" w14:textId="151235E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3083A29" w14:textId="76AA494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CBFFCB"/>
          </w:tcPr>
          <w:p w14:paraId="2DAC0067" w14:textId="7DC97C9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3A982A2A" w14:textId="35BD5A0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30,00%</w:t>
            </w:r>
          </w:p>
        </w:tc>
      </w:tr>
      <w:tr w:rsidR="003B7989" w:rsidRPr="003B7989" w14:paraId="06E0B933" w14:textId="77777777" w:rsidTr="003B7989">
        <w:tc>
          <w:tcPr>
            <w:tcW w:w="5231" w:type="dxa"/>
            <w:shd w:val="clear" w:color="auto" w:fill="F2F2F2"/>
          </w:tcPr>
          <w:p w14:paraId="7756B67A" w14:textId="762D8D8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A351FE" w14:textId="4C9B502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88D57DD" w14:textId="7D5DE4F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F2F2F2"/>
          </w:tcPr>
          <w:p w14:paraId="017083EB" w14:textId="1625D5E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54817E8D" w14:textId="448C20F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</w:tr>
      <w:tr w:rsidR="003B7989" w:rsidRPr="003B7989" w14:paraId="5143290C" w14:textId="77777777" w:rsidTr="003B7989">
        <w:tc>
          <w:tcPr>
            <w:tcW w:w="5231" w:type="dxa"/>
            <w:shd w:val="clear" w:color="auto" w:fill="F2F2F2"/>
          </w:tcPr>
          <w:p w14:paraId="2C86683D" w14:textId="188AA35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B59BCEF" w14:textId="19A88B8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CB1EF51" w14:textId="71FEAFB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F2F2F2"/>
          </w:tcPr>
          <w:p w14:paraId="5136F61A" w14:textId="52A7ACE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448C3111" w14:textId="05A05D4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</w:tr>
      <w:tr w:rsidR="003B7989" w14:paraId="29EE651D" w14:textId="77777777" w:rsidTr="003B7989">
        <w:tc>
          <w:tcPr>
            <w:tcW w:w="5231" w:type="dxa"/>
          </w:tcPr>
          <w:p w14:paraId="52EB903E" w14:textId="39A9DD7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32098419" w14:textId="44A195C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21D8A4D" w14:textId="05FB45E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</w:tcPr>
          <w:p w14:paraId="324F6FEF" w14:textId="13B4EC7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2C85F400" w14:textId="1EE019E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</w:tr>
      <w:tr w:rsidR="003B7989" w:rsidRPr="003B7989" w14:paraId="23696D47" w14:textId="77777777" w:rsidTr="003B7989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3C939F9E" w14:textId="1E92007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5F485E" w14:textId="62283CC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67FB12" w14:textId="3CB17C6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-85.000,00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178882" w14:textId="7FFF80B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295.000,00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1DC81B9" w14:textId="07FAF1B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77,63%</w:t>
            </w:r>
          </w:p>
        </w:tc>
      </w:tr>
      <w:tr w:rsidR="003B7989" w:rsidRPr="003B7989" w14:paraId="6BE8CAC0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4ECE25B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  <w:p w14:paraId="4541B25F" w14:textId="3EB4A1E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64B929" w14:textId="32B4545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201AC9" w14:textId="4B15632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B0500A" w14:textId="0E88BFA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7FB39E5" w14:textId="2F2E561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90,48%</w:t>
            </w:r>
          </w:p>
        </w:tc>
      </w:tr>
      <w:tr w:rsidR="003B7989" w:rsidRPr="003B7989" w14:paraId="605133DA" w14:textId="77777777" w:rsidTr="003B7989">
        <w:tc>
          <w:tcPr>
            <w:tcW w:w="5231" w:type="dxa"/>
            <w:shd w:val="clear" w:color="auto" w:fill="CBFFCB"/>
          </w:tcPr>
          <w:p w14:paraId="3AFB9FEB" w14:textId="263F0AB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32C872" w14:textId="5B89C94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140A198" w14:textId="4FFB32E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37841870" w14:textId="72DCDC2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CBFFCB"/>
          </w:tcPr>
          <w:p w14:paraId="61AA60D2" w14:textId="1DF59C6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90,00%</w:t>
            </w:r>
          </w:p>
        </w:tc>
      </w:tr>
      <w:tr w:rsidR="003B7989" w:rsidRPr="003B7989" w14:paraId="470ABFFB" w14:textId="77777777" w:rsidTr="003B7989">
        <w:tc>
          <w:tcPr>
            <w:tcW w:w="5231" w:type="dxa"/>
            <w:shd w:val="clear" w:color="auto" w:fill="F2F2F2"/>
          </w:tcPr>
          <w:p w14:paraId="000DC654" w14:textId="0273CC6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7E3419" w14:textId="2F76314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3A163AC" w14:textId="644DA67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017994A1" w14:textId="11F932F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3047A17B" w14:textId="2025565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</w:tr>
      <w:tr w:rsidR="003B7989" w:rsidRPr="003B7989" w14:paraId="485F8A1B" w14:textId="77777777" w:rsidTr="003B7989">
        <w:tc>
          <w:tcPr>
            <w:tcW w:w="5231" w:type="dxa"/>
            <w:shd w:val="clear" w:color="auto" w:fill="F2F2F2"/>
          </w:tcPr>
          <w:p w14:paraId="7AA247D6" w14:textId="1441F9D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AAC890" w14:textId="421B54C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8DD24D7" w14:textId="2D90005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16DB0E7F" w14:textId="08696C8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6CC7CF10" w14:textId="4F758B5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</w:tr>
      <w:tr w:rsidR="003B7989" w14:paraId="19C855CE" w14:textId="77777777" w:rsidTr="003B7989">
        <w:tc>
          <w:tcPr>
            <w:tcW w:w="5231" w:type="dxa"/>
          </w:tcPr>
          <w:p w14:paraId="63EF56FE" w14:textId="3590779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FE9457B" w14:textId="02486E5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631B7F82" w14:textId="2FBEBA7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30F799EF" w14:textId="4303D7B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25D93B65" w14:textId="0577AE0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88,89%</w:t>
            </w:r>
          </w:p>
        </w:tc>
      </w:tr>
      <w:tr w:rsidR="003B7989" w14:paraId="7B8A2F70" w14:textId="77777777" w:rsidTr="003B7989">
        <w:tc>
          <w:tcPr>
            <w:tcW w:w="5231" w:type="dxa"/>
          </w:tcPr>
          <w:p w14:paraId="6E2BA749" w14:textId="7F4AE46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BBD9249" w14:textId="772A3CD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2A1AA3F" w14:textId="2A6C8E5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0D27C7" w14:textId="219EA80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56BBBE8E" w14:textId="5EA011D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0F9285B8" w14:textId="77777777" w:rsidTr="003B7989">
        <w:tc>
          <w:tcPr>
            <w:tcW w:w="5231" w:type="dxa"/>
            <w:shd w:val="clear" w:color="auto" w:fill="CBFFCB"/>
          </w:tcPr>
          <w:p w14:paraId="16DD5324" w14:textId="0320ACC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43CB58F4" w14:textId="1790117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B20706A" w14:textId="0CFB32F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85824D" w14:textId="1BDFF13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CBFFCB"/>
          </w:tcPr>
          <w:p w14:paraId="5AE49E1C" w14:textId="7934EA7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B7989" w:rsidRPr="003B7989" w14:paraId="5774E5B6" w14:textId="77777777" w:rsidTr="003B7989">
        <w:tc>
          <w:tcPr>
            <w:tcW w:w="5231" w:type="dxa"/>
            <w:shd w:val="clear" w:color="auto" w:fill="F2F2F2"/>
          </w:tcPr>
          <w:p w14:paraId="646B2830" w14:textId="3A9D4B5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F1AF25" w14:textId="3F60026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BD92C5B" w14:textId="6147F87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877A19" w14:textId="2112B92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0963DF29" w14:textId="6656E10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5DDD9918" w14:textId="77777777" w:rsidTr="003B7989">
        <w:tc>
          <w:tcPr>
            <w:tcW w:w="5231" w:type="dxa"/>
            <w:shd w:val="clear" w:color="auto" w:fill="F2F2F2"/>
          </w:tcPr>
          <w:p w14:paraId="61B844A0" w14:textId="19471F9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52D8D0E" w14:textId="5894811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F89579B" w14:textId="5429D60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F2C987" w14:textId="6405AA7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3729E908" w14:textId="486A10E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4CEFB95E" w14:textId="77777777" w:rsidTr="003B7989">
        <w:tc>
          <w:tcPr>
            <w:tcW w:w="5231" w:type="dxa"/>
          </w:tcPr>
          <w:p w14:paraId="043CBC77" w14:textId="23A7397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916CF03" w14:textId="61538C4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B107F41" w14:textId="5D394CA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EEC04B" w14:textId="7A3F23E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4C53FBCD" w14:textId="6350F7F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6FF8E877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B6C021D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  <w:p w14:paraId="43478848" w14:textId="0999E56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441A88" w14:textId="70029C9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BAAE39" w14:textId="2F3D8C6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BA79E1" w14:textId="6740B69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9E276EB" w14:textId="38AAABC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66,67%</w:t>
            </w:r>
          </w:p>
        </w:tc>
      </w:tr>
      <w:tr w:rsidR="003B7989" w:rsidRPr="003B7989" w14:paraId="67F44F14" w14:textId="77777777" w:rsidTr="003B7989">
        <w:tc>
          <w:tcPr>
            <w:tcW w:w="5231" w:type="dxa"/>
            <w:shd w:val="clear" w:color="auto" w:fill="CBFFCB"/>
          </w:tcPr>
          <w:p w14:paraId="2382C862" w14:textId="228A8E4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B4E2680" w14:textId="388115B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3027E09B" w14:textId="4B2B7BE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04E06790" w14:textId="5E3D260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CBFFCB"/>
          </w:tcPr>
          <w:p w14:paraId="2FF1BD34" w14:textId="6AE7F37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66,67%</w:t>
            </w:r>
          </w:p>
        </w:tc>
      </w:tr>
      <w:tr w:rsidR="003B7989" w:rsidRPr="003B7989" w14:paraId="3A7E6699" w14:textId="77777777" w:rsidTr="003B7989">
        <w:tc>
          <w:tcPr>
            <w:tcW w:w="5231" w:type="dxa"/>
            <w:shd w:val="clear" w:color="auto" w:fill="F2F2F2"/>
          </w:tcPr>
          <w:p w14:paraId="7EEE4F74" w14:textId="1E32E11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6B1D70" w14:textId="20F2CDB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35514C1" w14:textId="1DCB619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7209D307" w14:textId="1E6CA65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7DF1A61B" w14:textId="49363D6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3B7989" w:rsidRPr="003B7989" w14:paraId="0DB6114C" w14:textId="77777777" w:rsidTr="003B7989">
        <w:tc>
          <w:tcPr>
            <w:tcW w:w="5231" w:type="dxa"/>
            <w:shd w:val="clear" w:color="auto" w:fill="F2F2F2"/>
          </w:tcPr>
          <w:p w14:paraId="4F7C953E" w14:textId="1CC24B8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9763D31" w14:textId="64D764D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816808E" w14:textId="3645335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4E95E3" w14:textId="17CEC41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3BD8F830" w14:textId="7246083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6D8803E4" w14:textId="77777777" w:rsidTr="003B7989">
        <w:tc>
          <w:tcPr>
            <w:tcW w:w="5231" w:type="dxa"/>
          </w:tcPr>
          <w:p w14:paraId="657E5CD6" w14:textId="160A442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BBC61D9" w14:textId="22E47B0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5028F15" w14:textId="3250C1F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37FCE3" w14:textId="5F2DF55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14ED454B" w14:textId="01294DC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37658F96" w14:textId="77777777" w:rsidTr="003B7989">
        <w:tc>
          <w:tcPr>
            <w:tcW w:w="5231" w:type="dxa"/>
            <w:shd w:val="clear" w:color="auto" w:fill="F2F2F2"/>
          </w:tcPr>
          <w:p w14:paraId="380027F5" w14:textId="4E42310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909A297" w14:textId="5C5EC01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1AF6ABA" w14:textId="39FC0C3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419E1C64" w14:textId="156CABD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9B3F25B" w14:textId="05090A2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3B7989" w14:paraId="447F5D22" w14:textId="77777777" w:rsidTr="003B7989">
        <w:tc>
          <w:tcPr>
            <w:tcW w:w="5231" w:type="dxa"/>
          </w:tcPr>
          <w:p w14:paraId="5B3A9FDE" w14:textId="6524B89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313F929" w14:textId="4CC97D0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04AA137" w14:textId="68CD392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2A17969F" w14:textId="2417347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65FA0ADB" w14:textId="294466C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3B7989" w:rsidRPr="003B7989" w14:paraId="4F1ED072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722FBE9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A101603 SUFINANCIRANJE TROŠKOVA PRIJEVOZA SREDNJOŠKOLACA</w:t>
            </w:r>
          </w:p>
          <w:p w14:paraId="067669B9" w14:textId="1427031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09200 Srednjoškolsko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C29655" w14:textId="37AD92E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0DF03A" w14:textId="18E92E5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C5C77F" w14:textId="44A4711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2833898" w14:textId="739347E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66,67%</w:t>
            </w:r>
          </w:p>
        </w:tc>
      </w:tr>
      <w:tr w:rsidR="003B7989" w:rsidRPr="003B7989" w14:paraId="35C3387A" w14:textId="77777777" w:rsidTr="003B7989">
        <w:tc>
          <w:tcPr>
            <w:tcW w:w="5231" w:type="dxa"/>
            <w:shd w:val="clear" w:color="auto" w:fill="CBFFCB"/>
          </w:tcPr>
          <w:p w14:paraId="56DD2205" w14:textId="1D5A6ED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C6EFD8B" w14:textId="315B3C1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4901C019" w14:textId="141D469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CBFFCB"/>
          </w:tcPr>
          <w:p w14:paraId="633349A2" w14:textId="422957C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CBFFCB"/>
          </w:tcPr>
          <w:p w14:paraId="419CC1CA" w14:textId="4719807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66,67%</w:t>
            </w:r>
          </w:p>
        </w:tc>
      </w:tr>
      <w:tr w:rsidR="003B7989" w:rsidRPr="003B7989" w14:paraId="7DCC0A3E" w14:textId="77777777" w:rsidTr="003B7989">
        <w:tc>
          <w:tcPr>
            <w:tcW w:w="5231" w:type="dxa"/>
            <w:shd w:val="clear" w:color="auto" w:fill="F2F2F2"/>
          </w:tcPr>
          <w:p w14:paraId="00C2D0BB" w14:textId="17B1F0C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CE3F5E" w14:textId="206EA65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1F61E426" w14:textId="4FEFF2E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097A536F" w14:textId="4345801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34DF83B2" w14:textId="5C4F26A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3B7989" w:rsidRPr="003B7989" w14:paraId="129F158C" w14:textId="77777777" w:rsidTr="003B7989">
        <w:tc>
          <w:tcPr>
            <w:tcW w:w="5231" w:type="dxa"/>
            <w:shd w:val="clear" w:color="auto" w:fill="F2F2F2"/>
          </w:tcPr>
          <w:p w14:paraId="53B8EDD3" w14:textId="7C0A64F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8888892" w14:textId="35D1228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28EC4FD6" w14:textId="3326DFE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0CBF95E5" w14:textId="756762B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2CE61ACE" w14:textId="1A44397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3B7989" w14:paraId="1709D534" w14:textId="77777777" w:rsidTr="003B7989">
        <w:tc>
          <w:tcPr>
            <w:tcW w:w="5231" w:type="dxa"/>
          </w:tcPr>
          <w:p w14:paraId="3CF71A97" w14:textId="6F44D85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6EC3E619" w14:textId="3F2BB6F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6C5F45B7" w14:textId="0B1771F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1E026868" w14:textId="1D7B956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5D6C190C" w14:textId="291E67C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3B7989" w:rsidRPr="003B7989" w14:paraId="7B2F9450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9980AA4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  <w:p w14:paraId="4CDE73D0" w14:textId="08DD37B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0DDA1E" w14:textId="29AFC7F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75656C" w14:textId="5797301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C0C6BD" w14:textId="5E1BADC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79506B9" w14:textId="66E68E9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81,82%</w:t>
            </w:r>
          </w:p>
        </w:tc>
      </w:tr>
      <w:tr w:rsidR="003B7989" w:rsidRPr="003B7989" w14:paraId="650CFD3D" w14:textId="77777777" w:rsidTr="003B7989">
        <w:tc>
          <w:tcPr>
            <w:tcW w:w="5231" w:type="dxa"/>
            <w:shd w:val="clear" w:color="auto" w:fill="CBFFCB"/>
          </w:tcPr>
          <w:p w14:paraId="5B623C07" w14:textId="3E5BFD5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A5B381" w14:textId="6A12562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09E44956" w14:textId="5C7F2F4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15DE2A2F" w14:textId="16461B0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900" w:type="dxa"/>
            <w:shd w:val="clear" w:color="auto" w:fill="CBFFCB"/>
          </w:tcPr>
          <w:p w14:paraId="0704FA8F" w14:textId="1A8799A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81,82%</w:t>
            </w:r>
          </w:p>
        </w:tc>
      </w:tr>
      <w:tr w:rsidR="003B7989" w:rsidRPr="003B7989" w14:paraId="64B8C987" w14:textId="77777777" w:rsidTr="003B7989">
        <w:tc>
          <w:tcPr>
            <w:tcW w:w="5231" w:type="dxa"/>
            <w:shd w:val="clear" w:color="auto" w:fill="F2F2F2"/>
          </w:tcPr>
          <w:p w14:paraId="765FA5AA" w14:textId="20183D8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635EE5" w14:textId="5CFE073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553C6602" w14:textId="18679D4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09224D5F" w14:textId="5A096D8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  <w:shd w:val="clear" w:color="auto" w:fill="F2F2F2"/>
          </w:tcPr>
          <w:p w14:paraId="03FEE58B" w14:textId="36BBD1D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81,82%</w:t>
            </w:r>
          </w:p>
        </w:tc>
      </w:tr>
      <w:tr w:rsidR="003B7989" w:rsidRPr="003B7989" w14:paraId="2E39134E" w14:textId="77777777" w:rsidTr="003B7989">
        <w:tc>
          <w:tcPr>
            <w:tcW w:w="5231" w:type="dxa"/>
            <w:shd w:val="clear" w:color="auto" w:fill="F2F2F2"/>
          </w:tcPr>
          <w:p w14:paraId="36C0ED75" w14:textId="5EA6661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22626A09" w14:textId="30A7302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48AAE84" w14:textId="18EF6A6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4755D039" w14:textId="33D13B7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4222057B" w14:textId="7CE34CD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3B7989" w14:paraId="748ED148" w14:textId="77777777" w:rsidTr="003B7989">
        <w:tc>
          <w:tcPr>
            <w:tcW w:w="5231" w:type="dxa"/>
          </w:tcPr>
          <w:p w14:paraId="6D9FA71F" w14:textId="25FFAC9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20DB38B7" w14:textId="5C8C28C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51B800D" w14:textId="0805BFB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5B0C35B5" w14:textId="5F98FD1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7E75496D" w14:textId="0B322FE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3B7989" w:rsidRPr="003B7989" w14:paraId="5BACCC0D" w14:textId="77777777" w:rsidTr="003B7989">
        <w:tc>
          <w:tcPr>
            <w:tcW w:w="5231" w:type="dxa"/>
            <w:shd w:val="clear" w:color="auto" w:fill="F2F2F2"/>
          </w:tcPr>
          <w:p w14:paraId="672B8F29" w14:textId="0F1CEC8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D2002F8" w14:textId="63AB072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01EAD3A" w14:textId="333D622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53E84856" w14:textId="54EAE12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112BE2E9" w14:textId="51CCB2D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83,33%</w:t>
            </w:r>
          </w:p>
        </w:tc>
      </w:tr>
      <w:tr w:rsidR="003B7989" w14:paraId="7DFE9CC4" w14:textId="77777777" w:rsidTr="003B7989">
        <w:tc>
          <w:tcPr>
            <w:tcW w:w="5231" w:type="dxa"/>
          </w:tcPr>
          <w:p w14:paraId="2360CB3A" w14:textId="2BD0F89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536135FA" w14:textId="0ADDE6E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360A3B7" w14:textId="7DF076F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3D7592E6" w14:textId="0D1111B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62915F37" w14:textId="62E24D0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83,33%</w:t>
            </w:r>
          </w:p>
        </w:tc>
      </w:tr>
      <w:tr w:rsidR="003B7989" w:rsidRPr="003B7989" w14:paraId="7B306854" w14:textId="77777777" w:rsidTr="003B7989">
        <w:tc>
          <w:tcPr>
            <w:tcW w:w="5231" w:type="dxa"/>
            <w:shd w:val="clear" w:color="auto" w:fill="F2F2F2"/>
          </w:tcPr>
          <w:p w14:paraId="6CB12C1A" w14:textId="0B1F54A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3F5E3AB" w14:textId="4C005BE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2C0BA2" w14:textId="44D335D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C73101" w14:textId="75C643E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BAF9D3F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6599E59D" w14:textId="77777777" w:rsidTr="003B7989">
        <w:tc>
          <w:tcPr>
            <w:tcW w:w="5231" w:type="dxa"/>
          </w:tcPr>
          <w:p w14:paraId="0DB61501" w14:textId="5C0A970B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D509212" w14:textId="1D51672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0073B0" w14:textId="56EE003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62F4CA" w14:textId="038AB2F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A55B8A9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0FD4673E" w14:textId="77777777" w:rsidTr="003B7989">
        <w:tc>
          <w:tcPr>
            <w:tcW w:w="5231" w:type="dxa"/>
          </w:tcPr>
          <w:p w14:paraId="200EFC0F" w14:textId="628967E0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79E89480" w14:textId="4C62D89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95F685" w14:textId="071CC98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1F4E9F" w14:textId="766B958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A17D85E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4C13C0B8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9314679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  <w:p w14:paraId="0AAD9E8C" w14:textId="4269509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09400 Visoka naobrazba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A824BF" w14:textId="5D46B43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967C97" w14:textId="7C7D3EC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369874" w14:textId="6BDE687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B836DB0" w14:textId="4E5A164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3B7989" w:rsidRPr="003B7989" w14:paraId="022AFDA6" w14:textId="77777777" w:rsidTr="003B7989">
        <w:tc>
          <w:tcPr>
            <w:tcW w:w="5231" w:type="dxa"/>
            <w:shd w:val="clear" w:color="auto" w:fill="CBFFCB"/>
          </w:tcPr>
          <w:p w14:paraId="2A0664C2" w14:textId="465170B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2543620" w14:textId="3D5E0B2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3AD46B1" w14:textId="5BDEAC8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7D9858" w14:textId="088CF32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524A299B" w14:textId="2259300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B7989" w:rsidRPr="003B7989" w14:paraId="4A0BD75C" w14:textId="77777777" w:rsidTr="003B7989">
        <w:tc>
          <w:tcPr>
            <w:tcW w:w="5231" w:type="dxa"/>
            <w:shd w:val="clear" w:color="auto" w:fill="F2F2F2"/>
          </w:tcPr>
          <w:p w14:paraId="08EABE99" w14:textId="4351CD8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9EA689" w14:textId="344747A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1679D07" w14:textId="2D93C82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FFE56B" w14:textId="1973344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0A11057A" w14:textId="73A937A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6188BE42" w14:textId="77777777" w:rsidTr="003B7989">
        <w:tc>
          <w:tcPr>
            <w:tcW w:w="5231" w:type="dxa"/>
            <w:shd w:val="clear" w:color="auto" w:fill="F2F2F2"/>
          </w:tcPr>
          <w:p w14:paraId="14455D18" w14:textId="55F7DDF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4110F0D" w14:textId="210B2D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D7B3B70" w14:textId="44DBF4D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A43019" w14:textId="454BAD7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44D604F3" w14:textId="0349DF1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55113D72" w14:textId="77777777" w:rsidTr="003B7989">
        <w:tc>
          <w:tcPr>
            <w:tcW w:w="5231" w:type="dxa"/>
          </w:tcPr>
          <w:p w14:paraId="5EBE83F3" w14:textId="116F19C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4DD8F591" w14:textId="6E3BC4B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75191EC" w14:textId="05F5DAB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57C0D5" w14:textId="43D4C10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548D8AC3" w14:textId="53FCF60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67EAA6E1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4CAE682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  <w:p w14:paraId="2FE4918B" w14:textId="46F9B47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B057E3" w14:textId="748CE54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2889DC" w14:textId="5C451A3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3DBA6D" w14:textId="620C14E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F25CB06" w14:textId="048A1EF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25,00%</w:t>
            </w:r>
          </w:p>
        </w:tc>
      </w:tr>
      <w:tr w:rsidR="003B7989" w:rsidRPr="003B7989" w14:paraId="29886A41" w14:textId="77777777" w:rsidTr="003B7989">
        <w:tc>
          <w:tcPr>
            <w:tcW w:w="5231" w:type="dxa"/>
            <w:shd w:val="clear" w:color="auto" w:fill="CBFFCB"/>
          </w:tcPr>
          <w:p w14:paraId="310FFAFD" w14:textId="7161154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1C8A23" w14:textId="3479500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AEC2C77" w14:textId="2D01033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CBFFCB"/>
          </w:tcPr>
          <w:p w14:paraId="3172C392" w14:textId="1AE58F4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CBFFCB"/>
          </w:tcPr>
          <w:p w14:paraId="1AC598ED" w14:textId="73B5798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25,00%</w:t>
            </w:r>
          </w:p>
        </w:tc>
      </w:tr>
      <w:tr w:rsidR="003B7989" w:rsidRPr="003B7989" w14:paraId="772519C7" w14:textId="77777777" w:rsidTr="003B7989">
        <w:tc>
          <w:tcPr>
            <w:tcW w:w="5231" w:type="dxa"/>
            <w:shd w:val="clear" w:color="auto" w:fill="F2F2F2"/>
          </w:tcPr>
          <w:p w14:paraId="0B8AFE74" w14:textId="655ACE8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504CC7" w14:textId="67B2900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99E67AE" w14:textId="484C14B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6CFC3B93" w14:textId="29C4795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23866D8A" w14:textId="716FE0E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</w:tr>
      <w:tr w:rsidR="003B7989" w:rsidRPr="003B7989" w14:paraId="597848F3" w14:textId="77777777" w:rsidTr="003B7989">
        <w:tc>
          <w:tcPr>
            <w:tcW w:w="5231" w:type="dxa"/>
            <w:shd w:val="clear" w:color="auto" w:fill="F2F2F2"/>
          </w:tcPr>
          <w:p w14:paraId="48EBC467" w14:textId="7693858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7DA8B59" w14:textId="147600B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6208656" w14:textId="0E06CF7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18CE6324" w14:textId="3650DCC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40BE2402" w14:textId="5733412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</w:tr>
      <w:tr w:rsidR="003B7989" w14:paraId="65C7D206" w14:textId="77777777" w:rsidTr="003B7989">
        <w:tc>
          <w:tcPr>
            <w:tcW w:w="5231" w:type="dxa"/>
          </w:tcPr>
          <w:p w14:paraId="13E6E006" w14:textId="3DD114B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1B2D08B8" w14:textId="191540F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9B439B6" w14:textId="5F6B422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0216BDCF" w14:textId="30D622B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3D7C54A3" w14:textId="21FDCD8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</w:tr>
      <w:tr w:rsidR="003B7989" w:rsidRPr="003B7989" w14:paraId="6696D8A6" w14:textId="77777777" w:rsidTr="003B7989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7DD047A7" w14:textId="44023BB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SOCIJALNE SKRBI, NOVČANE POMOĆI GRAĐANIMA, PRONATALITETNE I DEMOGRAFSKE MJERE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59D1A5" w14:textId="24BA769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CC8A13" w14:textId="20632EE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-27.000,00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D9BA4B" w14:textId="180C384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218.000,00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0ACC9C5A" w14:textId="27D7D12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88,98%</w:t>
            </w:r>
          </w:p>
        </w:tc>
      </w:tr>
      <w:tr w:rsidR="003B7989" w:rsidRPr="003B7989" w14:paraId="1BE38ABB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FF4F9A3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  <w:p w14:paraId="29C77BCD" w14:textId="5419D99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1070 Socijalna pomoć stanovništvu koje nije obuhvaćeno redovnim socijalnim programima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E52A4F" w14:textId="7EBCDAC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94F370" w14:textId="2E22FB1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-103.000,00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4BE840" w14:textId="0F07445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57.000,00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A19D3EB" w14:textId="24D5DD8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35,63%</w:t>
            </w:r>
          </w:p>
        </w:tc>
      </w:tr>
      <w:tr w:rsidR="003B7989" w:rsidRPr="003B7989" w14:paraId="72F7E349" w14:textId="77777777" w:rsidTr="003B7989">
        <w:tc>
          <w:tcPr>
            <w:tcW w:w="5231" w:type="dxa"/>
            <w:shd w:val="clear" w:color="auto" w:fill="CBFFCB"/>
          </w:tcPr>
          <w:p w14:paraId="4D05ACB0" w14:textId="2AD752D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DBEAB0F" w14:textId="2190F9F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46B55775" w14:textId="51D22AA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-90.000,00</w:t>
            </w:r>
          </w:p>
        </w:tc>
        <w:tc>
          <w:tcPr>
            <w:tcW w:w="1300" w:type="dxa"/>
            <w:shd w:val="clear" w:color="auto" w:fill="CBFFCB"/>
          </w:tcPr>
          <w:p w14:paraId="35E90AD5" w14:textId="06BA61A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4851535D" w14:textId="3740B3C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25,00%</w:t>
            </w:r>
          </w:p>
        </w:tc>
      </w:tr>
      <w:tr w:rsidR="003B7989" w:rsidRPr="003B7989" w14:paraId="74D9A6E8" w14:textId="77777777" w:rsidTr="003B7989">
        <w:tc>
          <w:tcPr>
            <w:tcW w:w="5231" w:type="dxa"/>
            <w:shd w:val="clear" w:color="auto" w:fill="F2F2F2"/>
          </w:tcPr>
          <w:p w14:paraId="02537002" w14:textId="5CE4F9E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FC9C92" w14:textId="57541B3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570F6E72" w14:textId="50A4CFF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-90.000,00</w:t>
            </w:r>
          </w:p>
        </w:tc>
        <w:tc>
          <w:tcPr>
            <w:tcW w:w="1300" w:type="dxa"/>
            <w:shd w:val="clear" w:color="auto" w:fill="F2F2F2"/>
          </w:tcPr>
          <w:p w14:paraId="060D015B" w14:textId="5DCB1F6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3BF9AFCA" w14:textId="5480A91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</w:tr>
      <w:tr w:rsidR="003B7989" w:rsidRPr="003B7989" w14:paraId="436328CC" w14:textId="77777777" w:rsidTr="003B7989">
        <w:tc>
          <w:tcPr>
            <w:tcW w:w="5231" w:type="dxa"/>
            <w:shd w:val="clear" w:color="auto" w:fill="F2F2F2"/>
          </w:tcPr>
          <w:p w14:paraId="6ED55628" w14:textId="4E20E27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9571C5E" w14:textId="5E9DC11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6DE801E9" w14:textId="65051D2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-90.000,00</w:t>
            </w:r>
          </w:p>
        </w:tc>
        <w:tc>
          <w:tcPr>
            <w:tcW w:w="1300" w:type="dxa"/>
            <w:shd w:val="clear" w:color="auto" w:fill="F2F2F2"/>
          </w:tcPr>
          <w:p w14:paraId="789E3796" w14:textId="103BD81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68C75DB7" w14:textId="62DE381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</w:tr>
      <w:tr w:rsidR="003B7989" w14:paraId="79DC491D" w14:textId="77777777" w:rsidTr="003B7989">
        <w:tc>
          <w:tcPr>
            <w:tcW w:w="5231" w:type="dxa"/>
          </w:tcPr>
          <w:p w14:paraId="4DB4080C" w14:textId="12EDDF6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EA585E2" w14:textId="4A9FAA9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7F0DFA8D" w14:textId="6A5F28B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-90.000,00</w:t>
            </w:r>
          </w:p>
        </w:tc>
        <w:tc>
          <w:tcPr>
            <w:tcW w:w="1300" w:type="dxa"/>
          </w:tcPr>
          <w:p w14:paraId="5651F00D" w14:textId="5FAA86A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2073143E" w14:textId="2BFC335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</w:tr>
      <w:tr w:rsidR="003B7989" w:rsidRPr="003B7989" w14:paraId="04CACBF4" w14:textId="77777777" w:rsidTr="003B7989">
        <w:tc>
          <w:tcPr>
            <w:tcW w:w="5231" w:type="dxa"/>
            <w:shd w:val="clear" w:color="auto" w:fill="CBFFCB"/>
          </w:tcPr>
          <w:p w14:paraId="1D7180DC" w14:textId="72FEEFA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26693CDC" w14:textId="393C093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2E507B98" w14:textId="4F399A0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CBFFCB"/>
          </w:tcPr>
          <w:p w14:paraId="60A24E7C" w14:textId="6FD6063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27.000,00</w:t>
            </w:r>
          </w:p>
        </w:tc>
        <w:tc>
          <w:tcPr>
            <w:tcW w:w="900" w:type="dxa"/>
            <w:shd w:val="clear" w:color="auto" w:fill="CBFFCB"/>
          </w:tcPr>
          <w:p w14:paraId="4DA9C3D6" w14:textId="00B9040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67,50%</w:t>
            </w:r>
          </w:p>
        </w:tc>
      </w:tr>
      <w:tr w:rsidR="003B7989" w:rsidRPr="003B7989" w14:paraId="3B8B6374" w14:textId="77777777" w:rsidTr="003B7989">
        <w:tc>
          <w:tcPr>
            <w:tcW w:w="5231" w:type="dxa"/>
            <w:shd w:val="clear" w:color="auto" w:fill="F2F2F2"/>
          </w:tcPr>
          <w:p w14:paraId="0496A413" w14:textId="6D733D9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211AD6" w14:textId="790FC67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B0F447A" w14:textId="6D3E9F6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F2F2F2"/>
          </w:tcPr>
          <w:p w14:paraId="43C2FA20" w14:textId="1676CF6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900" w:type="dxa"/>
            <w:shd w:val="clear" w:color="auto" w:fill="F2F2F2"/>
          </w:tcPr>
          <w:p w14:paraId="2A027691" w14:textId="66FE40F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67,50%</w:t>
            </w:r>
          </w:p>
        </w:tc>
      </w:tr>
      <w:tr w:rsidR="003B7989" w:rsidRPr="003B7989" w14:paraId="1F5F9F11" w14:textId="77777777" w:rsidTr="003B7989">
        <w:tc>
          <w:tcPr>
            <w:tcW w:w="5231" w:type="dxa"/>
            <w:shd w:val="clear" w:color="auto" w:fill="F2F2F2"/>
          </w:tcPr>
          <w:p w14:paraId="50EF40BC" w14:textId="3266126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593507B" w14:textId="10DC372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F832C89" w14:textId="6B3DCA0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F2F2F2"/>
          </w:tcPr>
          <w:p w14:paraId="66508A44" w14:textId="3C7C8B7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900" w:type="dxa"/>
            <w:shd w:val="clear" w:color="auto" w:fill="F2F2F2"/>
          </w:tcPr>
          <w:p w14:paraId="3AD52E57" w14:textId="10FE55A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67,50%</w:t>
            </w:r>
          </w:p>
        </w:tc>
      </w:tr>
      <w:tr w:rsidR="003B7989" w14:paraId="02DB55B0" w14:textId="77777777" w:rsidTr="003B7989">
        <w:tc>
          <w:tcPr>
            <w:tcW w:w="5231" w:type="dxa"/>
          </w:tcPr>
          <w:p w14:paraId="6F6F69EE" w14:textId="3372E83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03FB8F6" w14:textId="5A443D3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7A7859E" w14:textId="06EC95E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-13.000,00</w:t>
            </w:r>
          </w:p>
        </w:tc>
        <w:tc>
          <w:tcPr>
            <w:tcW w:w="1300" w:type="dxa"/>
          </w:tcPr>
          <w:p w14:paraId="00BDC67C" w14:textId="3D3E60F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900" w:type="dxa"/>
          </w:tcPr>
          <w:p w14:paraId="0B742C7C" w14:textId="1D1B564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67,50%</w:t>
            </w:r>
          </w:p>
        </w:tc>
      </w:tr>
      <w:tr w:rsidR="003B7989" w:rsidRPr="003B7989" w14:paraId="4BF7CC0B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4B7CCE8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  <w:p w14:paraId="6981E649" w14:textId="7A3CDA3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10700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6C69AB" w14:textId="0B8B519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1E9538" w14:textId="7AC59B9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4F65DB" w14:textId="09EDECB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E03343D" w14:textId="079FA0D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3B7989" w:rsidRPr="003B7989" w14:paraId="0BBB6D4B" w14:textId="77777777" w:rsidTr="003B7989">
        <w:tc>
          <w:tcPr>
            <w:tcW w:w="5231" w:type="dxa"/>
            <w:shd w:val="clear" w:color="auto" w:fill="CBFFCB"/>
          </w:tcPr>
          <w:p w14:paraId="005B2917" w14:textId="305C9AC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443FD6B" w14:textId="6BABB26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F5DD633" w14:textId="34E7933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CBFFCB"/>
          </w:tcPr>
          <w:p w14:paraId="4DEF5312" w14:textId="3306E28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CBFFCB"/>
          </w:tcPr>
          <w:p w14:paraId="7152ACC8" w14:textId="2A2CDDB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3B7989" w:rsidRPr="003B7989" w14:paraId="675D7D69" w14:textId="77777777" w:rsidTr="003B7989">
        <w:tc>
          <w:tcPr>
            <w:tcW w:w="5231" w:type="dxa"/>
            <w:shd w:val="clear" w:color="auto" w:fill="F2F2F2"/>
          </w:tcPr>
          <w:p w14:paraId="42F5550A" w14:textId="08A11BD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CC3839" w14:textId="27B5896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D95C983" w14:textId="7A660CA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66606228" w14:textId="37FFB49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1AA281E2" w14:textId="67BFC39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3B7989" w:rsidRPr="003B7989" w14:paraId="2B5B5C62" w14:textId="77777777" w:rsidTr="003B7989">
        <w:tc>
          <w:tcPr>
            <w:tcW w:w="5231" w:type="dxa"/>
            <w:shd w:val="clear" w:color="auto" w:fill="F2F2F2"/>
          </w:tcPr>
          <w:p w14:paraId="31A58F96" w14:textId="6AF3DF2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78243BC" w14:textId="28C6082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B6D5FC3" w14:textId="5032D62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4DFF74DC" w14:textId="494E227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5C32FE87" w14:textId="558CB44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3B7989" w14:paraId="591ED629" w14:textId="77777777" w:rsidTr="003B7989">
        <w:tc>
          <w:tcPr>
            <w:tcW w:w="5231" w:type="dxa"/>
          </w:tcPr>
          <w:p w14:paraId="6C92BC07" w14:textId="0F0ACBB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54443ED2" w14:textId="2C36301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92AD5E1" w14:textId="35E0429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5B5BFF8A" w14:textId="776873D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73673310" w14:textId="7D3049F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3B7989" w:rsidRPr="003B7989" w14:paraId="111DD89E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15D5A97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  <w:p w14:paraId="1BF8AB53" w14:textId="7569074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10900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D142EE" w14:textId="594A1AD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016BA4" w14:textId="0AF5B2C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B61D8" w14:textId="0ED961D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56.000,00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B35918E" w14:textId="448BB9F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101,82%</w:t>
            </w:r>
          </w:p>
        </w:tc>
      </w:tr>
      <w:tr w:rsidR="003B7989" w:rsidRPr="003B7989" w14:paraId="5DBCAB63" w14:textId="77777777" w:rsidTr="003B7989">
        <w:tc>
          <w:tcPr>
            <w:tcW w:w="5231" w:type="dxa"/>
            <w:shd w:val="clear" w:color="auto" w:fill="CBFFCB"/>
          </w:tcPr>
          <w:p w14:paraId="790C3A71" w14:textId="2A07CC6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2AEB72" w14:textId="08398AA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3A9771EB" w14:textId="2288C61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5EFA27B9" w14:textId="74252F2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56.000,00</w:t>
            </w:r>
          </w:p>
        </w:tc>
        <w:tc>
          <w:tcPr>
            <w:tcW w:w="900" w:type="dxa"/>
            <w:shd w:val="clear" w:color="auto" w:fill="CBFFCB"/>
          </w:tcPr>
          <w:p w14:paraId="3DD2DEDD" w14:textId="518E1B1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101,82%</w:t>
            </w:r>
          </w:p>
        </w:tc>
      </w:tr>
      <w:tr w:rsidR="003B7989" w:rsidRPr="003B7989" w14:paraId="2C5C9049" w14:textId="77777777" w:rsidTr="003B7989">
        <w:tc>
          <w:tcPr>
            <w:tcW w:w="5231" w:type="dxa"/>
            <w:shd w:val="clear" w:color="auto" w:fill="F2F2F2"/>
          </w:tcPr>
          <w:p w14:paraId="716FCA09" w14:textId="76180ED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A6B720" w14:textId="13FD610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5ECC2A34" w14:textId="7A7F77F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97BF617" w14:textId="0729602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900" w:type="dxa"/>
            <w:shd w:val="clear" w:color="auto" w:fill="F2F2F2"/>
          </w:tcPr>
          <w:p w14:paraId="039CAB19" w14:textId="595B492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101,82%</w:t>
            </w:r>
          </w:p>
        </w:tc>
      </w:tr>
      <w:tr w:rsidR="003B7989" w:rsidRPr="003B7989" w14:paraId="5DF3470B" w14:textId="77777777" w:rsidTr="003B7989">
        <w:tc>
          <w:tcPr>
            <w:tcW w:w="5231" w:type="dxa"/>
            <w:shd w:val="clear" w:color="auto" w:fill="F2F2F2"/>
          </w:tcPr>
          <w:p w14:paraId="797163EE" w14:textId="58F9516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E13A5A3" w14:textId="6FB5BA0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22C62194" w14:textId="29AEB34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602E98F" w14:textId="2E2073B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900" w:type="dxa"/>
            <w:shd w:val="clear" w:color="auto" w:fill="F2F2F2"/>
          </w:tcPr>
          <w:p w14:paraId="58C6CEAA" w14:textId="2E0369C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101,82%</w:t>
            </w:r>
          </w:p>
        </w:tc>
      </w:tr>
      <w:tr w:rsidR="003B7989" w14:paraId="491C3958" w14:textId="77777777" w:rsidTr="003B7989">
        <w:tc>
          <w:tcPr>
            <w:tcW w:w="5231" w:type="dxa"/>
          </w:tcPr>
          <w:p w14:paraId="2AB26413" w14:textId="5AD0BB23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8B60027" w14:textId="14A8033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19308414" w14:textId="0C8FEBC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547B7AC" w14:textId="085453B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900" w:type="dxa"/>
          </w:tcPr>
          <w:p w14:paraId="5B5E3B77" w14:textId="261C259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101,82%</w:t>
            </w:r>
          </w:p>
        </w:tc>
      </w:tr>
      <w:tr w:rsidR="003B7989" w:rsidRPr="003B7989" w14:paraId="3A272D5C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D8A43B1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A101704 PRONATALITETNE MJERE</w:t>
            </w:r>
          </w:p>
          <w:p w14:paraId="04740171" w14:textId="0C538FE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1040 Obitelj i djeca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6803B8" w14:textId="7CC3758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63A879" w14:textId="71802D6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4302E6" w14:textId="5D5BC52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5D2FC55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7989" w:rsidRPr="003B7989" w14:paraId="11473EE0" w14:textId="77777777" w:rsidTr="003B7989">
        <w:tc>
          <w:tcPr>
            <w:tcW w:w="5231" w:type="dxa"/>
            <w:shd w:val="clear" w:color="auto" w:fill="CBFFCB"/>
          </w:tcPr>
          <w:p w14:paraId="02DC9B47" w14:textId="7543D11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43DB255" w14:textId="45B8742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EF41EC" w14:textId="504C190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4EC0B973" w14:textId="1269629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CBFFCB"/>
          </w:tcPr>
          <w:p w14:paraId="52974BE4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B7989" w:rsidRPr="003B7989" w14:paraId="279AB6AD" w14:textId="77777777" w:rsidTr="003B7989">
        <w:tc>
          <w:tcPr>
            <w:tcW w:w="5231" w:type="dxa"/>
            <w:shd w:val="clear" w:color="auto" w:fill="F2F2F2"/>
          </w:tcPr>
          <w:p w14:paraId="75B9D3CC" w14:textId="755ECD2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FF2C7F" w14:textId="50F16E3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5AF9D9" w14:textId="591E296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492FE175" w14:textId="7526D35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4CE9276F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133EBD86" w14:textId="77777777" w:rsidTr="003B7989">
        <w:tc>
          <w:tcPr>
            <w:tcW w:w="5231" w:type="dxa"/>
            <w:shd w:val="clear" w:color="auto" w:fill="F2F2F2"/>
          </w:tcPr>
          <w:p w14:paraId="6B20D8E7" w14:textId="68F96E0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62E155E" w14:textId="43FE22A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F6B64E" w14:textId="07838DE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63BC8B2D" w14:textId="5CE688D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53342A11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14:paraId="1C28702A" w14:textId="77777777" w:rsidTr="003B7989">
        <w:tc>
          <w:tcPr>
            <w:tcW w:w="5231" w:type="dxa"/>
          </w:tcPr>
          <w:p w14:paraId="3A093322" w14:textId="5663BAD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DFB6231" w14:textId="4B04DF0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F2A62C" w14:textId="14EC8CC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1ADDE4EA" w14:textId="51E1461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</w:tcPr>
          <w:p w14:paraId="4DA3B375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89" w:rsidRPr="003B7989" w14:paraId="16CECDC1" w14:textId="77777777" w:rsidTr="003B7989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28B5AB7E" w14:textId="16B8256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1018 KOMUNALNI POSLOVI - TROŠKOVI OSOBLJA I MATERIJALNI RASHODI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80BCF0" w14:textId="317FB46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2.041.000,00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DD3DEB" w14:textId="0B3911B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-1.343.000,00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9D4E71" w14:textId="276A413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698.000,00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0D7185F" w14:textId="3254FF1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34,20%</w:t>
            </w:r>
          </w:p>
        </w:tc>
      </w:tr>
      <w:tr w:rsidR="003B7989" w:rsidRPr="003B7989" w14:paraId="2B5D5482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1DF7109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A101801 TROŠKOVI OSOBLJA I MATERIJALNI RASHODI</w:t>
            </w:r>
          </w:p>
          <w:p w14:paraId="65E22640" w14:textId="540052B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E265AE" w14:textId="2B7123C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336.000,00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63846D" w14:textId="2E7623B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DC16A0" w14:textId="05460E7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393.000,00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D5CC779" w14:textId="6BA48D1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116,96%</w:t>
            </w:r>
          </w:p>
        </w:tc>
      </w:tr>
      <w:tr w:rsidR="003B7989" w:rsidRPr="003B7989" w14:paraId="7A741467" w14:textId="77777777" w:rsidTr="003B7989">
        <w:tc>
          <w:tcPr>
            <w:tcW w:w="5231" w:type="dxa"/>
            <w:shd w:val="clear" w:color="auto" w:fill="CBFFCB"/>
          </w:tcPr>
          <w:p w14:paraId="05C4E65E" w14:textId="523FA86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DC6584C" w14:textId="6F2B7FE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336.000,00</w:t>
            </w:r>
          </w:p>
        </w:tc>
        <w:tc>
          <w:tcPr>
            <w:tcW w:w="1300" w:type="dxa"/>
            <w:shd w:val="clear" w:color="auto" w:fill="CBFFCB"/>
          </w:tcPr>
          <w:p w14:paraId="6D3645A1" w14:textId="72D6CBF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CBFFCB"/>
          </w:tcPr>
          <w:p w14:paraId="561A3297" w14:textId="355C612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393.000,00</w:t>
            </w:r>
          </w:p>
        </w:tc>
        <w:tc>
          <w:tcPr>
            <w:tcW w:w="900" w:type="dxa"/>
            <w:shd w:val="clear" w:color="auto" w:fill="CBFFCB"/>
          </w:tcPr>
          <w:p w14:paraId="4613A37F" w14:textId="34090B7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116,96%</w:t>
            </w:r>
          </w:p>
        </w:tc>
      </w:tr>
      <w:tr w:rsidR="003B7989" w:rsidRPr="003B7989" w14:paraId="1D45ECCF" w14:textId="77777777" w:rsidTr="003B7989">
        <w:tc>
          <w:tcPr>
            <w:tcW w:w="5231" w:type="dxa"/>
            <w:shd w:val="clear" w:color="auto" w:fill="F2F2F2"/>
          </w:tcPr>
          <w:p w14:paraId="068649C4" w14:textId="1E9A88F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C886AB" w14:textId="2985DF7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336.000,00</w:t>
            </w:r>
          </w:p>
        </w:tc>
        <w:tc>
          <w:tcPr>
            <w:tcW w:w="1300" w:type="dxa"/>
            <w:shd w:val="clear" w:color="auto" w:fill="F2F2F2"/>
          </w:tcPr>
          <w:p w14:paraId="6FE33D3D" w14:textId="0FDAFA1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F2F2F2"/>
          </w:tcPr>
          <w:p w14:paraId="7BB1354F" w14:textId="5EB891E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393.000,00</w:t>
            </w:r>
          </w:p>
        </w:tc>
        <w:tc>
          <w:tcPr>
            <w:tcW w:w="900" w:type="dxa"/>
            <w:shd w:val="clear" w:color="auto" w:fill="F2F2F2"/>
          </w:tcPr>
          <w:p w14:paraId="5857041F" w14:textId="69C327E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116,96%</w:t>
            </w:r>
          </w:p>
        </w:tc>
      </w:tr>
      <w:tr w:rsidR="003B7989" w:rsidRPr="003B7989" w14:paraId="7AAE92BE" w14:textId="77777777" w:rsidTr="003B7989">
        <w:tc>
          <w:tcPr>
            <w:tcW w:w="5231" w:type="dxa"/>
            <w:shd w:val="clear" w:color="auto" w:fill="F2F2F2"/>
          </w:tcPr>
          <w:p w14:paraId="6616FF59" w14:textId="1640700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B4EDC8A" w14:textId="41173AE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B6F607E" w14:textId="333C634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F2F2F2"/>
          </w:tcPr>
          <w:p w14:paraId="3AD58AC1" w14:textId="2EB951B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214.000,00</w:t>
            </w:r>
          </w:p>
        </w:tc>
        <w:tc>
          <w:tcPr>
            <w:tcW w:w="900" w:type="dxa"/>
            <w:shd w:val="clear" w:color="auto" w:fill="F2F2F2"/>
          </w:tcPr>
          <w:p w14:paraId="2D38E4CF" w14:textId="1680B8C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142,67%</w:t>
            </w:r>
          </w:p>
        </w:tc>
      </w:tr>
      <w:tr w:rsidR="003B7989" w14:paraId="60C76745" w14:textId="77777777" w:rsidTr="003B7989">
        <w:tc>
          <w:tcPr>
            <w:tcW w:w="5231" w:type="dxa"/>
          </w:tcPr>
          <w:p w14:paraId="0A9BF69B" w14:textId="5CD1995B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1C506064" w14:textId="6FF5295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528EAC20" w14:textId="2B402DC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66E329F" w14:textId="5827E05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</w:tcPr>
          <w:p w14:paraId="0C98E64A" w14:textId="0CD5346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3B7989" w14:paraId="14C04B19" w14:textId="77777777" w:rsidTr="003B7989">
        <w:tc>
          <w:tcPr>
            <w:tcW w:w="5231" w:type="dxa"/>
          </w:tcPr>
          <w:p w14:paraId="65974FB5" w14:textId="300DA8F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78D9B86E" w14:textId="1716FB7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3854075" w14:textId="67BAF7B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3A06A2F1" w14:textId="0ABE641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900" w:type="dxa"/>
          </w:tcPr>
          <w:p w14:paraId="2BA5DA9C" w14:textId="45120E0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270,00%</w:t>
            </w:r>
          </w:p>
        </w:tc>
      </w:tr>
      <w:tr w:rsidR="003B7989" w14:paraId="453A1696" w14:textId="77777777" w:rsidTr="003B7989">
        <w:tc>
          <w:tcPr>
            <w:tcW w:w="5231" w:type="dxa"/>
          </w:tcPr>
          <w:p w14:paraId="1BA2DFC9" w14:textId="6081595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526FE288" w14:textId="5D4E8C6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952644F" w14:textId="296CD45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8DEE990" w14:textId="4F1AB25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900" w:type="dxa"/>
          </w:tcPr>
          <w:p w14:paraId="7AB3225C" w14:textId="4E37CDC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135,00%</w:t>
            </w:r>
          </w:p>
        </w:tc>
      </w:tr>
      <w:tr w:rsidR="003B7989" w:rsidRPr="003B7989" w14:paraId="5542689F" w14:textId="77777777" w:rsidTr="003B7989">
        <w:tc>
          <w:tcPr>
            <w:tcW w:w="5231" w:type="dxa"/>
            <w:shd w:val="clear" w:color="auto" w:fill="F2F2F2"/>
          </w:tcPr>
          <w:p w14:paraId="3D276D47" w14:textId="6FB48F9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C981489" w14:textId="7CF5D9B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186.000,00</w:t>
            </w:r>
          </w:p>
        </w:tc>
        <w:tc>
          <w:tcPr>
            <w:tcW w:w="1300" w:type="dxa"/>
            <w:shd w:val="clear" w:color="auto" w:fill="F2F2F2"/>
          </w:tcPr>
          <w:p w14:paraId="61589A25" w14:textId="7EAF1CE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F2F2F2"/>
          </w:tcPr>
          <w:p w14:paraId="1F1E5722" w14:textId="1EF56DE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179.000,00</w:t>
            </w:r>
          </w:p>
        </w:tc>
        <w:tc>
          <w:tcPr>
            <w:tcW w:w="900" w:type="dxa"/>
            <w:shd w:val="clear" w:color="auto" w:fill="F2F2F2"/>
          </w:tcPr>
          <w:p w14:paraId="6A017716" w14:textId="48867E4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96,24%</w:t>
            </w:r>
          </w:p>
        </w:tc>
      </w:tr>
      <w:tr w:rsidR="003B7989" w14:paraId="594D6B4F" w14:textId="77777777" w:rsidTr="003B7989">
        <w:tc>
          <w:tcPr>
            <w:tcW w:w="5231" w:type="dxa"/>
          </w:tcPr>
          <w:p w14:paraId="63D3AD01" w14:textId="0A1AA77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4AA0F8E6" w14:textId="3B96698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1300" w:type="dxa"/>
          </w:tcPr>
          <w:p w14:paraId="1C795ADC" w14:textId="145C155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769F7273" w14:textId="2BABC9F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25.500,00</w:t>
            </w:r>
          </w:p>
        </w:tc>
        <w:tc>
          <w:tcPr>
            <w:tcW w:w="900" w:type="dxa"/>
          </w:tcPr>
          <w:p w14:paraId="5DF69F62" w14:textId="7870631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268,42%</w:t>
            </w:r>
          </w:p>
        </w:tc>
      </w:tr>
      <w:tr w:rsidR="003B7989" w14:paraId="3102980B" w14:textId="77777777" w:rsidTr="003B7989">
        <w:tc>
          <w:tcPr>
            <w:tcW w:w="5231" w:type="dxa"/>
          </w:tcPr>
          <w:p w14:paraId="7754E8C3" w14:textId="4B8FB73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F72876A" w14:textId="63755F7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170.500,00</w:t>
            </w:r>
          </w:p>
        </w:tc>
        <w:tc>
          <w:tcPr>
            <w:tcW w:w="1300" w:type="dxa"/>
          </w:tcPr>
          <w:p w14:paraId="37C1A9AD" w14:textId="28DB92C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-27.000,00</w:t>
            </w:r>
          </w:p>
        </w:tc>
        <w:tc>
          <w:tcPr>
            <w:tcW w:w="1300" w:type="dxa"/>
          </w:tcPr>
          <w:p w14:paraId="1B972638" w14:textId="0A9A812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143.500,00</w:t>
            </w:r>
          </w:p>
        </w:tc>
        <w:tc>
          <w:tcPr>
            <w:tcW w:w="900" w:type="dxa"/>
          </w:tcPr>
          <w:p w14:paraId="10A1FA0E" w14:textId="6459C37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84,16%</w:t>
            </w:r>
          </w:p>
        </w:tc>
      </w:tr>
      <w:tr w:rsidR="003B7989" w14:paraId="3656DEBB" w14:textId="77777777" w:rsidTr="003B7989">
        <w:tc>
          <w:tcPr>
            <w:tcW w:w="5231" w:type="dxa"/>
          </w:tcPr>
          <w:p w14:paraId="2D8B0B90" w14:textId="3DAB699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A475CBE" w14:textId="73FEFF3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EBDBF2A" w14:textId="18923C7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05B7571" w14:textId="3D25BC4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0FB538F6" w14:textId="6BB5BC7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3B7989" w14:paraId="428D6782" w14:textId="77777777" w:rsidTr="003B7989">
        <w:tc>
          <w:tcPr>
            <w:tcW w:w="5231" w:type="dxa"/>
          </w:tcPr>
          <w:p w14:paraId="2DCDE508" w14:textId="45C8B786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ED83461" w14:textId="40356C9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75E4A39" w14:textId="5C93BFA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525681" w14:textId="2B2D8CD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0CCD7EFD" w14:textId="0D800B8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14A1A08C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B16D796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A101802 ODRŽAVANJE OPREME ZA RAD</w:t>
            </w:r>
          </w:p>
          <w:p w14:paraId="4684921C" w14:textId="1659831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E612A3" w14:textId="0307BF6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65E895" w14:textId="5B46EAB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986F27" w14:textId="4AA885C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DECE889" w14:textId="3E21968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3B7989" w:rsidRPr="003B7989" w14:paraId="70B14805" w14:textId="77777777" w:rsidTr="003B7989">
        <w:tc>
          <w:tcPr>
            <w:tcW w:w="5231" w:type="dxa"/>
            <w:shd w:val="clear" w:color="auto" w:fill="CBFFCB"/>
          </w:tcPr>
          <w:p w14:paraId="50539C7B" w14:textId="5C24DA0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A6F892" w14:textId="0CCC51A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CBFFCB"/>
          </w:tcPr>
          <w:p w14:paraId="4A9AC35E" w14:textId="1566104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45CE2F" w14:textId="078A15C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CBFFCB"/>
          </w:tcPr>
          <w:p w14:paraId="47039D2B" w14:textId="57726BC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B7989" w:rsidRPr="003B7989" w14:paraId="548FA44D" w14:textId="77777777" w:rsidTr="003B7989">
        <w:tc>
          <w:tcPr>
            <w:tcW w:w="5231" w:type="dxa"/>
            <w:shd w:val="clear" w:color="auto" w:fill="F2F2F2"/>
          </w:tcPr>
          <w:p w14:paraId="63792FD0" w14:textId="259F0D1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2C24B1" w14:textId="61C6138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278863E2" w14:textId="06E7282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6C96D1" w14:textId="6CFB8C3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F2F2F2"/>
          </w:tcPr>
          <w:p w14:paraId="7EE28EDD" w14:textId="09403C4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15CA1C46" w14:textId="77777777" w:rsidTr="003B7989">
        <w:tc>
          <w:tcPr>
            <w:tcW w:w="5231" w:type="dxa"/>
            <w:shd w:val="clear" w:color="auto" w:fill="F2F2F2"/>
          </w:tcPr>
          <w:p w14:paraId="6FF3E99E" w14:textId="05AB568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B563FDE" w14:textId="1923ACF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36DD1006" w14:textId="08AE9E5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BC9111" w14:textId="2DFCAAE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F2F2F2"/>
          </w:tcPr>
          <w:p w14:paraId="32161FAE" w14:textId="5134FDB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3F79C342" w14:textId="77777777" w:rsidTr="003B7989">
        <w:tc>
          <w:tcPr>
            <w:tcW w:w="5231" w:type="dxa"/>
          </w:tcPr>
          <w:p w14:paraId="56D01078" w14:textId="3D44947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714B8EB" w14:textId="0AFF9F4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4106C35F" w14:textId="0B8D18D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3B81EF99" w14:textId="3EFDD71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</w:tcPr>
          <w:p w14:paraId="02D1A37E" w14:textId="2B31DDB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84,62%</w:t>
            </w:r>
          </w:p>
        </w:tc>
      </w:tr>
      <w:tr w:rsidR="003B7989" w14:paraId="5FD0577F" w14:textId="77777777" w:rsidTr="003B7989">
        <w:tc>
          <w:tcPr>
            <w:tcW w:w="5231" w:type="dxa"/>
          </w:tcPr>
          <w:p w14:paraId="16B4307B" w14:textId="56B97A2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9B4AEDC" w14:textId="248F196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43A4EF09" w14:textId="20CE875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9730031" w14:textId="2E2A14C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900" w:type="dxa"/>
          </w:tcPr>
          <w:p w14:paraId="3BDB1C10" w14:textId="1F6BF4C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129,41%</w:t>
            </w:r>
          </w:p>
        </w:tc>
      </w:tr>
      <w:tr w:rsidR="003B7989" w14:paraId="3D7889D4" w14:textId="77777777" w:rsidTr="003B7989">
        <w:tc>
          <w:tcPr>
            <w:tcW w:w="5231" w:type="dxa"/>
          </w:tcPr>
          <w:p w14:paraId="1929A525" w14:textId="544C4F66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DB13F6D" w14:textId="0E8EDD8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3DB2146" w14:textId="19D5B6A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984AD4" w14:textId="36CDBF8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00" w:type="dxa"/>
          </w:tcPr>
          <w:p w14:paraId="157B7D09" w14:textId="0E3945C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759C5C09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D77B679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A101803 NABAVA OPREME ZA RAD</w:t>
            </w:r>
          </w:p>
          <w:p w14:paraId="7C0735FB" w14:textId="74A04DB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AEDB64" w14:textId="44D27F2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2352E3" w14:textId="5A65105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2F93D9" w14:textId="723118F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847CD50" w14:textId="6097DED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3B7989" w:rsidRPr="003B7989" w14:paraId="2457C32D" w14:textId="77777777" w:rsidTr="003B7989">
        <w:tc>
          <w:tcPr>
            <w:tcW w:w="5231" w:type="dxa"/>
            <w:shd w:val="clear" w:color="auto" w:fill="CBFFCB"/>
          </w:tcPr>
          <w:p w14:paraId="4EAD9D8B" w14:textId="55E74B8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81BF46" w14:textId="254913A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0D93E235" w14:textId="7F84659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59D5CE" w14:textId="153AC70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CBFFCB"/>
          </w:tcPr>
          <w:p w14:paraId="7A6C35C5" w14:textId="0AF1F13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B7989" w:rsidRPr="003B7989" w14:paraId="60B31ABB" w14:textId="77777777" w:rsidTr="003B7989">
        <w:tc>
          <w:tcPr>
            <w:tcW w:w="5231" w:type="dxa"/>
            <w:shd w:val="clear" w:color="auto" w:fill="F2F2F2"/>
          </w:tcPr>
          <w:p w14:paraId="3B6D46CE" w14:textId="5215557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4219A3" w14:textId="177BC44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4DE6307" w14:textId="022533F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89AABB" w14:textId="6847DE6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5667A1B2" w14:textId="282BF46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03D215AC" w14:textId="77777777" w:rsidTr="003B7989">
        <w:tc>
          <w:tcPr>
            <w:tcW w:w="5231" w:type="dxa"/>
            <w:shd w:val="clear" w:color="auto" w:fill="F2F2F2"/>
          </w:tcPr>
          <w:p w14:paraId="2F070CA1" w14:textId="2D960EF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7C36EF" w14:textId="70C935B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4543C61" w14:textId="721F278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9D08A4" w14:textId="303BD20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59614648" w14:textId="01F5907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0F7B8A79" w14:textId="77777777" w:rsidTr="003B7989">
        <w:tc>
          <w:tcPr>
            <w:tcW w:w="5231" w:type="dxa"/>
          </w:tcPr>
          <w:p w14:paraId="216CD615" w14:textId="117BEEB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75DB825" w14:textId="5A82BDF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116E5F73" w14:textId="64BFCAB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5089DB" w14:textId="2CD0714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00" w:type="dxa"/>
          </w:tcPr>
          <w:p w14:paraId="76C5708B" w14:textId="5395628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14:paraId="437ACA1A" w14:textId="77777777" w:rsidTr="003B7989">
        <w:tc>
          <w:tcPr>
            <w:tcW w:w="5231" w:type="dxa"/>
          </w:tcPr>
          <w:p w14:paraId="33FDCFCD" w14:textId="58A825B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2B19CA69" w14:textId="45BB579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776D6F1" w14:textId="3F1AFBB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20A940" w14:textId="093865F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1109E3F4" w14:textId="53AD7D1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B7989" w:rsidRPr="003B7989" w14:paraId="117CF552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145D665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K101804 NABAVA OPREME ZA RAD - EU PROJEKT</w:t>
            </w:r>
          </w:p>
          <w:p w14:paraId="4C5EC024" w14:textId="1F3EE31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FDFB9E" w14:textId="4A99F63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1.400.000,00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AAD4BC" w14:textId="0F8688A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-1.400.000,00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AFFF32" w14:textId="3736044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5DE0544" w14:textId="2E4EF0C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B7989" w:rsidRPr="003B7989" w14:paraId="3C191603" w14:textId="77777777" w:rsidTr="003B7989">
        <w:tc>
          <w:tcPr>
            <w:tcW w:w="5231" w:type="dxa"/>
            <w:shd w:val="clear" w:color="auto" w:fill="CBFFCB"/>
          </w:tcPr>
          <w:p w14:paraId="2D21FF5E" w14:textId="296E555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C4E8FB2" w14:textId="08CCEC2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3CEB4B46" w14:textId="388C968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-700.000,00</w:t>
            </w:r>
          </w:p>
        </w:tc>
        <w:tc>
          <w:tcPr>
            <w:tcW w:w="1300" w:type="dxa"/>
            <w:shd w:val="clear" w:color="auto" w:fill="CBFFCB"/>
          </w:tcPr>
          <w:p w14:paraId="29B38B55" w14:textId="04782E7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7F4F99E" w14:textId="119A2D4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B7989" w:rsidRPr="003B7989" w14:paraId="659EBBBE" w14:textId="77777777" w:rsidTr="003B7989">
        <w:tc>
          <w:tcPr>
            <w:tcW w:w="5231" w:type="dxa"/>
            <w:shd w:val="clear" w:color="auto" w:fill="F2F2F2"/>
          </w:tcPr>
          <w:p w14:paraId="7431444E" w14:textId="1595468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1658DA" w14:textId="1ABEC4F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715B680D" w14:textId="2396119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-700.000,00</w:t>
            </w:r>
          </w:p>
        </w:tc>
        <w:tc>
          <w:tcPr>
            <w:tcW w:w="1300" w:type="dxa"/>
            <w:shd w:val="clear" w:color="auto" w:fill="F2F2F2"/>
          </w:tcPr>
          <w:p w14:paraId="5AB3B827" w14:textId="4F2E997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BAC8CB4" w14:textId="49C3280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7AA4CEA7" w14:textId="77777777" w:rsidTr="003B7989">
        <w:tc>
          <w:tcPr>
            <w:tcW w:w="5231" w:type="dxa"/>
            <w:shd w:val="clear" w:color="auto" w:fill="F2F2F2"/>
          </w:tcPr>
          <w:p w14:paraId="7907A3DC" w14:textId="1F98CA9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526210A" w14:textId="43A0C85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12CE48B0" w14:textId="0A318D8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-700.000,00</w:t>
            </w:r>
          </w:p>
        </w:tc>
        <w:tc>
          <w:tcPr>
            <w:tcW w:w="1300" w:type="dxa"/>
            <w:shd w:val="clear" w:color="auto" w:fill="F2F2F2"/>
          </w:tcPr>
          <w:p w14:paraId="0EC7496E" w14:textId="2A0EBC5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E58AB00" w14:textId="125D63E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1BE20406" w14:textId="77777777" w:rsidTr="003B7989">
        <w:tc>
          <w:tcPr>
            <w:tcW w:w="5231" w:type="dxa"/>
          </w:tcPr>
          <w:p w14:paraId="40508647" w14:textId="48C11D6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C3C342C" w14:textId="33915C8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5CAA68C7" w14:textId="6A982AD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-700.000,00</w:t>
            </w:r>
          </w:p>
        </w:tc>
        <w:tc>
          <w:tcPr>
            <w:tcW w:w="1300" w:type="dxa"/>
          </w:tcPr>
          <w:p w14:paraId="1082909C" w14:textId="6AAF8A7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BF25CE0" w14:textId="6B5FB85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7F4EC59F" w14:textId="77777777" w:rsidTr="003B7989">
        <w:tc>
          <w:tcPr>
            <w:tcW w:w="5231" w:type="dxa"/>
            <w:shd w:val="clear" w:color="auto" w:fill="CBFFCB"/>
          </w:tcPr>
          <w:p w14:paraId="4FA76008" w14:textId="0C005C8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31BF955" w14:textId="04E9582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43391755" w14:textId="06E82FE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-700.000,00</w:t>
            </w:r>
          </w:p>
        </w:tc>
        <w:tc>
          <w:tcPr>
            <w:tcW w:w="1300" w:type="dxa"/>
            <w:shd w:val="clear" w:color="auto" w:fill="CBFFCB"/>
          </w:tcPr>
          <w:p w14:paraId="0040EF79" w14:textId="1482994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62FB565" w14:textId="713FAD0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B7989" w:rsidRPr="003B7989" w14:paraId="51618C05" w14:textId="77777777" w:rsidTr="003B7989">
        <w:tc>
          <w:tcPr>
            <w:tcW w:w="5231" w:type="dxa"/>
            <w:shd w:val="clear" w:color="auto" w:fill="F2F2F2"/>
          </w:tcPr>
          <w:p w14:paraId="2CF94FC6" w14:textId="2645835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376201D" w14:textId="53CD880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15BAF9CA" w14:textId="0EE8A7C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-700.000,00</w:t>
            </w:r>
          </w:p>
        </w:tc>
        <w:tc>
          <w:tcPr>
            <w:tcW w:w="1300" w:type="dxa"/>
            <w:shd w:val="clear" w:color="auto" w:fill="F2F2F2"/>
          </w:tcPr>
          <w:p w14:paraId="410D7A99" w14:textId="0E791CF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D250C9C" w14:textId="5759E96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7CCB3439" w14:textId="77777777" w:rsidTr="003B7989">
        <w:tc>
          <w:tcPr>
            <w:tcW w:w="5231" w:type="dxa"/>
            <w:shd w:val="clear" w:color="auto" w:fill="F2F2F2"/>
          </w:tcPr>
          <w:p w14:paraId="7743A4DD" w14:textId="1A9F6C4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18ADB0" w14:textId="710A16D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42CC3F6F" w14:textId="2B1B2CA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-700.000,00</w:t>
            </w:r>
          </w:p>
        </w:tc>
        <w:tc>
          <w:tcPr>
            <w:tcW w:w="1300" w:type="dxa"/>
            <w:shd w:val="clear" w:color="auto" w:fill="F2F2F2"/>
          </w:tcPr>
          <w:p w14:paraId="30AA60F6" w14:textId="4C8C773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3569CD4" w14:textId="43C5E7B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7F551752" w14:textId="77777777" w:rsidTr="003B7989">
        <w:tc>
          <w:tcPr>
            <w:tcW w:w="5231" w:type="dxa"/>
          </w:tcPr>
          <w:p w14:paraId="41C12209" w14:textId="7E6CB3E6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422 Postrojenja i oprema</w:t>
            </w:r>
          </w:p>
        </w:tc>
        <w:tc>
          <w:tcPr>
            <w:tcW w:w="1300" w:type="dxa"/>
          </w:tcPr>
          <w:p w14:paraId="29438385" w14:textId="2B3E7C5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1E194D66" w14:textId="1735AE5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-700.000,00</w:t>
            </w:r>
          </w:p>
        </w:tc>
        <w:tc>
          <w:tcPr>
            <w:tcW w:w="1300" w:type="dxa"/>
          </w:tcPr>
          <w:p w14:paraId="4BBB11DA" w14:textId="016EF09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2A8C331" w14:textId="180FA8C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:rsidRPr="003B7989" w14:paraId="48B3B890" w14:textId="77777777" w:rsidTr="003B7989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330FE317" w14:textId="31BC3F2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87C8E5" w14:textId="1DD0C3D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329D03" w14:textId="6CF6F4A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BE28D3" w14:textId="5914EF8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D30EAFD" w14:textId="1335084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63,33%</w:t>
            </w:r>
          </w:p>
        </w:tc>
      </w:tr>
      <w:tr w:rsidR="003B7989" w:rsidRPr="003B7989" w14:paraId="50D80815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1D586A2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  <w:p w14:paraId="4254D09E" w14:textId="379ABFB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D425C6" w14:textId="46B947D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B9F7BE" w14:textId="4D05C8B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62138F" w14:textId="71F1E48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1951F22" w14:textId="67D8026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63,33%</w:t>
            </w:r>
          </w:p>
        </w:tc>
      </w:tr>
      <w:tr w:rsidR="003B7989" w:rsidRPr="003B7989" w14:paraId="56A0671A" w14:textId="77777777" w:rsidTr="003B7989">
        <w:tc>
          <w:tcPr>
            <w:tcW w:w="5231" w:type="dxa"/>
            <w:shd w:val="clear" w:color="auto" w:fill="CBFFCB"/>
          </w:tcPr>
          <w:p w14:paraId="05B4CE1E" w14:textId="62A03C0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453FEA3" w14:textId="382C458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255C6D5C" w14:textId="1574AD4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CBFFCB"/>
          </w:tcPr>
          <w:p w14:paraId="65DC3A76" w14:textId="3828571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190.000,00</w:t>
            </w:r>
          </w:p>
        </w:tc>
        <w:tc>
          <w:tcPr>
            <w:tcW w:w="900" w:type="dxa"/>
            <w:shd w:val="clear" w:color="auto" w:fill="CBFFCB"/>
          </w:tcPr>
          <w:p w14:paraId="4CBBAB1D" w14:textId="7EA195B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63,33%</w:t>
            </w:r>
          </w:p>
        </w:tc>
      </w:tr>
      <w:tr w:rsidR="003B7989" w:rsidRPr="003B7989" w14:paraId="3C57BFC1" w14:textId="77777777" w:rsidTr="003B7989">
        <w:tc>
          <w:tcPr>
            <w:tcW w:w="5231" w:type="dxa"/>
            <w:shd w:val="clear" w:color="auto" w:fill="F2F2F2"/>
          </w:tcPr>
          <w:p w14:paraId="73FA2B9A" w14:textId="0D6426D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679613" w14:textId="56336DE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3F53CBB" w14:textId="0E0D438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F2F2F2"/>
          </w:tcPr>
          <w:p w14:paraId="1227A602" w14:textId="2DE3E2B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900" w:type="dxa"/>
            <w:shd w:val="clear" w:color="auto" w:fill="F2F2F2"/>
          </w:tcPr>
          <w:p w14:paraId="16184690" w14:textId="1A7C5B9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63,33%</w:t>
            </w:r>
          </w:p>
        </w:tc>
      </w:tr>
      <w:tr w:rsidR="003B7989" w:rsidRPr="003B7989" w14:paraId="1D9BD2EC" w14:textId="77777777" w:rsidTr="003B7989">
        <w:tc>
          <w:tcPr>
            <w:tcW w:w="5231" w:type="dxa"/>
            <w:shd w:val="clear" w:color="auto" w:fill="F2F2F2"/>
          </w:tcPr>
          <w:p w14:paraId="60D9F6E4" w14:textId="7DF77AD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4E1757A" w14:textId="1A3001B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78648B54" w14:textId="3EBE962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F2F2F2"/>
          </w:tcPr>
          <w:p w14:paraId="444216B1" w14:textId="3092693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900" w:type="dxa"/>
            <w:shd w:val="clear" w:color="auto" w:fill="F2F2F2"/>
          </w:tcPr>
          <w:p w14:paraId="366D63D6" w14:textId="7BDB857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63,33%</w:t>
            </w:r>
          </w:p>
        </w:tc>
      </w:tr>
      <w:tr w:rsidR="003B7989" w14:paraId="128BAE24" w14:textId="77777777" w:rsidTr="003B7989">
        <w:tc>
          <w:tcPr>
            <w:tcW w:w="5231" w:type="dxa"/>
          </w:tcPr>
          <w:p w14:paraId="3360BA0B" w14:textId="13A45B2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0CDFC42" w14:textId="2349598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</w:tcPr>
          <w:p w14:paraId="195335AA" w14:textId="4FFC8DF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-93.000,00</w:t>
            </w:r>
          </w:p>
        </w:tc>
        <w:tc>
          <w:tcPr>
            <w:tcW w:w="1300" w:type="dxa"/>
          </w:tcPr>
          <w:p w14:paraId="283E6B63" w14:textId="26E0567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162.000,00</w:t>
            </w:r>
          </w:p>
        </w:tc>
        <w:tc>
          <w:tcPr>
            <w:tcW w:w="900" w:type="dxa"/>
          </w:tcPr>
          <w:p w14:paraId="7DAA8A61" w14:textId="0760E89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63,53%</w:t>
            </w:r>
          </w:p>
        </w:tc>
      </w:tr>
      <w:tr w:rsidR="003B7989" w14:paraId="43890149" w14:textId="77777777" w:rsidTr="003B7989">
        <w:tc>
          <w:tcPr>
            <w:tcW w:w="5231" w:type="dxa"/>
          </w:tcPr>
          <w:p w14:paraId="419D95FB" w14:textId="7A03240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558F9F11" w14:textId="658B4BC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01D623B3" w14:textId="2BE72D1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</w:tcPr>
          <w:p w14:paraId="0F24394F" w14:textId="5EB8D73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900" w:type="dxa"/>
          </w:tcPr>
          <w:p w14:paraId="7BB756C7" w14:textId="7425445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62,22%</w:t>
            </w:r>
          </w:p>
        </w:tc>
      </w:tr>
      <w:tr w:rsidR="003B7989" w:rsidRPr="003B7989" w14:paraId="27098EA6" w14:textId="77777777" w:rsidTr="003B7989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7CD142E5" w14:textId="34B2339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0036A5" w14:textId="33723E6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3CF756" w14:textId="40D0329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E97C34" w14:textId="0E31571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861.000,00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B4EBF31" w14:textId="15E6185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96,63%</w:t>
            </w:r>
          </w:p>
        </w:tc>
      </w:tr>
      <w:tr w:rsidR="003B7989" w:rsidRPr="003B7989" w14:paraId="73255F1C" w14:textId="77777777" w:rsidTr="003B7989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AD15D32" w14:textId="7777777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A102002 PROJEKT RADIM I POMAŽEM</w:t>
            </w:r>
          </w:p>
          <w:p w14:paraId="6D6B9169" w14:textId="2CF122A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0620 Razvoj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B6659A" w14:textId="39CB323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891.000,00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64938C" w14:textId="43514D4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7D2A17" w14:textId="210D8D1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861.000,00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FC49217" w14:textId="1FEA29A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96,63%</w:t>
            </w:r>
          </w:p>
        </w:tc>
      </w:tr>
      <w:tr w:rsidR="003B7989" w:rsidRPr="003B7989" w14:paraId="7E7C9298" w14:textId="77777777" w:rsidTr="003B7989">
        <w:tc>
          <w:tcPr>
            <w:tcW w:w="5231" w:type="dxa"/>
            <w:shd w:val="clear" w:color="auto" w:fill="CBFFCB"/>
          </w:tcPr>
          <w:p w14:paraId="4D72277A" w14:textId="0C10C357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F61400C" w14:textId="7A22864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891.000,00</w:t>
            </w:r>
          </w:p>
        </w:tc>
        <w:tc>
          <w:tcPr>
            <w:tcW w:w="1300" w:type="dxa"/>
            <w:shd w:val="clear" w:color="auto" w:fill="CBFFCB"/>
          </w:tcPr>
          <w:p w14:paraId="40E2E633" w14:textId="1986D31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CBFFCB"/>
          </w:tcPr>
          <w:p w14:paraId="5BA60433" w14:textId="645D36A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861.000,00</w:t>
            </w:r>
          </w:p>
        </w:tc>
        <w:tc>
          <w:tcPr>
            <w:tcW w:w="900" w:type="dxa"/>
            <w:shd w:val="clear" w:color="auto" w:fill="CBFFCB"/>
          </w:tcPr>
          <w:p w14:paraId="0AFBF1EC" w14:textId="6705A27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sz w:val="16"/>
                <w:szCs w:val="18"/>
              </w:rPr>
              <w:t>96,63%</w:t>
            </w:r>
          </w:p>
        </w:tc>
      </w:tr>
      <w:tr w:rsidR="003B7989" w:rsidRPr="003B7989" w14:paraId="457ED581" w14:textId="77777777" w:rsidTr="003B7989">
        <w:tc>
          <w:tcPr>
            <w:tcW w:w="5231" w:type="dxa"/>
            <w:shd w:val="clear" w:color="auto" w:fill="F2F2F2"/>
          </w:tcPr>
          <w:p w14:paraId="42BE3D0B" w14:textId="2DD17E2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389CB3" w14:textId="58E21C5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891.000,00</w:t>
            </w:r>
          </w:p>
        </w:tc>
        <w:tc>
          <w:tcPr>
            <w:tcW w:w="1300" w:type="dxa"/>
            <w:shd w:val="clear" w:color="auto" w:fill="F2F2F2"/>
          </w:tcPr>
          <w:p w14:paraId="71E0405D" w14:textId="75657AC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4312189C" w14:textId="51245AA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861.000,00</w:t>
            </w:r>
          </w:p>
        </w:tc>
        <w:tc>
          <w:tcPr>
            <w:tcW w:w="900" w:type="dxa"/>
            <w:shd w:val="clear" w:color="auto" w:fill="F2F2F2"/>
          </w:tcPr>
          <w:p w14:paraId="2846F702" w14:textId="7AB7307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96,63%</w:t>
            </w:r>
          </w:p>
        </w:tc>
      </w:tr>
      <w:tr w:rsidR="003B7989" w:rsidRPr="003B7989" w14:paraId="707021C8" w14:textId="77777777" w:rsidTr="003B7989">
        <w:tc>
          <w:tcPr>
            <w:tcW w:w="5231" w:type="dxa"/>
            <w:shd w:val="clear" w:color="auto" w:fill="F2F2F2"/>
          </w:tcPr>
          <w:p w14:paraId="405AEB46" w14:textId="18CCE03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B00BFC8" w14:textId="06C2101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597.500,00</w:t>
            </w:r>
          </w:p>
        </w:tc>
        <w:tc>
          <w:tcPr>
            <w:tcW w:w="1300" w:type="dxa"/>
            <w:shd w:val="clear" w:color="auto" w:fill="F2F2F2"/>
          </w:tcPr>
          <w:p w14:paraId="66CA5650" w14:textId="5DF137F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-10.600,00</w:t>
            </w:r>
          </w:p>
        </w:tc>
        <w:tc>
          <w:tcPr>
            <w:tcW w:w="1300" w:type="dxa"/>
            <w:shd w:val="clear" w:color="auto" w:fill="F2F2F2"/>
          </w:tcPr>
          <w:p w14:paraId="7B5E223C" w14:textId="09FC321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586.900,00</w:t>
            </w:r>
          </w:p>
        </w:tc>
        <w:tc>
          <w:tcPr>
            <w:tcW w:w="900" w:type="dxa"/>
            <w:shd w:val="clear" w:color="auto" w:fill="F2F2F2"/>
          </w:tcPr>
          <w:p w14:paraId="65545C91" w14:textId="2B1A0A1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98,23%</w:t>
            </w:r>
          </w:p>
        </w:tc>
      </w:tr>
      <w:tr w:rsidR="003B7989" w14:paraId="2F8A61C3" w14:textId="77777777" w:rsidTr="003B7989">
        <w:tc>
          <w:tcPr>
            <w:tcW w:w="5231" w:type="dxa"/>
          </w:tcPr>
          <w:p w14:paraId="5B74143F" w14:textId="6AD534C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0F399579" w14:textId="1056A65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2F27FB9B" w14:textId="673713D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1300" w:type="dxa"/>
          </w:tcPr>
          <w:p w14:paraId="2BEC2913" w14:textId="4700211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503.700,00</w:t>
            </w:r>
          </w:p>
        </w:tc>
        <w:tc>
          <w:tcPr>
            <w:tcW w:w="900" w:type="dxa"/>
          </w:tcPr>
          <w:p w14:paraId="1DF0877C" w14:textId="6B01C22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100,74%</w:t>
            </w:r>
          </w:p>
        </w:tc>
      </w:tr>
      <w:tr w:rsidR="003B7989" w14:paraId="28BB3F82" w14:textId="77777777" w:rsidTr="003B7989">
        <w:tc>
          <w:tcPr>
            <w:tcW w:w="5231" w:type="dxa"/>
          </w:tcPr>
          <w:p w14:paraId="796E37CB" w14:textId="3280297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145F6527" w14:textId="79C32F1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AB84D21" w14:textId="4FF1768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7B73BB29" w14:textId="7D5D848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1DFFB5F" w14:textId="07B29E5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B7989" w14:paraId="233394C7" w14:textId="77777777" w:rsidTr="003B7989">
        <w:tc>
          <w:tcPr>
            <w:tcW w:w="5231" w:type="dxa"/>
          </w:tcPr>
          <w:p w14:paraId="04598059" w14:textId="0CDF547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789D9BB6" w14:textId="6EB8E9B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82.500,00</w:t>
            </w:r>
          </w:p>
        </w:tc>
        <w:tc>
          <w:tcPr>
            <w:tcW w:w="1300" w:type="dxa"/>
          </w:tcPr>
          <w:p w14:paraId="516B9CF6" w14:textId="46EC0FE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8716F59" w14:textId="692B617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83.200,00</w:t>
            </w:r>
          </w:p>
        </w:tc>
        <w:tc>
          <w:tcPr>
            <w:tcW w:w="900" w:type="dxa"/>
          </w:tcPr>
          <w:p w14:paraId="22C964FA" w14:textId="4046194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100,85%</w:t>
            </w:r>
          </w:p>
        </w:tc>
      </w:tr>
      <w:tr w:rsidR="003B7989" w:rsidRPr="003B7989" w14:paraId="005D5E7B" w14:textId="77777777" w:rsidTr="003B7989">
        <w:tc>
          <w:tcPr>
            <w:tcW w:w="5231" w:type="dxa"/>
            <w:shd w:val="clear" w:color="auto" w:fill="F2F2F2"/>
          </w:tcPr>
          <w:p w14:paraId="1CE54385" w14:textId="18FE45B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25BF832" w14:textId="6DC442D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163.500,00</w:t>
            </w:r>
          </w:p>
        </w:tc>
        <w:tc>
          <w:tcPr>
            <w:tcW w:w="1300" w:type="dxa"/>
            <w:shd w:val="clear" w:color="auto" w:fill="F2F2F2"/>
          </w:tcPr>
          <w:p w14:paraId="3D4D5674" w14:textId="1D44E20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-18.400,00</w:t>
            </w:r>
          </w:p>
        </w:tc>
        <w:tc>
          <w:tcPr>
            <w:tcW w:w="1300" w:type="dxa"/>
            <w:shd w:val="clear" w:color="auto" w:fill="F2F2F2"/>
          </w:tcPr>
          <w:p w14:paraId="5AFA7422" w14:textId="76A0850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145.100,00</w:t>
            </w:r>
          </w:p>
        </w:tc>
        <w:tc>
          <w:tcPr>
            <w:tcW w:w="900" w:type="dxa"/>
            <w:shd w:val="clear" w:color="auto" w:fill="F2F2F2"/>
          </w:tcPr>
          <w:p w14:paraId="55462DF1" w14:textId="071B5C5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88,75%</w:t>
            </w:r>
          </w:p>
        </w:tc>
      </w:tr>
      <w:tr w:rsidR="003B7989" w14:paraId="137EC024" w14:textId="77777777" w:rsidTr="003B7989">
        <w:tc>
          <w:tcPr>
            <w:tcW w:w="5231" w:type="dxa"/>
          </w:tcPr>
          <w:p w14:paraId="52900D56" w14:textId="009DF1C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7B5C8836" w14:textId="465245A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1300" w:type="dxa"/>
          </w:tcPr>
          <w:p w14:paraId="27E27601" w14:textId="5D47CF8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-16.600,00</w:t>
            </w:r>
          </w:p>
        </w:tc>
        <w:tc>
          <w:tcPr>
            <w:tcW w:w="1300" w:type="dxa"/>
          </w:tcPr>
          <w:p w14:paraId="35D5DDE7" w14:textId="26F1062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97.400,00</w:t>
            </w:r>
          </w:p>
        </w:tc>
        <w:tc>
          <w:tcPr>
            <w:tcW w:w="900" w:type="dxa"/>
          </w:tcPr>
          <w:p w14:paraId="68AEC314" w14:textId="07868C3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85,44%</w:t>
            </w:r>
          </w:p>
        </w:tc>
      </w:tr>
      <w:tr w:rsidR="003B7989" w14:paraId="58610CDE" w14:textId="77777777" w:rsidTr="003B7989">
        <w:tc>
          <w:tcPr>
            <w:tcW w:w="5231" w:type="dxa"/>
          </w:tcPr>
          <w:p w14:paraId="7F366B61" w14:textId="1E378F9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5C26CDC" w14:textId="548D7A9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ED7213D" w14:textId="52A5A72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4E2321E3" w14:textId="380BA13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36.100,00</w:t>
            </w:r>
          </w:p>
        </w:tc>
        <w:tc>
          <w:tcPr>
            <w:tcW w:w="900" w:type="dxa"/>
          </w:tcPr>
          <w:p w14:paraId="34D7DDB4" w14:textId="3134D7C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103,14%</w:t>
            </w:r>
          </w:p>
        </w:tc>
      </w:tr>
      <w:tr w:rsidR="003B7989" w14:paraId="2D98456B" w14:textId="77777777" w:rsidTr="003B7989">
        <w:tc>
          <w:tcPr>
            <w:tcW w:w="5231" w:type="dxa"/>
          </w:tcPr>
          <w:p w14:paraId="2E713AD7" w14:textId="45ABD776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8EB11E3" w14:textId="6C75AF8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7D1A0BC0" w14:textId="79DC53F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-4.900,00</w:t>
            </w:r>
          </w:p>
        </w:tc>
        <w:tc>
          <w:tcPr>
            <w:tcW w:w="1300" w:type="dxa"/>
          </w:tcPr>
          <w:p w14:paraId="6B41C03B" w14:textId="148F11B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900" w:type="dxa"/>
          </w:tcPr>
          <w:p w14:paraId="54787E76" w14:textId="4FA7563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53,33%</w:t>
            </w:r>
          </w:p>
        </w:tc>
      </w:tr>
      <w:tr w:rsidR="003B7989" w14:paraId="2E1EA486" w14:textId="77777777" w:rsidTr="003B7989">
        <w:tc>
          <w:tcPr>
            <w:tcW w:w="5231" w:type="dxa"/>
          </w:tcPr>
          <w:p w14:paraId="3A79279F" w14:textId="689A652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4F1D767" w14:textId="06272CB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CE15FAF" w14:textId="27EA132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D20B189" w14:textId="59EDE0B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00" w:type="dxa"/>
          </w:tcPr>
          <w:p w14:paraId="7A47C35C" w14:textId="15D297A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3B7989" w:rsidRPr="003B7989" w14:paraId="4489DAC7" w14:textId="77777777" w:rsidTr="003B7989">
        <w:tc>
          <w:tcPr>
            <w:tcW w:w="5231" w:type="dxa"/>
            <w:shd w:val="clear" w:color="auto" w:fill="F2F2F2"/>
          </w:tcPr>
          <w:p w14:paraId="793EC7FA" w14:textId="779AEE2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88ABB33" w14:textId="0DAFB45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7D3C9D9E" w14:textId="28A6942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1977AD9D" w14:textId="198F2DA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129.000,00</w:t>
            </w:r>
          </w:p>
        </w:tc>
        <w:tc>
          <w:tcPr>
            <w:tcW w:w="900" w:type="dxa"/>
            <w:shd w:val="clear" w:color="auto" w:fill="F2F2F2"/>
          </w:tcPr>
          <w:p w14:paraId="1F4C1337" w14:textId="24D75F6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sz w:val="18"/>
                <w:szCs w:val="18"/>
              </w:rPr>
              <w:t>99,23%</w:t>
            </w:r>
          </w:p>
        </w:tc>
      </w:tr>
      <w:tr w:rsidR="003B7989" w14:paraId="46F4C97A" w14:textId="77777777" w:rsidTr="003B7989">
        <w:tc>
          <w:tcPr>
            <w:tcW w:w="5231" w:type="dxa"/>
          </w:tcPr>
          <w:p w14:paraId="666B644C" w14:textId="37E21B6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0F3A588" w14:textId="7841D5D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5E2217CA" w14:textId="10B6A03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5CF781DD" w14:textId="492DD79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129.000,00</w:t>
            </w:r>
          </w:p>
        </w:tc>
        <w:tc>
          <w:tcPr>
            <w:tcW w:w="900" w:type="dxa"/>
          </w:tcPr>
          <w:p w14:paraId="1E3DE131" w14:textId="7EB3B13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99,23%</w:t>
            </w:r>
          </w:p>
        </w:tc>
      </w:tr>
      <w:tr w:rsidR="003B7989" w:rsidRPr="003B7989" w14:paraId="22C74597" w14:textId="77777777" w:rsidTr="003B7989">
        <w:tc>
          <w:tcPr>
            <w:tcW w:w="5231" w:type="dxa"/>
            <w:shd w:val="clear" w:color="auto" w:fill="505050"/>
          </w:tcPr>
          <w:p w14:paraId="7F0C8734" w14:textId="51C5663B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EABDB31" w14:textId="1CEFBE0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27.000.000,00</w:t>
            </w:r>
          </w:p>
        </w:tc>
        <w:tc>
          <w:tcPr>
            <w:tcW w:w="1300" w:type="dxa"/>
            <w:shd w:val="clear" w:color="auto" w:fill="505050"/>
          </w:tcPr>
          <w:p w14:paraId="42049FAC" w14:textId="3458D44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-10.400.000,00</w:t>
            </w:r>
          </w:p>
        </w:tc>
        <w:tc>
          <w:tcPr>
            <w:tcW w:w="1300" w:type="dxa"/>
            <w:shd w:val="clear" w:color="auto" w:fill="505050"/>
          </w:tcPr>
          <w:p w14:paraId="466E5E27" w14:textId="4ED560B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16.600.000,00</w:t>
            </w:r>
          </w:p>
        </w:tc>
        <w:tc>
          <w:tcPr>
            <w:tcW w:w="900" w:type="dxa"/>
            <w:shd w:val="clear" w:color="auto" w:fill="505050"/>
          </w:tcPr>
          <w:p w14:paraId="131EE1C0" w14:textId="6AEB548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61,48%</w:t>
            </w:r>
          </w:p>
        </w:tc>
      </w:tr>
    </w:tbl>
    <w:p w14:paraId="2B3D24CC" w14:textId="3937A841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B96978" w14:textId="77777777" w:rsidR="00CD4202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B67652F" w14:textId="77777777" w:rsidR="00C0410F" w:rsidRDefault="00CD4202">
      <w:pPr>
        <w:rPr>
          <w:rFonts w:ascii="Times New Roman" w:hAnsi="Times New Roman" w:cs="Times New Roman"/>
          <w:b/>
          <w:bCs/>
          <w:sz w:val="28"/>
          <w:szCs w:val="28"/>
        </w:rPr>
        <w:sectPr w:rsidR="00C0410F" w:rsidSect="00150E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62" w:right="849" w:bottom="993" w:left="1134" w:header="567" w:footer="283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EC78EB6" w14:textId="7EEFEDA7" w:rsidR="00CD4202" w:rsidRPr="00271940" w:rsidRDefault="00271940" w:rsidP="002719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="00AC1E25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IZMJENE I DOPUNE </w:t>
      </w:r>
      <w:r w:rsidR="00CD4202">
        <w:rPr>
          <w:rFonts w:ascii="Times New Roman" w:hAnsi="Times New Roman" w:cs="Times New Roman"/>
          <w:b/>
          <w:bCs/>
          <w:sz w:val="28"/>
          <w:szCs w:val="28"/>
        </w:rPr>
        <w:t>PLAN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CD4202">
        <w:rPr>
          <w:rFonts w:ascii="Times New Roman" w:hAnsi="Times New Roman" w:cs="Times New Roman"/>
          <w:b/>
          <w:bCs/>
          <w:sz w:val="28"/>
          <w:szCs w:val="28"/>
        </w:rPr>
        <w:t xml:space="preserve"> RAZVOJNIH PROGRAMA ZA </w:t>
      </w:r>
      <w:r w:rsidR="00023DD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40F8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D4202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tbl>
      <w:tblPr>
        <w:tblW w:w="14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000"/>
        <w:gridCol w:w="1200"/>
        <w:gridCol w:w="5691"/>
        <w:gridCol w:w="1500"/>
        <w:gridCol w:w="1500"/>
        <w:gridCol w:w="1500"/>
        <w:gridCol w:w="900"/>
        <w:gridCol w:w="900"/>
      </w:tblGrid>
      <w:tr w:rsidR="003B7989" w:rsidRPr="003B7989" w14:paraId="5AF8FD7F" w14:textId="77777777" w:rsidTr="003B7989">
        <w:tc>
          <w:tcPr>
            <w:tcW w:w="800" w:type="dxa"/>
            <w:shd w:val="clear" w:color="auto" w:fill="505050"/>
          </w:tcPr>
          <w:p w14:paraId="196583CE" w14:textId="04F1A3D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NAZIV CILJA</w:t>
            </w:r>
          </w:p>
        </w:tc>
        <w:tc>
          <w:tcPr>
            <w:tcW w:w="1000" w:type="dxa"/>
            <w:shd w:val="clear" w:color="auto" w:fill="505050"/>
          </w:tcPr>
          <w:p w14:paraId="667E318D" w14:textId="4527E4F2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NAZIV MJERE</w:t>
            </w:r>
          </w:p>
        </w:tc>
        <w:tc>
          <w:tcPr>
            <w:tcW w:w="1200" w:type="dxa"/>
            <w:shd w:val="clear" w:color="auto" w:fill="505050"/>
          </w:tcPr>
          <w:p w14:paraId="123FE583" w14:textId="2686F05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PROGRAM/AKTIVNOST</w:t>
            </w:r>
          </w:p>
        </w:tc>
        <w:tc>
          <w:tcPr>
            <w:tcW w:w="5691" w:type="dxa"/>
            <w:shd w:val="clear" w:color="auto" w:fill="505050"/>
          </w:tcPr>
          <w:p w14:paraId="38548CA9" w14:textId="21BEAD3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NAZIV PROGRAMA/AKTIVNOSTI</w:t>
            </w:r>
          </w:p>
        </w:tc>
        <w:tc>
          <w:tcPr>
            <w:tcW w:w="1500" w:type="dxa"/>
            <w:shd w:val="clear" w:color="auto" w:fill="505050"/>
          </w:tcPr>
          <w:p w14:paraId="1EA50078" w14:textId="3BC6A523" w:rsidR="003B7989" w:rsidRPr="003B7989" w:rsidRDefault="00AC1E25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2021. GODINU</w:t>
            </w: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</w:t>
            </w:r>
          </w:p>
        </w:tc>
        <w:tc>
          <w:tcPr>
            <w:tcW w:w="1500" w:type="dxa"/>
            <w:shd w:val="clear" w:color="auto" w:fill="505050"/>
          </w:tcPr>
          <w:p w14:paraId="146A8976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5EF2BBB3" w14:textId="7777777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  <w:p w14:paraId="3B0FC39A" w14:textId="5628312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500" w:type="dxa"/>
            <w:shd w:val="clear" w:color="auto" w:fill="505050"/>
          </w:tcPr>
          <w:p w14:paraId="66CFB3C6" w14:textId="1FD97255" w:rsidR="003B7989" w:rsidRPr="003B7989" w:rsidRDefault="00AC1E25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NOVI PLAN</w:t>
            </w:r>
            <w:r w:rsidRPr="003B79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 PRORAČUNA ZA 2021. GODINU</w:t>
            </w: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</w:t>
            </w:r>
          </w:p>
        </w:tc>
        <w:tc>
          <w:tcPr>
            <w:tcW w:w="1800" w:type="dxa"/>
            <w:gridSpan w:val="2"/>
            <w:shd w:val="clear" w:color="auto" w:fill="505050"/>
          </w:tcPr>
          <w:p w14:paraId="69C58E82" w14:textId="4634AEE3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ODGOVORNOST ZA PROVEDBU (ORGANIZACIJSKA KLASIFIKACIJA)</w:t>
            </w:r>
          </w:p>
        </w:tc>
      </w:tr>
      <w:tr w:rsidR="003B7989" w:rsidRPr="003B7989" w14:paraId="584C5F52" w14:textId="77777777" w:rsidTr="003B7989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1D21DD09" w14:textId="3F913E38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1. Razvoj konkurentnog i održivog gospodarstva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37296B53" w14:textId="420CB413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1.1. Jačanje komunalne infrastrukture</w:t>
            </w:r>
          </w:p>
        </w:tc>
        <w:tc>
          <w:tcPr>
            <w:tcW w:w="1200" w:type="dxa"/>
          </w:tcPr>
          <w:p w14:paraId="4B072CD0" w14:textId="7C650C8C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1004</w:t>
            </w:r>
          </w:p>
        </w:tc>
        <w:tc>
          <w:tcPr>
            <w:tcW w:w="5691" w:type="dxa"/>
          </w:tcPr>
          <w:p w14:paraId="6D4F0359" w14:textId="4B9F5A4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IZGRADNJA I ODRŽAVANJE OBJEKATA U VLASNIŠTVU OPĆINE</w:t>
            </w:r>
          </w:p>
        </w:tc>
        <w:tc>
          <w:tcPr>
            <w:tcW w:w="1500" w:type="dxa"/>
          </w:tcPr>
          <w:p w14:paraId="0B405ABB" w14:textId="3B576D13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4.645.000,00</w:t>
            </w:r>
          </w:p>
        </w:tc>
        <w:tc>
          <w:tcPr>
            <w:tcW w:w="1500" w:type="dxa"/>
          </w:tcPr>
          <w:p w14:paraId="3EE572E7" w14:textId="2400417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-3.011.000,00</w:t>
            </w:r>
          </w:p>
        </w:tc>
        <w:tc>
          <w:tcPr>
            <w:tcW w:w="1500" w:type="dxa"/>
          </w:tcPr>
          <w:p w14:paraId="0375DFE3" w14:textId="38DCBB6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1.634.000,00</w:t>
            </w:r>
          </w:p>
        </w:tc>
        <w:tc>
          <w:tcPr>
            <w:tcW w:w="900" w:type="dxa"/>
          </w:tcPr>
          <w:p w14:paraId="5C1AC461" w14:textId="070EA009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9ECB0EE" w14:textId="571E3A88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3B7989" w14:paraId="700E276D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3CCEB4F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76BFA68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4725747" w14:textId="6A0B745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A100401</w:t>
            </w:r>
          </w:p>
        </w:tc>
        <w:tc>
          <w:tcPr>
            <w:tcW w:w="5691" w:type="dxa"/>
          </w:tcPr>
          <w:p w14:paraId="218AFD10" w14:textId="547BDFB0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OBJEKATA U VLASNIŠTVU OPĆINE</w:t>
            </w:r>
          </w:p>
        </w:tc>
        <w:tc>
          <w:tcPr>
            <w:tcW w:w="1500" w:type="dxa"/>
          </w:tcPr>
          <w:p w14:paraId="6C1B001D" w14:textId="2F413CD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620.000,00</w:t>
            </w:r>
          </w:p>
        </w:tc>
        <w:tc>
          <w:tcPr>
            <w:tcW w:w="1500" w:type="dxa"/>
          </w:tcPr>
          <w:p w14:paraId="62E0464E" w14:textId="74C84FD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-95.000,00</w:t>
            </w:r>
          </w:p>
        </w:tc>
        <w:tc>
          <w:tcPr>
            <w:tcW w:w="1500" w:type="dxa"/>
          </w:tcPr>
          <w:p w14:paraId="50F5FC38" w14:textId="43AB9A0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525.000,00</w:t>
            </w:r>
          </w:p>
        </w:tc>
        <w:tc>
          <w:tcPr>
            <w:tcW w:w="900" w:type="dxa"/>
          </w:tcPr>
          <w:p w14:paraId="07D9E10A" w14:textId="294033D7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C9AF74D" w14:textId="1F119546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1433E702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9DB4DA3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D3E6705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E02E781" w14:textId="263202E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K100402</w:t>
            </w:r>
          </w:p>
        </w:tc>
        <w:tc>
          <w:tcPr>
            <w:tcW w:w="5691" w:type="dxa"/>
          </w:tcPr>
          <w:p w14:paraId="50784503" w14:textId="67A552B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DODATNA ULAGANJA NA OBJEKTIMA U VLASNIŠTVU OPĆINE</w:t>
            </w:r>
          </w:p>
        </w:tc>
        <w:tc>
          <w:tcPr>
            <w:tcW w:w="1500" w:type="dxa"/>
          </w:tcPr>
          <w:p w14:paraId="30FC5563" w14:textId="4C62522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3.570.000,00</w:t>
            </w:r>
          </w:p>
        </w:tc>
        <w:tc>
          <w:tcPr>
            <w:tcW w:w="1500" w:type="dxa"/>
          </w:tcPr>
          <w:p w14:paraId="5B6493E0" w14:textId="72F673B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-2.716.000,00</w:t>
            </w:r>
          </w:p>
        </w:tc>
        <w:tc>
          <w:tcPr>
            <w:tcW w:w="1500" w:type="dxa"/>
          </w:tcPr>
          <w:p w14:paraId="3C89DB35" w14:textId="73C118C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854.000,00</w:t>
            </w:r>
          </w:p>
        </w:tc>
        <w:tc>
          <w:tcPr>
            <w:tcW w:w="900" w:type="dxa"/>
          </w:tcPr>
          <w:p w14:paraId="0FAB4A23" w14:textId="51DF7AA8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947D7F0" w14:textId="05715115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1732C72A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D4CD145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7052F4B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CF40106" w14:textId="120F635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K100403</w:t>
            </w:r>
          </w:p>
        </w:tc>
        <w:tc>
          <w:tcPr>
            <w:tcW w:w="5691" w:type="dxa"/>
          </w:tcPr>
          <w:p w14:paraId="67D82688" w14:textId="736396B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OPREMANJE OBJEKATA U VLASNIŠTVU OPĆINE</w:t>
            </w:r>
          </w:p>
        </w:tc>
        <w:tc>
          <w:tcPr>
            <w:tcW w:w="1500" w:type="dxa"/>
          </w:tcPr>
          <w:p w14:paraId="6A4B2A36" w14:textId="4E9AB41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500" w:type="dxa"/>
          </w:tcPr>
          <w:p w14:paraId="609F4EA7" w14:textId="1FFBB1B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500" w:type="dxa"/>
          </w:tcPr>
          <w:p w14:paraId="5A99523B" w14:textId="15DCBD4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</w:tcPr>
          <w:p w14:paraId="46F47B0C" w14:textId="505513F2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C215E7E" w14:textId="6AEB00A1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0332EB10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2783775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8F45A46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137EFF1" w14:textId="5370692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K100404</w:t>
            </w:r>
          </w:p>
        </w:tc>
        <w:tc>
          <w:tcPr>
            <w:tcW w:w="5691" w:type="dxa"/>
          </w:tcPr>
          <w:p w14:paraId="09FCD974" w14:textId="1A7EDAA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OBJEKATA</w:t>
            </w:r>
          </w:p>
        </w:tc>
        <w:tc>
          <w:tcPr>
            <w:tcW w:w="1500" w:type="dxa"/>
          </w:tcPr>
          <w:p w14:paraId="442EF601" w14:textId="0F982A1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500" w:type="dxa"/>
          </w:tcPr>
          <w:p w14:paraId="58A06D69" w14:textId="5B92946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500" w:type="dxa"/>
          </w:tcPr>
          <w:p w14:paraId="1D924850" w14:textId="2153550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0FECDF83" w14:textId="14F10CAA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D474BC8" w14:textId="7E7F8E8D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44AB38FF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B986AA0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13F73A3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A440345" w14:textId="77B66B3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K100405</w:t>
            </w:r>
          </w:p>
        </w:tc>
        <w:tc>
          <w:tcPr>
            <w:tcW w:w="5691" w:type="dxa"/>
          </w:tcPr>
          <w:p w14:paraId="6E3E1361" w14:textId="2C3D3D3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REKONSTRUKCIJA I OPREMANJE OBJEKTA JAVNE I DRUŠTVENE NAMJENE ''STARA OPĆINA'' BEBRINA</w:t>
            </w:r>
          </w:p>
        </w:tc>
        <w:tc>
          <w:tcPr>
            <w:tcW w:w="1500" w:type="dxa"/>
          </w:tcPr>
          <w:p w14:paraId="5E7A5B9C" w14:textId="4461F4B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71954C1" w14:textId="7CF50D5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41D524DD" w14:textId="600E3AD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28F40755" w14:textId="1CF441C5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4CA0193" w14:textId="618BD91D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:rsidRPr="003B7989" w14:paraId="1671E842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432317E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4A17A26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51D7F9AB" w14:textId="2AE7F97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1005</w:t>
            </w:r>
          </w:p>
        </w:tc>
        <w:tc>
          <w:tcPr>
            <w:tcW w:w="5691" w:type="dxa"/>
          </w:tcPr>
          <w:p w14:paraId="6591E43E" w14:textId="2059B57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IZGRADNJA I ODRŽAVANJE KOMUNALNE INFRASTRUKTURE</w:t>
            </w:r>
          </w:p>
        </w:tc>
        <w:tc>
          <w:tcPr>
            <w:tcW w:w="1500" w:type="dxa"/>
          </w:tcPr>
          <w:p w14:paraId="28EE1789" w14:textId="2C92672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10.693.000,00</w:t>
            </w:r>
          </w:p>
        </w:tc>
        <w:tc>
          <w:tcPr>
            <w:tcW w:w="1500" w:type="dxa"/>
          </w:tcPr>
          <w:p w14:paraId="5109A3A8" w14:textId="078C6D7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-6.721.000,00</w:t>
            </w:r>
          </w:p>
        </w:tc>
        <w:tc>
          <w:tcPr>
            <w:tcW w:w="1500" w:type="dxa"/>
          </w:tcPr>
          <w:p w14:paraId="79D84968" w14:textId="314F6C9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3.972.000,00</w:t>
            </w:r>
          </w:p>
        </w:tc>
        <w:tc>
          <w:tcPr>
            <w:tcW w:w="900" w:type="dxa"/>
          </w:tcPr>
          <w:p w14:paraId="798511C4" w14:textId="4F04D712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1077721" w14:textId="07BBAE50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3B7989" w14:paraId="2F193190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5C09B63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915DCDD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6C6D117" w14:textId="748F3BE6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A100501</w:t>
            </w:r>
          </w:p>
        </w:tc>
        <w:tc>
          <w:tcPr>
            <w:tcW w:w="5691" w:type="dxa"/>
          </w:tcPr>
          <w:p w14:paraId="44505225" w14:textId="35F9D78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JAVNE RASVJETE I TEKUĆE ODRŽAVANJE</w:t>
            </w:r>
          </w:p>
        </w:tc>
        <w:tc>
          <w:tcPr>
            <w:tcW w:w="1500" w:type="dxa"/>
          </w:tcPr>
          <w:p w14:paraId="586C39C5" w14:textId="4CCEEC6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500" w:type="dxa"/>
          </w:tcPr>
          <w:p w14:paraId="4AF11CB9" w14:textId="394FFD6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500" w:type="dxa"/>
          </w:tcPr>
          <w:p w14:paraId="1EE7BD1A" w14:textId="4CB8B43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900" w:type="dxa"/>
          </w:tcPr>
          <w:p w14:paraId="3B4E4465" w14:textId="64E6F92C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4A2A823" w14:textId="0BF2009A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46D82927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03CDA7D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996EDFC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E34D10F" w14:textId="6DAF90B6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A100502</w:t>
            </w:r>
          </w:p>
        </w:tc>
        <w:tc>
          <w:tcPr>
            <w:tcW w:w="5691" w:type="dxa"/>
          </w:tcPr>
          <w:p w14:paraId="2B451799" w14:textId="034F8FBB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DJEČJIH IGRALIŠTA, NERAZVRSTANIH CESTA, AUTOBUSNIH UGIBALIŠTA, POLJSKIH PUTEVA, JAVNIH POVRŠINA, GROBLJA I KANALSKE MREŽE</w:t>
            </w:r>
          </w:p>
        </w:tc>
        <w:tc>
          <w:tcPr>
            <w:tcW w:w="1500" w:type="dxa"/>
          </w:tcPr>
          <w:p w14:paraId="14A718AF" w14:textId="1E49A4E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525.000,00</w:t>
            </w:r>
          </w:p>
        </w:tc>
        <w:tc>
          <w:tcPr>
            <w:tcW w:w="1500" w:type="dxa"/>
          </w:tcPr>
          <w:p w14:paraId="696AABB7" w14:textId="0A4896C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C4A89E3" w14:textId="1DCC2A4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525.000,00</w:t>
            </w:r>
          </w:p>
        </w:tc>
        <w:tc>
          <w:tcPr>
            <w:tcW w:w="900" w:type="dxa"/>
          </w:tcPr>
          <w:p w14:paraId="12988D5A" w14:textId="3C7DC5AC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1737EE8" w14:textId="40152AF4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05B80183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D61C15B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A43AD62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15F3C9A" w14:textId="7F1EB59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A100503</w:t>
            </w:r>
          </w:p>
        </w:tc>
        <w:tc>
          <w:tcPr>
            <w:tcW w:w="5691" w:type="dxa"/>
          </w:tcPr>
          <w:p w14:paraId="1DA4BC09" w14:textId="582921C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KOMUNALNO REDARSTVO</w:t>
            </w:r>
          </w:p>
        </w:tc>
        <w:tc>
          <w:tcPr>
            <w:tcW w:w="1500" w:type="dxa"/>
          </w:tcPr>
          <w:p w14:paraId="53CE61D0" w14:textId="3D015A2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2F8B3969" w14:textId="77EC975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500" w:type="dxa"/>
          </w:tcPr>
          <w:p w14:paraId="0B264A9D" w14:textId="4A7679C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570917DD" w14:textId="3E2BE3A0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2E56748" w14:textId="34C83A68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2A954B15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A510F40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2C2C1EC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49652FF" w14:textId="3C6E231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K100504</w:t>
            </w:r>
          </w:p>
        </w:tc>
        <w:tc>
          <w:tcPr>
            <w:tcW w:w="5691" w:type="dxa"/>
          </w:tcPr>
          <w:p w14:paraId="75FAFFC9" w14:textId="68462278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JAVNE RASVJETE I DODATNA ULAGANJA</w:t>
            </w:r>
          </w:p>
        </w:tc>
        <w:tc>
          <w:tcPr>
            <w:tcW w:w="1500" w:type="dxa"/>
          </w:tcPr>
          <w:p w14:paraId="3933CB97" w14:textId="65A5370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  <w:tc>
          <w:tcPr>
            <w:tcW w:w="1500" w:type="dxa"/>
          </w:tcPr>
          <w:p w14:paraId="13162637" w14:textId="0E3BD9F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-1.300.000,00</w:t>
            </w:r>
          </w:p>
        </w:tc>
        <w:tc>
          <w:tcPr>
            <w:tcW w:w="1500" w:type="dxa"/>
          </w:tcPr>
          <w:p w14:paraId="53C4D4F6" w14:textId="292484F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412AB80F" w14:textId="790E853F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EE3F75C" w14:textId="3D1AA997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12C5F465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A01AA49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CEE9DBE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9265917" w14:textId="4F3D8EB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K100505</w:t>
            </w:r>
          </w:p>
        </w:tc>
        <w:tc>
          <w:tcPr>
            <w:tcW w:w="5691" w:type="dxa"/>
          </w:tcPr>
          <w:p w14:paraId="5F34A3BE" w14:textId="079831D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CESTOGRADNJA</w:t>
            </w:r>
          </w:p>
        </w:tc>
        <w:tc>
          <w:tcPr>
            <w:tcW w:w="1500" w:type="dxa"/>
          </w:tcPr>
          <w:p w14:paraId="017A8871" w14:textId="74BD8DA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2.445.000,00</w:t>
            </w:r>
          </w:p>
        </w:tc>
        <w:tc>
          <w:tcPr>
            <w:tcW w:w="1500" w:type="dxa"/>
          </w:tcPr>
          <w:p w14:paraId="54D1176A" w14:textId="26F10E0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-2.345.000,00</w:t>
            </w:r>
          </w:p>
        </w:tc>
        <w:tc>
          <w:tcPr>
            <w:tcW w:w="1500" w:type="dxa"/>
          </w:tcPr>
          <w:p w14:paraId="747C1878" w14:textId="08B2DC1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57C3AC87" w14:textId="50B0FEEB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8BE977B" w14:textId="3130648C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4435AF2D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62CB564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C377FF9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8357651" w14:textId="5A8E3B1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K100506</w:t>
            </w:r>
          </w:p>
        </w:tc>
        <w:tc>
          <w:tcPr>
            <w:tcW w:w="5691" w:type="dxa"/>
          </w:tcPr>
          <w:p w14:paraId="3608F797" w14:textId="1D7D06B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VODOOPSKRBA</w:t>
            </w:r>
          </w:p>
        </w:tc>
        <w:tc>
          <w:tcPr>
            <w:tcW w:w="1500" w:type="dxa"/>
          </w:tcPr>
          <w:p w14:paraId="110F2091" w14:textId="6076966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0C6123CF" w14:textId="4073FE8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500" w:type="dxa"/>
          </w:tcPr>
          <w:p w14:paraId="05A77A78" w14:textId="3CF83B1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0511FEE7" w14:textId="1A00989C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E6C84F7" w14:textId="23EB60AE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10ED6A94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D9F88E6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C53E021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8CA4680" w14:textId="7F1E71B3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K100507</w:t>
            </w:r>
          </w:p>
        </w:tc>
        <w:tc>
          <w:tcPr>
            <w:tcW w:w="5691" w:type="dxa"/>
          </w:tcPr>
          <w:p w14:paraId="32FF87B9" w14:textId="4DFCDA3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DJEČJIH IGRALIŠTA, PARKIRALIŠTA, AUTOBUSNIH UGIBALIŠTA, PJEŠAČKIH STAZA I OSTALIH JAVNIH POVRŠINA</w:t>
            </w:r>
          </w:p>
        </w:tc>
        <w:tc>
          <w:tcPr>
            <w:tcW w:w="1500" w:type="dxa"/>
          </w:tcPr>
          <w:p w14:paraId="10069B47" w14:textId="784D138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5.743.000,00</w:t>
            </w:r>
          </w:p>
        </w:tc>
        <w:tc>
          <w:tcPr>
            <w:tcW w:w="1500" w:type="dxa"/>
          </w:tcPr>
          <w:p w14:paraId="687FA8D0" w14:textId="3FF2F2D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-5.428.000,00</w:t>
            </w:r>
          </w:p>
        </w:tc>
        <w:tc>
          <w:tcPr>
            <w:tcW w:w="1500" w:type="dxa"/>
          </w:tcPr>
          <w:p w14:paraId="047C3258" w14:textId="665A0E9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315.000,00</w:t>
            </w:r>
          </w:p>
        </w:tc>
        <w:tc>
          <w:tcPr>
            <w:tcW w:w="900" w:type="dxa"/>
          </w:tcPr>
          <w:p w14:paraId="2BA41A55" w14:textId="27EDDE4B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19309D7" w14:textId="6B75A242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38227013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5D4C2F8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E488BCB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027D393" w14:textId="1C32524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K100510</w:t>
            </w:r>
          </w:p>
        </w:tc>
        <w:tc>
          <w:tcPr>
            <w:tcW w:w="5691" w:type="dxa"/>
          </w:tcPr>
          <w:p w14:paraId="32EC664D" w14:textId="518A812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EDUKATIVNO PJEŠAČKA STAZA U BEBRINI</w:t>
            </w:r>
          </w:p>
        </w:tc>
        <w:tc>
          <w:tcPr>
            <w:tcW w:w="1500" w:type="dxa"/>
          </w:tcPr>
          <w:p w14:paraId="321D5EC8" w14:textId="49895A1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BC9EB16" w14:textId="3552ACB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827.000,00</w:t>
            </w:r>
          </w:p>
        </w:tc>
        <w:tc>
          <w:tcPr>
            <w:tcW w:w="1500" w:type="dxa"/>
          </w:tcPr>
          <w:p w14:paraId="7C4C68F4" w14:textId="3FB848A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827.000,00</w:t>
            </w:r>
          </w:p>
        </w:tc>
        <w:tc>
          <w:tcPr>
            <w:tcW w:w="900" w:type="dxa"/>
          </w:tcPr>
          <w:p w14:paraId="1A63612A" w14:textId="1BC7677D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19339EF" w14:textId="4BD9EAD2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44CA4E55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BCF24C0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4C1A340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3A0D5B8" w14:textId="202BF7A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K100511</w:t>
            </w:r>
          </w:p>
        </w:tc>
        <w:tc>
          <w:tcPr>
            <w:tcW w:w="5691" w:type="dxa"/>
          </w:tcPr>
          <w:p w14:paraId="0C33DD45" w14:textId="51C8CDA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ŠUMSKA UČIONICA I TEMATSKO DJEČJE IGRALIŠTE</w:t>
            </w:r>
          </w:p>
        </w:tc>
        <w:tc>
          <w:tcPr>
            <w:tcW w:w="1500" w:type="dxa"/>
          </w:tcPr>
          <w:p w14:paraId="3CBC6959" w14:textId="1F85A56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3224789" w14:textId="652658C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500" w:type="dxa"/>
          </w:tcPr>
          <w:p w14:paraId="751F2231" w14:textId="0B296CC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466FA052" w14:textId="4F3F63B0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36640A2" w14:textId="4DE03CC4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76601188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323D270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04D07E1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633F983" w14:textId="5E8D841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K100512</w:t>
            </w:r>
          </w:p>
        </w:tc>
        <w:tc>
          <w:tcPr>
            <w:tcW w:w="5691" w:type="dxa"/>
          </w:tcPr>
          <w:p w14:paraId="52F7E7F6" w14:textId="76125A8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DJEČJEG IGRALIŠTA U ŠUMEĆU</w:t>
            </w:r>
          </w:p>
        </w:tc>
        <w:tc>
          <w:tcPr>
            <w:tcW w:w="1500" w:type="dxa"/>
          </w:tcPr>
          <w:p w14:paraId="0B8AAC40" w14:textId="3927A88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1FECB98" w14:textId="4179724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500" w:type="dxa"/>
          </w:tcPr>
          <w:p w14:paraId="06D576D7" w14:textId="6B22C85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</w:tcPr>
          <w:p w14:paraId="463CC9CE" w14:textId="306C9FAD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516CA6A" w14:textId="5236833E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2BD03C55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086A797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8D82027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65638E8" w14:textId="6EA75168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K100513</w:t>
            </w:r>
          </w:p>
        </w:tc>
        <w:tc>
          <w:tcPr>
            <w:tcW w:w="5691" w:type="dxa"/>
          </w:tcPr>
          <w:p w14:paraId="44D1F3B9" w14:textId="23EAFC6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TEMATSKO EDUKATIVNI PARK STUPNIČKI KUTI</w:t>
            </w:r>
          </w:p>
        </w:tc>
        <w:tc>
          <w:tcPr>
            <w:tcW w:w="1500" w:type="dxa"/>
          </w:tcPr>
          <w:p w14:paraId="457FD912" w14:textId="08E15AA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54B771B6" w14:textId="48606A3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1500" w:type="dxa"/>
          </w:tcPr>
          <w:p w14:paraId="1C923BB8" w14:textId="35D8029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900" w:type="dxa"/>
          </w:tcPr>
          <w:p w14:paraId="3109CB33" w14:textId="3AE76A2A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FC536B2" w14:textId="5AE09FE7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20C2792F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847025C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7323327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BE12DB1" w14:textId="5FAFC33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K100514</w:t>
            </w:r>
          </w:p>
        </w:tc>
        <w:tc>
          <w:tcPr>
            <w:tcW w:w="5691" w:type="dxa"/>
          </w:tcPr>
          <w:p w14:paraId="18A2C6EE" w14:textId="74E0BED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ADRENALINSKA ŠUMA BEBRINA</w:t>
            </w:r>
          </w:p>
        </w:tc>
        <w:tc>
          <w:tcPr>
            <w:tcW w:w="1500" w:type="dxa"/>
          </w:tcPr>
          <w:p w14:paraId="37B653F4" w14:textId="6D0712B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8BF9A05" w14:textId="43665FE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163.000,00</w:t>
            </w:r>
          </w:p>
        </w:tc>
        <w:tc>
          <w:tcPr>
            <w:tcW w:w="1500" w:type="dxa"/>
          </w:tcPr>
          <w:p w14:paraId="19849E9D" w14:textId="497933B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163.000,00</w:t>
            </w:r>
          </w:p>
        </w:tc>
        <w:tc>
          <w:tcPr>
            <w:tcW w:w="900" w:type="dxa"/>
          </w:tcPr>
          <w:p w14:paraId="0FC5BCFD" w14:textId="49C30DA3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FEFE21F" w14:textId="5AEF0B97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5640BF6E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17AD92E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0EA7487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D854F70" w14:textId="0CFCC51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K100515</w:t>
            </w:r>
          </w:p>
        </w:tc>
        <w:tc>
          <w:tcPr>
            <w:tcW w:w="5691" w:type="dxa"/>
          </w:tcPr>
          <w:p w14:paraId="1E454C50" w14:textId="5821CCE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PROMATRAČNICA LACUS STUPNIČKI KUTI</w:t>
            </w:r>
          </w:p>
        </w:tc>
        <w:tc>
          <w:tcPr>
            <w:tcW w:w="1500" w:type="dxa"/>
          </w:tcPr>
          <w:p w14:paraId="638D5D9F" w14:textId="23BFD4E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14D7E52" w14:textId="115760D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500" w:type="dxa"/>
          </w:tcPr>
          <w:p w14:paraId="54F3D64C" w14:textId="602BA19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2970F887" w14:textId="04E27373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DFB217E" w14:textId="7E73BD98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634C6829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7D8B2C5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F4EF720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36B4C02" w14:textId="0544C876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K100516</w:t>
            </w:r>
          </w:p>
        </w:tc>
        <w:tc>
          <w:tcPr>
            <w:tcW w:w="5691" w:type="dxa"/>
          </w:tcPr>
          <w:p w14:paraId="264FCA36" w14:textId="3ACB08F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PARK FILIUS ŠUMEĆE</w:t>
            </w:r>
          </w:p>
        </w:tc>
        <w:tc>
          <w:tcPr>
            <w:tcW w:w="1500" w:type="dxa"/>
          </w:tcPr>
          <w:p w14:paraId="5E0D3928" w14:textId="1A24E5F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C568E92" w14:textId="149731F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500" w:type="dxa"/>
          </w:tcPr>
          <w:p w14:paraId="5FA8451D" w14:textId="07638BA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</w:tcPr>
          <w:p w14:paraId="55704DB7" w14:textId="10F203E7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06239B3" w14:textId="2F8C7429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47231E50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465F15F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5E9BA48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29C1DCB" w14:textId="294EB0D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K100517</w:t>
            </w:r>
          </w:p>
        </w:tc>
        <w:tc>
          <w:tcPr>
            <w:tcW w:w="5691" w:type="dxa"/>
          </w:tcPr>
          <w:p w14:paraId="1A2FD315" w14:textId="4AE2F06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PJEŠAČKO BICIKLISTIČKE STAZE U NASELJU KANIŽA - SAVSKA ULICA</w:t>
            </w:r>
          </w:p>
        </w:tc>
        <w:tc>
          <w:tcPr>
            <w:tcW w:w="1500" w:type="dxa"/>
          </w:tcPr>
          <w:p w14:paraId="37C19A68" w14:textId="7F2DD0D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94D5017" w14:textId="1BB1F37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590.000,00</w:t>
            </w:r>
          </w:p>
        </w:tc>
        <w:tc>
          <w:tcPr>
            <w:tcW w:w="1500" w:type="dxa"/>
          </w:tcPr>
          <w:p w14:paraId="460640B2" w14:textId="14D605F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590.000,00</w:t>
            </w:r>
          </w:p>
        </w:tc>
        <w:tc>
          <w:tcPr>
            <w:tcW w:w="900" w:type="dxa"/>
          </w:tcPr>
          <w:p w14:paraId="78ECCB4C" w14:textId="71AF46CB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F400C42" w14:textId="6C3BBBD3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:rsidRPr="003B7989" w14:paraId="7D27B662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4568938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26DAE091" w14:textId="778CC6FB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1.2. Razvoj malog i srednjeg poduzetništva te poljoprivrede</w:t>
            </w:r>
          </w:p>
        </w:tc>
        <w:tc>
          <w:tcPr>
            <w:tcW w:w="1200" w:type="dxa"/>
          </w:tcPr>
          <w:p w14:paraId="35E5EF7F" w14:textId="6EBA9546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1007</w:t>
            </w:r>
          </w:p>
        </w:tc>
        <w:tc>
          <w:tcPr>
            <w:tcW w:w="5691" w:type="dxa"/>
          </w:tcPr>
          <w:p w14:paraId="5121A64A" w14:textId="06FD95A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POTICANJE GOSPODARSTVA OPĆINE</w:t>
            </w:r>
          </w:p>
        </w:tc>
        <w:tc>
          <w:tcPr>
            <w:tcW w:w="1500" w:type="dxa"/>
          </w:tcPr>
          <w:p w14:paraId="12F545D8" w14:textId="49628E1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101.000,00</w:t>
            </w:r>
          </w:p>
        </w:tc>
        <w:tc>
          <w:tcPr>
            <w:tcW w:w="1500" w:type="dxa"/>
          </w:tcPr>
          <w:p w14:paraId="66852497" w14:textId="64F2F10F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-101.000,00</w:t>
            </w:r>
          </w:p>
        </w:tc>
        <w:tc>
          <w:tcPr>
            <w:tcW w:w="1500" w:type="dxa"/>
          </w:tcPr>
          <w:p w14:paraId="1CD9ACBE" w14:textId="5716B65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5C4C079" w14:textId="1D5D5AE2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818DECA" w14:textId="21744394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3B7989" w14:paraId="1E91D226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4052B57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55C641A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478F576" w14:textId="5B37BC5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A100701</w:t>
            </w:r>
          </w:p>
        </w:tc>
        <w:tc>
          <w:tcPr>
            <w:tcW w:w="5691" w:type="dxa"/>
          </w:tcPr>
          <w:p w14:paraId="0F6D9CAB" w14:textId="0440585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POTPORE MALOM I SREDNJEM PODUZETNIŠTVU</w:t>
            </w:r>
          </w:p>
        </w:tc>
        <w:tc>
          <w:tcPr>
            <w:tcW w:w="1500" w:type="dxa"/>
          </w:tcPr>
          <w:p w14:paraId="7B1FF5B4" w14:textId="33894D6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51.000,00</w:t>
            </w:r>
          </w:p>
        </w:tc>
        <w:tc>
          <w:tcPr>
            <w:tcW w:w="1500" w:type="dxa"/>
          </w:tcPr>
          <w:p w14:paraId="1421F354" w14:textId="356A6B4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-51.000,00</w:t>
            </w:r>
          </w:p>
        </w:tc>
        <w:tc>
          <w:tcPr>
            <w:tcW w:w="1500" w:type="dxa"/>
          </w:tcPr>
          <w:p w14:paraId="75809795" w14:textId="4EA2C2A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1442690" w14:textId="55139461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E8850D6" w14:textId="6B304126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53655529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90B9814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CD63286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05D10E0" w14:textId="7180D8B0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A100702</w:t>
            </w:r>
          </w:p>
        </w:tc>
        <w:tc>
          <w:tcPr>
            <w:tcW w:w="5691" w:type="dxa"/>
          </w:tcPr>
          <w:p w14:paraId="1D5D452F" w14:textId="7705CD1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POTPORE POLJOPRIVREDNIM PROIZVOĐAČIMA</w:t>
            </w:r>
          </w:p>
        </w:tc>
        <w:tc>
          <w:tcPr>
            <w:tcW w:w="1500" w:type="dxa"/>
          </w:tcPr>
          <w:p w14:paraId="1E33CD74" w14:textId="349B21C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</w:tcPr>
          <w:p w14:paraId="445DA984" w14:textId="3E6B074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500" w:type="dxa"/>
          </w:tcPr>
          <w:p w14:paraId="583D06A4" w14:textId="2B03665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834ABAD" w14:textId="3C7AFEBD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7AAED7A" w14:textId="558B634A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:rsidRPr="003B7989" w14:paraId="64E78001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1E1ED3F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357515E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07D967EE" w14:textId="2026A5E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1008</w:t>
            </w:r>
          </w:p>
        </w:tc>
        <w:tc>
          <w:tcPr>
            <w:tcW w:w="5691" w:type="dxa"/>
          </w:tcPr>
          <w:p w14:paraId="3A74D4B3" w14:textId="05B6FB8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IZGRADNJA PODUZETNIČKE ZONE</w:t>
            </w:r>
          </w:p>
        </w:tc>
        <w:tc>
          <w:tcPr>
            <w:tcW w:w="1500" w:type="dxa"/>
          </w:tcPr>
          <w:p w14:paraId="2F10BC8E" w14:textId="57DBA8B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301E7226" w14:textId="20E3F29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500" w:type="dxa"/>
          </w:tcPr>
          <w:p w14:paraId="1B0DD820" w14:textId="63DF0FC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D28FF90" w14:textId="7F6C4B15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8E14381" w14:textId="78895B03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3B7989" w14:paraId="082141F5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AAE31D8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7BAE922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88EA9FF" w14:textId="7EEC018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K100801</w:t>
            </w:r>
          </w:p>
        </w:tc>
        <w:tc>
          <w:tcPr>
            <w:tcW w:w="5691" w:type="dxa"/>
          </w:tcPr>
          <w:p w14:paraId="741C8429" w14:textId="3F04B593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KOMUNALNE INFRASTRUKTURE U PODUZETNIČKOJ ZONI</w:t>
            </w:r>
          </w:p>
        </w:tc>
        <w:tc>
          <w:tcPr>
            <w:tcW w:w="1500" w:type="dxa"/>
          </w:tcPr>
          <w:p w14:paraId="050701A6" w14:textId="32B68E2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78D6EE61" w14:textId="207898D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500" w:type="dxa"/>
          </w:tcPr>
          <w:p w14:paraId="6883FE77" w14:textId="4D8CDAD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AC6058E" w14:textId="2FB4E079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9CFE8C3" w14:textId="49143E6D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:rsidRPr="003B7989" w14:paraId="4390C04E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79F4B19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3510F778" w14:textId="232E4156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1.3. Razvoj institucionalnih kapaciteta u JLS</w:t>
            </w:r>
          </w:p>
        </w:tc>
        <w:tc>
          <w:tcPr>
            <w:tcW w:w="1200" w:type="dxa"/>
          </w:tcPr>
          <w:p w14:paraId="66F273F5" w14:textId="408D414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5691" w:type="dxa"/>
          </w:tcPr>
          <w:p w14:paraId="7E577523" w14:textId="060E341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OPĆINSKO VIJEĆE, OPĆINSKI NAČELNIK I ZAMJENIK OPĆINSKOG NAČELNIKA</w:t>
            </w:r>
          </w:p>
        </w:tc>
        <w:tc>
          <w:tcPr>
            <w:tcW w:w="1500" w:type="dxa"/>
          </w:tcPr>
          <w:p w14:paraId="7C35B892" w14:textId="69F1DE8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639.500,00</w:t>
            </w:r>
          </w:p>
        </w:tc>
        <w:tc>
          <w:tcPr>
            <w:tcW w:w="1500" w:type="dxa"/>
          </w:tcPr>
          <w:p w14:paraId="33F6B8CB" w14:textId="7EF3B2E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-31.000,00</w:t>
            </w:r>
          </w:p>
        </w:tc>
        <w:tc>
          <w:tcPr>
            <w:tcW w:w="1500" w:type="dxa"/>
          </w:tcPr>
          <w:p w14:paraId="1B1C120C" w14:textId="6622D5B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608.500,00</w:t>
            </w:r>
          </w:p>
        </w:tc>
        <w:tc>
          <w:tcPr>
            <w:tcW w:w="900" w:type="dxa"/>
          </w:tcPr>
          <w:p w14:paraId="1EED2915" w14:textId="616D446A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0B4DD27D" w14:textId="37E6712C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00101</w:t>
            </w:r>
          </w:p>
        </w:tc>
      </w:tr>
      <w:tr w:rsidR="003B7989" w14:paraId="4D4D5974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81F174C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BCDA9E8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BFC0750" w14:textId="2B6DA7E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A100101</w:t>
            </w:r>
          </w:p>
        </w:tc>
        <w:tc>
          <w:tcPr>
            <w:tcW w:w="5691" w:type="dxa"/>
          </w:tcPr>
          <w:p w14:paraId="0EB186B2" w14:textId="28CF574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OPĆINSKO VIJEĆE, OPĆINSKI NAČELNIK I ZAMJENIK OPĆINSKOG NAČELNIKA</w:t>
            </w:r>
          </w:p>
        </w:tc>
        <w:tc>
          <w:tcPr>
            <w:tcW w:w="1500" w:type="dxa"/>
          </w:tcPr>
          <w:p w14:paraId="4B890D3E" w14:textId="3554437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426.000,00</w:t>
            </w:r>
          </w:p>
        </w:tc>
        <w:tc>
          <w:tcPr>
            <w:tcW w:w="1500" w:type="dxa"/>
          </w:tcPr>
          <w:p w14:paraId="63CDCE4D" w14:textId="7CAE068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500" w:type="dxa"/>
          </w:tcPr>
          <w:p w14:paraId="69704473" w14:textId="3B3E178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422.000,00</w:t>
            </w:r>
          </w:p>
        </w:tc>
        <w:tc>
          <w:tcPr>
            <w:tcW w:w="900" w:type="dxa"/>
          </w:tcPr>
          <w:p w14:paraId="12FEDFE0" w14:textId="58197AD2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56DF3DA9" w14:textId="6489AFE4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3B7989" w14:paraId="7B6257A1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4F88556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D200E14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1C90D4D" w14:textId="06C8ACE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A100102</w:t>
            </w:r>
          </w:p>
        </w:tc>
        <w:tc>
          <w:tcPr>
            <w:tcW w:w="5691" w:type="dxa"/>
          </w:tcPr>
          <w:p w14:paraId="09101C5E" w14:textId="5B9F009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PROVEDBA LOKALNIH IZBORA</w:t>
            </w:r>
          </w:p>
        </w:tc>
        <w:tc>
          <w:tcPr>
            <w:tcW w:w="1500" w:type="dxa"/>
          </w:tcPr>
          <w:p w14:paraId="4A1CEA03" w14:textId="7DE6DB2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500" w:type="dxa"/>
          </w:tcPr>
          <w:p w14:paraId="524A40D7" w14:textId="1C7149E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05A66A73" w14:textId="412CA5F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</w:tcPr>
          <w:p w14:paraId="5C4E784C" w14:textId="68E8C5E8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4969D021" w14:textId="44FD3DCE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3B7989" w14:paraId="1D73F15F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63A80F6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D721963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D44B167" w14:textId="03FF9C16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A100103</w:t>
            </w:r>
          </w:p>
        </w:tc>
        <w:tc>
          <w:tcPr>
            <w:tcW w:w="5691" w:type="dxa"/>
          </w:tcPr>
          <w:p w14:paraId="1F566601" w14:textId="0013B1E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FINANCIRANJE POLITIČKIH STRANAKA</w:t>
            </w:r>
          </w:p>
        </w:tc>
        <w:tc>
          <w:tcPr>
            <w:tcW w:w="1500" w:type="dxa"/>
          </w:tcPr>
          <w:p w14:paraId="509406EF" w14:textId="0E9D212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59DADF1B" w14:textId="3D0D58B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-11.000,00</w:t>
            </w:r>
          </w:p>
        </w:tc>
        <w:tc>
          <w:tcPr>
            <w:tcW w:w="1500" w:type="dxa"/>
          </w:tcPr>
          <w:p w14:paraId="3CADF84F" w14:textId="4410540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00" w:type="dxa"/>
          </w:tcPr>
          <w:p w14:paraId="791BBEF2" w14:textId="4174CDD0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3879385C" w14:textId="390877A9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3B7989" w14:paraId="22BE59A1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8F30BE5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F1C33FE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8039560" w14:textId="7B8142E3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A100104</w:t>
            </w:r>
          </w:p>
        </w:tc>
        <w:tc>
          <w:tcPr>
            <w:tcW w:w="5691" w:type="dxa"/>
          </w:tcPr>
          <w:p w14:paraId="3C8678B0" w14:textId="28EFF0A8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SAVJET MLADIH OPĆINE BEBRINA</w:t>
            </w:r>
          </w:p>
        </w:tc>
        <w:tc>
          <w:tcPr>
            <w:tcW w:w="1500" w:type="dxa"/>
          </w:tcPr>
          <w:p w14:paraId="0DD0D8AC" w14:textId="17F02FF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20150512" w14:textId="746D669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500" w:type="dxa"/>
          </w:tcPr>
          <w:p w14:paraId="61703B0F" w14:textId="2405370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9969F25" w14:textId="771CB35F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1264091D" w14:textId="231A4DAE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3B7989" w14:paraId="370200E2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40503B7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F6C4126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70C1517" w14:textId="62E8ACD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A100105</w:t>
            </w:r>
          </w:p>
        </w:tc>
        <w:tc>
          <w:tcPr>
            <w:tcW w:w="5691" w:type="dxa"/>
          </w:tcPr>
          <w:p w14:paraId="4591D55E" w14:textId="133BFD5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OBILJEŽAVANJE BLAGDANA, DRŽAVNIH PRAZNIKA, MANIFESTACIJA I DANA OPĆINE</w:t>
            </w:r>
          </w:p>
        </w:tc>
        <w:tc>
          <w:tcPr>
            <w:tcW w:w="1500" w:type="dxa"/>
          </w:tcPr>
          <w:p w14:paraId="06B351F7" w14:textId="7F73AE4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500" w:type="dxa"/>
          </w:tcPr>
          <w:p w14:paraId="285C29E7" w14:textId="13F1BD4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500" w:type="dxa"/>
          </w:tcPr>
          <w:p w14:paraId="72C04D18" w14:textId="3BF7EED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00" w:type="dxa"/>
          </w:tcPr>
          <w:p w14:paraId="565A8B2D" w14:textId="31928CF7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6A9A281E" w14:textId="5E36B7EB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3B7989" w14:paraId="23C0EC53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D5D8A51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8904495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1A3C50C" w14:textId="3B36F3A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A100106</w:t>
            </w:r>
          </w:p>
        </w:tc>
        <w:tc>
          <w:tcPr>
            <w:tcW w:w="5691" w:type="dxa"/>
          </w:tcPr>
          <w:p w14:paraId="22CB2AB0" w14:textId="462D72A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POVJERENSTVO ZA RAVNOPRAVNOST SPOLOVA</w:t>
            </w:r>
          </w:p>
        </w:tc>
        <w:tc>
          <w:tcPr>
            <w:tcW w:w="1500" w:type="dxa"/>
          </w:tcPr>
          <w:p w14:paraId="673166CB" w14:textId="5893701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500" w:type="dxa"/>
          </w:tcPr>
          <w:p w14:paraId="6D41772C" w14:textId="2B4007E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500" w:type="dxa"/>
          </w:tcPr>
          <w:p w14:paraId="0385D5BD" w14:textId="527B47A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06565CA" w14:textId="5E790113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0CFEBDB8" w14:textId="632B1835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3B7989" w14:paraId="722C2351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8593AD4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232BB92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F52A0BD" w14:textId="2253CF7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A100107</w:t>
            </w:r>
          </w:p>
        </w:tc>
        <w:tc>
          <w:tcPr>
            <w:tcW w:w="5691" w:type="dxa"/>
          </w:tcPr>
          <w:p w14:paraId="0FED3E31" w14:textId="044AD79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VIJEĆE UKRAJINSKE NACIONALNE MANJINE</w:t>
            </w:r>
          </w:p>
        </w:tc>
        <w:tc>
          <w:tcPr>
            <w:tcW w:w="1500" w:type="dxa"/>
          </w:tcPr>
          <w:p w14:paraId="1B7794E0" w14:textId="463D305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500" w:type="dxa"/>
          </w:tcPr>
          <w:p w14:paraId="55971C42" w14:textId="34736E5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123E360" w14:textId="4B5BD99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78D693B7" w14:textId="1DB655BC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5AEDDC60" w14:textId="7703E0C4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3B7989" w:rsidRPr="003B7989" w14:paraId="41C5B003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2CB5665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DBE16B7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107A42E7" w14:textId="57FE3D3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1002</w:t>
            </w:r>
          </w:p>
        </w:tc>
        <w:tc>
          <w:tcPr>
            <w:tcW w:w="5691" w:type="dxa"/>
          </w:tcPr>
          <w:p w14:paraId="3D6548EC" w14:textId="4F7FC79D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UREDSKO POSLOVANJE OPĆINE I POSLOVI S GRAĐANIMA</w:t>
            </w:r>
          </w:p>
        </w:tc>
        <w:tc>
          <w:tcPr>
            <w:tcW w:w="1500" w:type="dxa"/>
          </w:tcPr>
          <w:p w14:paraId="71AB57A1" w14:textId="7419C14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4.196.800,00</w:t>
            </w:r>
          </w:p>
        </w:tc>
        <w:tc>
          <w:tcPr>
            <w:tcW w:w="1500" w:type="dxa"/>
          </w:tcPr>
          <w:p w14:paraId="554DA9C8" w14:textId="1B199D1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-1.346.200,00</w:t>
            </w:r>
          </w:p>
        </w:tc>
        <w:tc>
          <w:tcPr>
            <w:tcW w:w="1500" w:type="dxa"/>
          </w:tcPr>
          <w:p w14:paraId="1F7745E2" w14:textId="40AB2C7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2.850.600,00</w:t>
            </w:r>
          </w:p>
        </w:tc>
        <w:tc>
          <w:tcPr>
            <w:tcW w:w="900" w:type="dxa"/>
          </w:tcPr>
          <w:p w14:paraId="3DC0BBFA" w14:textId="01D630F8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5F84D99" w14:textId="11215C1C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3B7989" w14:paraId="4256DB74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F8F9036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19C57DD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5E37083" w14:textId="192DB64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A100201</w:t>
            </w:r>
          </w:p>
        </w:tc>
        <w:tc>
          <w:tcPr>
            <w:tcW w:w="5691" w:type="dxa"/>
          </w:tcPr>
          <w:p w14:paraId="0160000D" w14:textId="09B7748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ADMINISTRATIVNO, TEHNIČKO I STRUČNO OSOBLJE I MATERIJALNI TROŠKOVI</w:t>
            </w:r>
          </w:p>
        </w:tc>
        <w:tc>
          <w:tcPr>
            <w:tcW w:w="1500" w:type="dxa"/>
          </w:tcPr>
          <w:p w14:paraId="5AEE9783" w14:textId="5DFF112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3.546.800,00</w:t>
            </w:r>
          </w:p>
        </w:tc>
        <w:tc>
          <w:tcPr>
            <w:tcW w:w="1500" w:type="dxa"/>
          </w:tcPr>
          <w:p w14:paraId="0E375D8D" w14:textId="1D40D28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-1.183.200,00</w:t>
            </w:r>
          </w:p>
        </w:tc>
        <w:tc>
          <w:tcPr>
            <w:tcW w:w="1500" w:type="dxa"/>
          </w:tcPr>
          <w:p w14:paraId="7D0CAACF" w14:textId="5AD9D0C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2.363.600,00</w:t>
            </w:r>
          </w:p>
        </w:tc>
        <w:tc>
          <w:tcPr>
            <w:tcW w:w="900" w:type="dxa"/>
          </w:tcPr>
          <w:p w14:paraId="6A01B711" w14:textId="712B1132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ED8E85B" w14:textId="1C3FA021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62C014CF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00073F3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C6CE55B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8A790C0" w14:textId="7DEB23E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A100202</w:t>
            </w:r>
          </w:p>
        </w:tc>
        <w:tc>
          <w:tcPr>
            <w:tcW w:w="5691" w:type="dxa"/>
          </w:tcPr>
          <w:p w14:paraId="7F690251" w14:textId="40CE86C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INFORMATIZACIJA I OPREMANJE UPRAVE OPĆINE</w:t>
            </w:r>
          </w:p>
        </w:tc>
        <w:tc>
          <w:tcPr>
            <w:tcW w:w="1500" w:type="dxa"/>
          </w:tcPr>
          <w:p w14:paraId="7A8AE531" w14:textId="4E14689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3D878E19" w14:textId="7FFC3CF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-63.000,00</w:t>
            </w:r>
          </w:p>
        </w:tc>
        <w:tc>
          <w:tcPr>
            <w:tcW w:w="1500" w:type="dxa"/>
          </w:tcPr>
          <w:p w14:paraId="14633452" w14:textId="0ABBDC1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900" w:type="dxa"/>
          </w:tcPr>
          <w:p w14:paraId="3CDADC18" w14:textId="63F6809E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33A684D" w14:textId="02B124B0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1588F247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737DB67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4E8C59A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0F16DDB" w14:textId="41C33AA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A100203</w:t>
            </w:r>
          </w:p>
        </w:tc>
        <w:tc>
          <w:tcPr>
            <w:tcW w:w="5691" w:type="dxa"/>
          </w:tcPr>
          <w:p w14:paraId="191013EC" w14:textId="79AED11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IZRADE DOKUMENTACIJE, PLANOVA I PROJEKATA</w:t>
            </w:r>
          </w:p>
        </w:tc>
        <w:tc>
          <w:tcPr>
            <w:tcW w:w="1500" w:type="dxa"/>
          </w:tcPr>
          <w:p w14:paraId="18D90267" w14:textId="429956A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500" w:type="dxa"/>
          </w:tcPr>
          <w:p w14:paraId="583DEFB3" w14:textId="0F9ED82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500" w:type="dxa"/>
          </w:tcPr>
          <w:p w14:paraId="5B218E67" w14:textId="5BD8326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900" w:type="dxa"/>
          </w:tcPr>
          <w:p w14:paraId="3160E03B" w14:textId="10137803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C8716F7" w14:textId="55EFBA98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:rsidRPr="003B7989" w14:paraId="49586EA6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0CDAD0C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D746893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45DC8041" w14:textId="6099A89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1018</w:t>
            </w:r>
          </w:p>
        </w:tc>
        <w:tc>
          <w:tcPr>
            <w:tcW w:w="5691" w:type="dxa"/>
          </w:tcPr>
          <w:p w14:paraId="373127F0" w14:textId="01E4FA2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KOMUNALNI POSLOVI - TROŠKOVI OSOBLJA I MATERIJALNI RASHODI</w:t>
            </w:r>
          </w:p>
        </w:tc>
        <w:tc>
          <w:tcPr>
            <w:tcW w:w="1500" w:type="dxa"/>
          </w:tcPr>
          <w:p w14:paraId="73D5F25C" w14:textId="485E63F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2.011.000,00</w:t>
            </w:r>
          </w:p>
        </w:tc>
        <w:tc>
          <w:tcPr>
            <w:tcW w:w="1500" w:type="dxa"/>
          </w:tcPr>
          <w:p w14:paraId="71BF9AE5" w14:textId="682DEFD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-1.343.000,00</w:t>
            </w:r>
          </w:p>
        </w:tc>
        <w:tc>
          <w:tcPr>
            <w:tcW w:w="1500" w:type="dxa"/>
          </w:tcPr>
          <w:p w14:paraId="5EA63D8C" w14:textId="45571EA4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668.000,00</w:t>
            </w:r>
          </w:p>
        </w:tc>
        <w:tc>
          <w:tcPr>
            <w:tcW w:w="900" w:type="dxa"/>
          </w:tcPr>
          <w:p w14:paraId="2A941587" w14:textId="3A3F4601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E0AA494" w14:textId="286D78B2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3B7989" w14:paraId="63751947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C158706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0E9D55C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5AAFEA4" w14:textId="1E57976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A101801</w:t>
            </w:r>
          </w:p>
        </w:tc>
        <w:tc>
          <w:tcPr>
            <w:tcW w:w="5691" w:type="dxa"/>
          </w:tcPr>
          <w:p w14:paraId="6BF7B9B5" w14:textId="21591A40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OSOBLJA I MATERIJALNI RASHODI</w:t>
            </w:r>
          </w:p>
        </w:tc>
        <w:tc>
          <w:tcPr>
            <w:tcW w:w="1500" w:type="dxa"/>
          </w:tcPr>
          <w:p w14:paraId="199C56AF" w14:textId="7250C11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336.000,00</w:t>
            </w:r>
          </w:p>
        </w:tc>
        <w:tc>
          <w:tcPr>
            <w:tcW w:w="1500" w:type="dxa"/>
          </w:tcPr>
          <w:p w14:paraId="1DB629DB" w14:textId="1F0BB5B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500" w:type="dxa"/>
          </w:tcPr>
          <w:p w14:paraId="70706576" w14:textId="1F480A9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393.000,00</w:t>
            </w:r>
          </w:p>
        </w:tc>
        <w:tc>
          <w:tcPr>
            <w:tcW w:w="900" w:type="dxa"/>
          </w:tcPr>
          <w:p w14:paraId="22F154D5" w14:textId="29CA66FF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F5037B0" w14:textId="54DE03F3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4BF37736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C1A84B4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061B6AC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FA9B0AF" w14:textId="56311F6B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A101802</w:t>
            </w:r>
          </w:p>
        </w:tc>
        <w:tc>
          <w:tcPr>
            <w:tcW w:w="5691" w:type="dxa"/>
          </w:tcPr>
          <w:p w14:paraId="2BEC1F5D" w14:textId="358F2CA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OPREME ZA RAD</w:t>
            </w:r>
          </w:p>
        </w:tc>
        <w:tc>
          <w:tcPr>
            <w:tcW w:w="1500" w:type="dxa"/>
          </w:tcPr>
          <w:p w14:paraId="1C7BFAF2" w14:textId="50B1DCC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500" w:type="dxa"/>
          </w:tcPr>
          <w:p w14:paraId="5B56C651" w14:textId="526EFE9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B02F84E" w14:textId="072A4B0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900" w:type="dxa"/>
          </w:tcPr>
          <w:p w14:paraId="2BFC8AE0" w14:textId="7C8C8F99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268723E" w14:textId="376DD4CC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43C0B54D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5CDD3EB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447B42A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DD78846" w14:textId="52F8355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A101803</w:t>
            </w:r>
          </w:p>
        </w:tc>
        <w:tc>
          <w:tcPr>
            <w:tcW w:w="5691" w:type="dxa"/>
          </w:tcPr>
          <w:p w14:paraId="1093B72E" w14:textId="172454A8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NABAVA OPREME ZA RAD</w:t>
            </w:r>
          </w:p>
        </w:tc>
        <w:tc>
          <w:tcPr>
            <w:tcW w:w="1500" w:type="dxa"/>
          </w:tcPr>
          <w:p w14:paraId="0DE719B5" w14:textId="67D06E0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500" w:type="dxa"/>
          </w:tcPr>
          <w:p w14:paraId="75D1FEDB" w14:textId="4219B07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42B0A0D" w14:textId="6E93F90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00" w:type="dxa"/>
          </w:tcPr>
          <w:p w14:paraId="522D5D2D" w14:textId="3DC68BE4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15C79FD" w14:textId="04F182C6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58D02983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071D79E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A69A430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1CC8C78" w14:textId="44D57B4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K101804</w:t>
            </w:r>
          </w:p>
        </w:tc>
        <w:tc>
          <w:tcPr>
            <w:tcW w:w="5691" w:type="dxa"/>
          </w:tcPr>
          <w:p w14:paraId="7F35B8EC" w14:textId="4CE63F5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NABAVA OPREME ZA RAD - EU PROJEKT</w:t>
            </w:r>
          </w:p>
        </w:tc>
        <w:tc>
          <w:tcPr>
            <w:tcW w:w="1500" w:type="dxa"/>
          </w:tcPr>
          <w:p w14:paraId="4B043410" w14:textId="38188E1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1.400.000,00</w:t>
            </w:r>
          </w:p>
        </w:tc>
        <w:tc>
          <w:tcPr>
            <w:tcW w:w="1500" w:type="dxa"/>
          </w:tcPr>
          <w:p w14:paraId="7B4E2D3D" w14:textId="2110365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-1.400.000,00</w:t>
            </w:r>
          </w:p>
        </w:tc>
        <w:tc>
          <w:tcPr>
            <w:tcW w:w="1500" w:type="dxa"/>
          </w:tcPr>
          <w:p w14:paraId="012A7ECA" w14:textId="0601789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64EC826" w14:textId="017C935A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7613F8F" w14:textId="232D8A49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:rsidRPr="003B7989" w14:paraId="6837ACA3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2CB886D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53D75DF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41DFAF4C" w14:textId="3AE6C8C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1019</w:t>
            </w:r>
          </w:p>
        </w:tc>
        <w:tc>
          <w:tcPr>
            <w:tcW w:w="5691" w:type="dxa"/>
          </w:tcPr>
          <w:p w14:paraId="3D54D4CB" w14:textId="42B037E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JAVNI RADOVI</w:t>
            </w:r>
          </w:p>
        </w:tc>
        <w:tc>
          <w:tcPr>
            <w:tcW w:w="1500" w:type="dxa"/>
          </w:tcPr>
          <w:p w14:paraId="7A7455F2" w14:textId="7D5E788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500" w:type="dxa"/>
          </w:tcPr>
          <w:p w14:paraId="5C121BD3" w14:textId="2C43CA49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-110.000,00</w:t>
            </w:r>
          </w:p>
        </w:tc>
        <w:tc>
          <w:tcPr>
            <w:tcW w:w="1500" w:type="dxa"/>
          </w:tcPr>
          <w:p w14:paraId="3DC251AF" w14:textId="3FB41F2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900" w:type="dxa"/>
          </w:tcPr>
          <w:p w14:paraId="62C46CDB" w14:textId="7C1CADDA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490F5F0" w14:textId="73468059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3B7989" w14:paraId="28079B3A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BA113E5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D851088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4D8112B" w14:textId="46DAD33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A101901</w:t>
            </w:r>
          </w:p>
        </w:tc>
        <w:tc>
          <w:tcPr>
            <w:tcW w:w="5691" w:type="dxa"/>
          </w:tcPr>
          <w:p w14:paraId="70175757" w14:textId="53E6BCD3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OSOBLJA I MATERIJALNI RASHODI - JAVNI RADOVI</w:t>
            </w:r>
          </w:p>
        </w:tc>
        <w:tc>
          <w:tcPr>
            <w:tcW w:w="1500" w:type="dxa"/>
          </w:tcPr>
          <w:p w14:paraId="4A7E91B3" w14:textId="55E6D98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500" w:type="dxa"/>
          </w:tcPr>
          <w:p w14:paraId="74A86BD9" w14:textId="1434A31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-110.000,00</w:t>
            </w:r>
          </w:p>
        </w:tc>
        <w:tc>
          <w:tcPr>
            <w:tcW w:w="1500" w:type="dxa"/>
          </w:tcPr>
          <w:p w14:paraId="7C3E4C47" w14:textId="4262151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900" w:type="dxa"/>
          </w:tcPr>
          <w:p w14:paraId="7D014816" w14:textId="47CF8B0A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5375D6B" w14:textId="0015D242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:rsidRPr="003B7989" w14:paraId="09201856" w14:textId="77777777" w:rsidTr="003B7989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67DB4103" w14:textId="2F523FA9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2. Razvoj ljudskih potencijala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6159F6D1" w14:textId="0160F484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2.1. Unapređenje postojećeg obrazovnog sustava i usklađivanje s tržišnim potrebama</w:t>
            </w:r>
          </w:p>
        </w:tc>
        <w:tc>
          <w:tcPr>
            <w:tcW w:w="1200" w:type="dxa"/>
          </w:tcPr>
          <w:p w14:paraId="535E8AE3" w14:textId="7F910F5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1016</w:t>
            </w:r>
          </w:p>
        </w:tc>
        <w:tc>
          <w:tcPr>
            <w:tcW w:w="5691" w:type="dxa"/>
          </w:tcPr>
          <w:p w14:paraId="6D0313EF" w14:textId="7B058C7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OBRAZOVANJE</w:t>
            </w:r>
          </w:p>
        </w:tc>
        <w:tc>
          <w:tcPr>
            <w:tcW w:w="1500" w:type="dxa"/>
          </w:tcPr>
          <w:p w14:paraId="2A20A020" w14:textId="1EE98D5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500" w:type="dxa"/>
          </w:tcPr>
          <w:p w14:paraId="40ABBF78" w14:textId="00E0F93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-85.000,00</w:t>
            </w:r>
          </w:p>
        </w:tc>
        <w:tc>
          <w:tcPr>
            <w:tcW w:w="1500" w:type="dxa"/>
          </w:tcPr>
          <w:p w14:paraId="17DD4240" w14:textId="51C4561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295.000,00</w:t>
            </w:r>
          </w:p>
        </w:tc>
        <w:tc>
          <w:tcPr>
            <w:tcW w:w="900" w:type="dxa"/>
          </w:tcPr>
          <w:p w14:paraId="1E435B0F" w14:textId="74279E46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908FEB5" w14:textId="2EEFDAA4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3B7989" w14:paraId="1C37EA3B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2AD2281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711694F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201C941" w14:textId="282199A6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A101601</w:t>
            </w:r>
          </w:p>
        </w:tc>
        <w:tc>
          <w:tcPr>
            <w:tcW w:w="5691" w:type="dxa"/>
          </w:tcPr>
          <w:p w14:paraId="69927603" w14:textId="2C10425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PROVEDBA PREDŠKOLSKOG ODGOJA</w:t>
            </w:r>
          </w:p>
        </w:tc>
        <w:tc>
          <w:tcPr>
            <w:tcW w:w="1500" w:type="dxa"/>
          </w:tcPr>
          <w:p w14:paraId="32C64228" w14:textId="06CD863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500" w:type="dxa"/>
          </w:tcPr>
          <w:p w14:paraId="7AE4D60A" w14:textId="15A346A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500" w:type="dxa"/>
          </w:tcPr>
          <w:p w14:paraId="37F431D9" w14:textId="33D91CA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900" w:type="dxa"/>
          </w:tcPr>
          <w:p w14:paraId="2E29212F" w14:textId="2B2CF2CF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AEAC942" w14:textId="766BB541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78FD5962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6633FEB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897BCFD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03A0C9A" w14:textId="2A5AF8AB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A101602</w:t>
            </w:r>
          </w:p>
        </w:tc>
        <w:tc>
          <w:tcPr>
            <w:tcW w:w="5691" w:type="dxa"/>
          </w:tcPr>
          <w:p w14:paraId="2E024FDB" w14:textId="7F027988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 DJEČJE IGRAONICE</w:t>
            </w:r>
          </w:p>
        </w:tc>
        <w:tc>
          <w:tcPr>
            <w:tcW w:w="1500" w:type="dxa"/>
          </w:tcPr>
          <w:p w14:paraId="29BE4B38" w14:textId="1CFD463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045861D7" w14:textId="3B7AECA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500" w:type="dxa"/>
          </w:tcPr>
          <w:p w14:paraId="4DAE14F3" w14:textId="75D6234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2A668FB0" w14:textId="3315303E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BA30B82" w14:textId="4EE88A52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7C3D3ADB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49A1810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69A0B6F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EB57132" w14:textId="5407E722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A101603</w:t>
            </w:r>
          </w:p>
        </w:tc>
        <w:tc>
          <w:tcPr>
            <w:tcW w:w="5691" w:type="dxa"/>
          </w:tcPr>
          <w:p w14:paraId="21C47D22" w14:textId="4E3ADBB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 TROŠKOVA PRIJEVOZA SREDNJOŠKOLACA</w:t>
            </w:r>
          </w:p>
        </w:tc>
        <w:tc>
          <w:tcPr>
            <w:tcW w:w="1500" w:type="dxa"/>
          </w:tcPr>
          <w:p w14:paraId="0A013F65" w14:textId="430AF50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500" w:type="dxa"/>
          </w:tcPr>
          <w:p w14:paraId="6CE9C873" w14:textId="16681F8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500" w:type="dxa"/>
          </w:tcPr>
          <w:p w14:paraId="5FBBDDE9" w14:textId="338E918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453D107B" w14:textId="7F70C751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2AE1A8B" w14:textId="249B7D3E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60448F1F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D947925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3F85185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85BFCF5" w14:textId="4133704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A101604</w:t>
            </w:r>
          </w:p>
        </w:tc>
        <w:tc>
          <w:tcPr>
            <w:tcW w:w="5691" w:type="dxa"/>
          </w:tcPr>
          <w:p w14:paraId="2C043233" w14:textId="6D682438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 ŠKOLSKIH PROJEKATA</w:t>
            </w:r>
          </w:p>
        </w:tc>
        <w:tc>
          <w:tcPr>
            <w:tcW w:w="1500" w:type="dxa"/>
          </w:tcPr>
          <w:p w14:paraId="38069749" w14:textId="4F4267E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500" w:type="dxa"/>
          </w:tcPr>
          <w:p w14:paraId="6FE68D4E" w14:textId="4199415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500" w:type="dxa"/>
          </w:tcPr>
          <w:p w14:paraId="7AC7D59B" w14:textId="2F6B9AF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</w:tcPr>
          <w:p w14:paraId="5F5A8747" w14:textId="4E23D336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F04A542" w14:textId="4F6A9948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1BE99288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68C3AB6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CB4FA0F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5E9F627" w14:textId="6AA72E2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A101605</w:t>
            </w:r>
          </w:p>
        </w:tc>
        <w:tc>
          <w:tcPr>
            <w:tcW w:w="5691" w:type="dxa"/>
          </w:tcPr>
          <w:p w14:paraId="0B9514CE" w14:textId="2AA2FB6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POMOĆI STUDENTIMA</w:t>
            </w:r>
          </w:p>
        </w:tc>
        <w:tc>
          <w:tcPr>
            <w:tcW w:w="1500" w:type="dxa"/>
          </w:tcPr>
          <w:p w14:paraId="714BE61E" w14:textId="4993080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</w:tcPr>
          <w:p w14:paraId="07C81173" w14:textId="28A74F6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15228B2" w14:textId="359D127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67EFE5D1" w14:textId="65DAD525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95062C2" w14:textId="172FCBD4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68CFFF6C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009B0D3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ED1554F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FC29C8D" w14:textId="0E86B07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A101606</w:t>
            </w:r>
          </w:p>
        </w:tc>
        <w:tc>
          <w:tcPr>
            <w:tcW w:w="5691" w:type="dxa"/>
          </w:tcPr>
          <w:p w14:paraId="77FCB9CA" w14:textId="602DBEF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 BORAVKA DJECE U VRTIĆIMA</w:t>
            </w:r>
          </w:p>
        </w:tc>
        <w:tc>
          <w:tcPr>
            <w:tcW w:w="1500" w:type="dxa"/>
          </w:tcPr>
          <w:p w14:paraId="35708227" w14:textId="5603165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500" w:type="dxa"/>
          </w:tcPr>
          <w:p w14:paraId="383DF11A" w14:textId="4F7CEBE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500" w:type="dxa"/>
          </w:tcPr>
          <w:p w14:paraId="3B57519B" w14:textId="067411F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1FE27503" w14:textId="2DE2A213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DAFB56D" w14:textId="6A708F36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:rsidRPr="003B7989" w14:paraId="4AE24179" w14:textId="77777777" w:rsidTr="003B7989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6949A0B5" w14:textId="64F697BF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3. Unapređenje kvalitete života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48A71E9D" w14:textId="63285D9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3.1. Poticanje zdravijeg načina života i unapređenje zdravstvene zaštite</w:t>
            </w:r>
          </w:p>
        </w:tc>
        <w:tc>
          <w:tcPr>
            <w:tcW w:w="1200" w:type="dxa"/>
          </w:tcPr>
          <w:p w14:paraId="4E4E453A" w14:textId="1E9B5694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1010</w:t>
            </w:r>
          </w:p>
        </w:tc>
        <w:tc>
          <w:tcPr>
            <w:tcW w:w="5691" w:type="dxa"/>
          </w:tcPr>
          <w:p w14:paraId="2BC293E5" w14:textId="485534B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ZDRAVSTVO, ZAŠTITA ZDRAVLJA LJUDI I OKOLIŠA</w:t>
            </w:r>
          </w:p>
        </w:tc>
        <w:tc>
          <w:tcPr>
            <w:tcW w:w="1500" w:type="dxa"/>
          </w:tcPr>
          <w:p w14:paraId="62B07927" w14:textId="07D55A1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383.100,00</w:t>
            </w:r>
          </w:p>
        </w:tc>
        <w:tc>
          <w:tcPr>
            <w:tcW w:w="1500" w:type="dxa"/>
          </w:tcPr>
          <w:p w14:paraId="2724B984" w14:textId="1EED912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-70.000,00</w:t>
            </w:r>
          </w:p>
        </w:tc>
        <w:tc>
          <w:tcPr>
            <w:tcW w:w="1500" w:type="dxa"/>
          </w:tcPr>
          <w:p w14:paraId="46EDC974" w14:textId="1AE7320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313.100,00</w:t>
            </w:r>
          </w:p>
        </w:tc>
        <w:tc>
          <w:tcPr>
            <w:tcW w:w="900" w:type="dxa"/>
          </w:tcPr>
          <w:p w14:paraId="2B565271" w14:textId="32763538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9A570B9" w14:textId="7BE46B8C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3B7989" w14:paraId="1E4F48AE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71CA74D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14B1974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91C40DF" w14:textId="62A3FA00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A101001</w:t>
            </w:r>
          </w:p>
        </w:tc>
        <w:tc>
          <w:tcPr>
            <w:tcW w:w="5691" w:type="dxa"/>
          </w:tcPr>
          <w:p w14:paraId="3BF17AA9" w14:textId="47BAB41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PROVEDBA DERATIZACIJE I DEZINSEKCIJE</w:t>
            </w:r>
          </w:p>
        </w:tc>
        <w:tc>
          <w:tcPr>
            <w:tcW w:w="1500" w:type="dxa"/>
          </w:tcPr>
          <w:p w14:paraId="39FB8275" w14:textId="609B5A8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157.000,00</w:t>
            </w:r>
          </w:p>
        </w:tc>
        <w:tc>
          <w:tcPr>
            <w:tcW w:w="1500" w:type="dxa"/>
          </w:tcPr>
          <w:p w14:paraId="00C88CE9" w14:textId="42EDB3A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500" w:type="dxa"/>
          </w:tcPr>
          <w:p w14:paraId="28D28849" w14:textId="3412051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900" w:type="dxa"/>
          </w:tcPr>
          <w:p w14:paraId="2FC3107E" w14:textId="325AA4D1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95C8B0C" w14:textId="5A71AEC1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1BBBCC74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F3ED1FD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80AA895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BF23584" w14:textId="0E9F3F68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A101002</w:t>
            </w:r>
          </w:p>
        </w:tc>
        <w:tc>
          <w:tcPr>
            <w:tcW w:w="5691" w:type="dxa"/>
          </w:tcPr>
          <w:p w14:paraId="75FBFD8A" w14:textId="0E50344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SANACIJA DIVLJIH ODLAGALIŠTA OTPADA</w:t>
            </w:r>
          </w:p>
        </w:tc>
        <w:tc>
          <w:tcPr>
            <w:tcW w:w="1500" w:type="dxa"/>
          </w:tcPr>
          <w:p w14:paraId="5F3A893F" w14:textId="35F243D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500" w:type="dxa"/>
          </w:tcPr>
          <w:p w14:paraId="63B0284D" w14:textId="2A2048F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500" w:type="dxa"/>
          </w:tcPr>
          <w:p w14:paraId="7806F9D2" w14:textId="339D2E9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EAAE40D" w14:textId="30110311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CFB9CD1" w14:textId="17AF5D19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28DEC3AD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23640DD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6631FC5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3C6BF54" w14:textId="05058530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K101003</w:t>
            </w:r>
          </w:p>
        </w:tc>
        <w:tc>
          <w:tcPr>
            <w:tcW w:w="5691" w:type="dxa"/>
          </w:tcPr>
          <w:p w14:paraId="0AA6E68A" w14:textId="3FD344E6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MOBILNO RECIKLAŽNO DVORIŠTE</w:t>
            </w:r>
          </w:p>
        </w:tc>
        <w:tc>
          <w:tcPr>
            <w:tcW w:w="1500" w:type="dxa"/>
          </w:tcPr>
          <w:p w14:paraId="3FE6FAA0" w14:textId="270709D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166.100,00</w:t>
            </w:r>
          </w:p>
        </w:tc>
        <w:tc>
          <w:tcPr>
            <w:tcW w:w="1500" w:type="dxa"/>
          </w:tcPr>
          <w:p w14:paraId="1B299256" w14:textId="54105DB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4DFA84A" w14:textId="12E8C1B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166.100,00</w:t>
            </w:r>
          </w:p>
        </w:tc>
        <w:tc>
          <w:tcPr>
            <w:tcW w:w="900" w:type="dxa"/>
          </w:tcPr>
          <w:p w14:paraId="3347D774" w14:textId="065CBA8A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6215C4C" w14:textId="2E6CFBED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:rsidRPr="003B7989" w14:paraId="39484864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8BA4B64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4DEB2F64" w14:textId="250DF208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3.2. Očuvanje, obnova i zaštita prirodne i kulturne baštine</w:t>
            </w:r>
          </w:p>
        </w:tc>
        <w:tc>
          <w:tcPr>
            <w:tcW w:w="1200" w:type="dxa"/>
          </w:tcPr>
          <w:p w14:paraId="5285F707" w14:textId="230ADE3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1011</w:t>
            </w:r>
          </w:p>
        </w:tc>
        <w:tc>
          <w:tcPr>
            <w:tcW w:w="5691" w:type="dxa"/>
          </w:tcPr>
          <w:p w14:paraId="7862B05D" w14:textId="72FCD95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KULTURA</w:t>
            </w:r>
          </w:p>
        </w:tc>
        <w:tc>
          <w:tcPr>
            <w:tcW w:w="1500" w:type="dxa"/>
          </w:tcPr>
          <w:p w14:paraId="7D14E468" w14:textId="692B099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258B571B" w14:textId="331BD32D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-4.000,00</w:t>
            </w:r>
          </w:p>
        </w:tc>
        <w:tc>
          <w:tcPr>
            <w:tcW w:w="1500" w:type="dxa"/>
          </w:tcPr>
          <w:p w14:paraId="6D995AE2" w14:textId="4D813FB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96.000,00</w:t>
            </w:r>
          </w:p>
        </w:tc>
        <w:tc>
          <w:tcPr>
            <w:tcW w:w="900" w:type="dxa"/>
          </w:tcPr>
          <w:p w14:paraId="2F407328" w14:textId="72760534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68EA477" w14:textId="34B27ECC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3B7989" w14:paraId="2AF4E029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17BC7B0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4A86682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B714C37" w14:textId="0F484F2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A101101</w:t>
            </w:r>
          </w:p>
        </w:tc>
        <w:tc>
          <w:tcPr>
            <w:tcW w:w="5691" w:type="dxa"/>
          </w:tcPr>
          <w:p w14:paraId="5485A7CA" w14:textId="64113ED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UDRUGAMA U KULTURI</w:t>
            </w:r>
          </w:p>
        </w:tc>
        <w:tc>
          <w:tcPr>
            <w:tcW w:w="1500" w:type="dxa"/>
          </w:tcPr>
          <w:p w14:paraId="2682C7C0" w14:textId="04A5B13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0235E2A7" w14:textId="638CCB1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500" w:type="dxa"/>
          </w:tcPr>
          <w:p w14:paraId="6844C23C" w14:textId="2B584D6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</w:tcPr>
          <w:p w14:paraId="30DC6007" w14:textId="759F5C82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15CAA10" w14:textId="7DACE879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:rsidRPr="003B7989" w14:paraId="194FE80A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247FA76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E604739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7E99450C" w14:textId="2985857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1013</w:t>
            </w:r>
          </w:p>
        </w:tc>
        <w:tc>
          <w:tcPr>
            <w:tcW w:w="5691" w:type="dxa"/>
          </w:tcPr>
          <w:p w14:paraId="58FADA90" w14:textId="025D610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VJERSKE ZAJEDNICE</w:t>
            </w:r>
          </w:p>
        </w:tc>
        <w:tc>
          <w:tcPr>
            <w:tcW w:w="1500" w:type="dxa"/>
          </w:tcPr>
          <w:p w14:paraId="2A9FB43C" w14:textId="535EF6C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4BD2272E" w14:textId="7D2DBF21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500" w:type="dxa"/>
          </w:tcPr>
          <w:p w14:paraId="5835F131" w14:textId="5F0A447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2872CAB4" w14:textId="27F20750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6D7366D" w14:textId="0B0F5FBB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3B7989" w14:paraId="77A6160C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990F12B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880E38B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3A60962" w14:textId="39A8BD13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A101301</w:t>
            </w:r>
          </w:p>
        </w:tc>
        <w:tc>
          <w:tcPr>
            <w:tcW w:w="5691" w:type="dxa"/>
          </w:tcPr>
          <w:p w14:paraId="43C2F627" w14:textId="196A5F5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VJERSKIM ZAJEDNICAMA</w:t>
            </w:r>
          </w:p>
        </w:tc>
        <w:tc>
          <w:tcPr>
            <w:tcW w:w="1500" w:type="dxa"/>
          </w:tcPr>
          <w:p w14:paraId="296A1242" w14:textId="20D8537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654B2A84" w14:textId="2607B5C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500" w:type="dxa"/>
          </w:tcPr>
          <w:p w14:paraId="0FAB012B" w14:textId="10D6800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2E5881B9" w14:textId="0FFB0888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4756B67" w14:textId="2C82F76A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:rsidRPr="003B7989" w14:paraId="7C9BFCBD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AF32815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5D5595DA" w14:textId="073BCF22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3.3. Poboljšanje kvalitete života ciljnih/ugroženih stkupina - mladih, žena, djece, branitelja, stradalnika rata, osoba s invaliditetom, starih i nemoćnih</w:t>
            </w:r>
          </w:p>
        </w:tc>
        <w:tc>
          <w:tcPr>
            <w:tcW w:w="1200" w:type="dxa"/>
          </w:tcPr>
          <w:p w14:paraId="3762BF83" w14:textId="1C85F13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1006</w:t>
            </w:r>
          </w:p>
        </w:tc>
        <w:tc>
          <w:tcPr>
            <w:tcW w:w="5691" w:type="dxa"/>
          </w:tcPr>
          <w:p w14:paraId="6259CCF8" w14:textId="5982B43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VATROGASTVO, CIVILNA ZAŠTITA, PROTUGRADNA OBRANA I ELEMENTARNE NEPOGODE</w:t>
            </w:r>
          </w:p>
        </w:tc>
        <w:tc>
          <w:tcPr>
            <w:tcW w:w="1500" w:type="dxa"/>
          </w:tcPr>
          <w:p w14:paraId="2A1931C4" w14:textId="0648DD3B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500" w:type="dxa"/>
          </w:tcPr>
          <w:p w14:paraId="239706B8" w14:textId="345BD0D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3E98480" w14:textId="4167889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900" w:type="dxa"/>
          </w:tcPr>
          <w:p w14:paraId="608D2386" w14:textId="3BF0FE4C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198C3CB" w14:textId="27588ED7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3B7989" w14:paraId="6C22474F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328E3BC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2B5848F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8AB0C95" w14:textId="7A169A08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A100601</w:t>
            </w:r>
          </w:p>
        </w:tc>
        <w:tc>
          <w:tcPr>
            <w:tcW w:w="5691" w:type="dxa"/>
          </w:tcPr>
          <w:p w14:paraId="350E9788" w14:textId="50201A5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VATROGASTVO</w:t>
            </w:r>
          </w:p>
        </w:tc>
        <w:tc>
          <w:tcPr>
            <w:tcW w:w="1500" w:type="dxa"/>
          </w:tcPr>
          <w:p w14:paraId="0BD8095C" w14:textId="7A9E878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500" w:type="dxa"/>
          </w:tcPr>
          <w:p w14:paraId="79EBD6CD" w14:textId="2EC2AB7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79C6224" w14:textId="7D3921F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</w:tcPr>
          <w:p w14:paraId="756E0007" w14:textId="13D9C95E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803FD8A" w14:textId="250EE8B4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03777BDF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0764B10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52A8ADE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C1E2943" w14:textId="19D7C89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A100602</w:t>
            </w:r>
          </w:p>
        </w:tc>
        <w:tc>
          <w:tcPr>
            <w:tcW w:w="5691" w:type="dxa"/>
          </w:tcPr>
          <w:p w14:paraId="6C21B52C" w14:textId="06382E7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CIVILNA ZAŠTITA</w:t>
            </w:r>
          </w:p>
        </w:tc>
        <w:tc>
          <w:tcPr>
            <w:tcW w:w="1500" w:type="dxa"/>
          </w:tcPr>
          <w:p w14:paraId="64303DE9" w14:textId="345C4A2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500" w:type="dxa"/>
          </w:tcPr>
          <w:p w14:paraId="29C40743" w14:textId="539489D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057533B" w14:textId="0479ADC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1120D9A0" w14:textId="4B0C00CF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44984C6" w14:textId="2687DF6A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28F37848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B0500F7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A030489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0D1B88A" w14:textId="1F5A1EC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A100603</w:t>
            </w:r>
          </w:p>
        </w:tc>
        <w:tc>
          <w:tcPr>
            <w:tcW w:w="5691" w:type="dxa"/>
          </w:tcPr>
          <w:p w14:paraId="78A14585" w14:textId="5F5B69BE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ELEMENTARNE NEPOGODE</w:t>
            </w:r>
          </w:p>
        </w:tc>
        <w:tc>
          <w:tcPr>
            <w:tcW w:w="1500" w:type="dxa"/>
          </w:tcPr>
          <w:p w14:paraId="5DF4F2C8" w14:textId="50F499B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1912B90D" w14:textId="52BA708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E51EBC1" w14:textId="557AC8F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27CE489F" w14:textId="627CD691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FC4B8D4" w14:textId="6A4057E8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:rsidRPr="003B7989" w14:paraId="4BE1836A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1BF1162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A0ABCBC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78F753DB" w14:textId="257B59F1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1012</w:t>
            </w:r>
          </w:p>
        </w:tc>
        <w:tc>
          <w:tcPr>
            <w:tcW w:w="5691" w:type="dxa"/>
          </w:tcPr>
          <w:p w14:paraId="4358F76A" w14:textId="083643A0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SPORT</w:t>
            </w:r>
          </w:p>
        </w:tc>
        <w:tc>
          <w:tcPr>
            <w:tcW w:w="1500" w:type="dxa"/>
          </w:tcPr>
          <w:p w14:paraId="471864EA" w14:textId="24CD192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500" w:type="dxa"/>
          </w:tcPr>
          <w:p w14:paraId="0DE442D2" w14:textId="6B49F62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6.700,00</w:t>
            </w:r>
          </w:p>
        </w:tc>
        <w:tc>
          <w:tcPr>
            <w:tcW w:w="1500" w:type="dxa"/>
          </w:tcPr>
          <w:p w14:paraId="08E435A7" w14:textId="0F7631D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176.700,00</w:t>
            </w:r>
          </w:p>
        </w:tc>
        <w:tc>
          <w:tcPr>
            <w:tcW w:w="900" w:type="dxa"/>
          </w:tcPr>
          <w:p w14:paraId="35EB0675" w14:textId="44627A3E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4639897" w14:textId="10F86967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3B7989" w14:paraId="0764140A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0377DBC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BDF5236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161D54E" w14:textId="256182C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A101201</w:t>
            </w:r>
          </w:p>
        </w:tc>
        <w:tc>
          <w:tcPr>
            <w:tcW w:w="5691" w:type="dxa"/>
          </w:tcPr>
          <w:p w14:paraId="51410AF2" w14:textId="28E3AAA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SPORTSKIM UDRUGAMA</w:t>
            </w:r>
          </w:p>
        </w:tc>
        <w:tc>
          <w:tcPr>
            <w:tcW w:w="1500" w:type="dxa"/>
          </w:tcPr>
          <w:p w14:paraId="474DB843" w14:textId="411744C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500" w:type="dxa"/>
          </w:tcPr>
          <w:p w14:paraId="0BA2ADB9" w14:textId="34B74EC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500" w:type="dxa"/>
          </w:tcPr>
          <w:p w14:paraId="7AEF3B57" w14:textId="77560E1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176.700,00</w:t>
            </w:r>
          </w:p>
        </w:tc>
        <w:tc>
          <w:tcPr>
            <w:tcW w:w="900" w:type="dxa"/>
          </w:tcPr>
          <w:p w14:paraId="46C46E18" w14:textId="3B688F55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8C0615D" w14:textId="354F823A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:rsidRPr="003B7989" w14:paraId="249A5B1B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72DAAB1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DFA1F37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2F8C75CC" w14:textId="50A5E6A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1014</w:t>
            </w:r>
          </w:p>
        </w:tc>
        <w:tc>
          <w:tcPr>
            <w:tcW w:w="5691" w:type="dxa"/>
          </w:tcPr>
          <w:p w14:paraId="3A8FCD7B" w14:textId="078DCE2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OSTALE ORGANIZACIJE CIVILNOG DRUŠTVA</w:t>
            </w:r>
          </w:p>
        </w:tc>
        <w:tc>
          <w:tcPr>
            <w:tcW w:w="1500" w:type="dxa"/>
          </w:tcPr>
          <w:p w14:paraId="39CAAE44" w14:textId="662AD7A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500" w:type="dxa"/>
          </w:tcPr>
          <w:p w14:paraId="2F8C4497" w14:textId="14A01CEE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-17.500,00</w:t>
            </w:r>
          </w:p>
        </w:tc>
        <w:tc>
          <w:tcPr>
            <w:tcW w:w="1500" w:type="dxa"/>
          </w:tcPr>
          <w:p w14:paraId="33301F2F" w14:textId="5D82823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102.500,00</w:t>
            </w:r>
          </w:p>
        </w:tc>
        <w:tc>
          <w:tcPr>
            <w:tcW w:w="900" w:type="dxa"/>
          </w:tcPr>
          <w:p w14:paraId="58292F1B" w14:textId="72CA7B2D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F010144" w14:textId="5CE46F92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3B7989" w14:paraId="07D925B9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B2B0CCA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D965550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B538CD1" w14:textId="3088EEB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A101401</w:t>
            </w:r>
          </w:p>
        </w:tc>
        <w:tc>
          <w:tcPr>
            <w:tcW w:w="5691" w:type="dxa"/>
          </w:tcPr>
          <w:p w14:paraId="2F4E14F4" w14:textId="1039D6E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LOKALNA AKCIJSKA GRUPA POSAVINA</w:t>
            </w:r>
          </w:p>
        </w:tc>
        <w:tc>
          <w:tcPr>
            <w:tcW w:w="1500" w:type="dxa"/>
          </w:tcPr>
          <w:p w14:paraId="6186A51D" w14:textId="15F5B37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05792686" w14:textId="0DF2660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3C7A61E" w14:textId="2741AC5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6D3C92A7" w14:textId="1D7D07C8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7D314FE" w14:textId="60A04165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03493F8E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D7EE936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8C59541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EFBDA3F" w14:textId="2C17D60C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A101402</w:t>
            </w:r>
          </w:p>
        </w:tc>
        <w:tc>
          <w:tcPr>
            <w:tcW w:w="5691" w:type="dxa"/>
          </w:tcPr>
          <w:p w14:paraId="2EF071A3" w14:textId="297B4B5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LOVNIM I RIBOLOVNIM UDRUGAMA</w:t>
            </w:r>
          </w:p>
        </w:tc>
        <w:tc>
          <w:tcPr>
            <w:tcW w:w="1500" w:type="dxa"/>
          </w:tcPr>
          <w:p w14:paraId="59445062" w14:textId="7A058C2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</w:tcPr>
          <w:p w14:paraId="2CCC9519" w14:textId="41DE0484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500" w:type="dxa"/>
          </w:tcPr>
          <w:p w14:paraId="3F809D39" w14:textId="7D6001B5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</w:tcPr>
          <w:p w14:paraId="441C75F0" w14:textId="672E8113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2E5570D" w14:textId="7E1AADB6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01736D4A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7BE77D1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1077BBF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7231AA9" w14:textId="44345EDD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A101403</w:t>
            </w:r>
          </w:p>
        </w:tc>
        <w:tc>
          <w:tcPr>
            <w:tcW w:w="5691" w:type="dxa"/>
          </w:tcPr>
          <w:p w14:paraId="48C2C226" w14:textId="282819DB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UDRUGAMA MLADIH</w:t>
            </w:r>
          </w:p>
        </w:tc>
        <w:tc>
          <w:tcPr>
            <w:tcW w:w="1500" w:type="dxa"/>
          </w:tcPr>
          <w:p w14:paraId="729F1633" w14:textId="2574B62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500" w:type="dxa"/>
          </w:tcPr>
          <w:p w14:paraId="5C23A008" w14:textId="097C0C73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5DBF3656" w14:textId="76F63FF0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00" w:type="dxa"/>
          </w:tcPr>
          <w:p w14:paraId="0B945C82" w14:textId="5FFFC1D0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5ADA3D8" w14:textId="71BB2A7E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1929A03E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2C104A6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1DC424D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9E85054" w14:textId="6CF5377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A101404</w:t>
            </w:r>
          </w:p>
        </w:tc>
        <w:tc>
          <w:tcPr>
            <w:tcW w:w="5691" w:type="dxa"/>
          </w:tcPr>
          <w:p w14:paraId="005E5D84" w14:textId="165E0BB4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 OSTALIM CIVILNIM ORGANIZACIJAMA</w:t>
            </w:r>
          </w:p>
        </w:tc>
        <w:tc>
          <w:tcPr>
            <w:tcW w:w="1500" w:type="dxa"/>
          </w:tcPr>
          <w:p w14:paraId="3F3650DE" w14:textId="30F3BDD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500" w:type="dxa"/>
          </w:tcPr>
          <w:p w14:paraId="21C92C2B" w14:textId="11C7164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-10.500,00</w:t>
            </w:r>
          </w:p>
        </w:tc>
        <w:tc>
          <w:tcPr>
            <w:tcW w:w="1500" w:type="dxa"/>
          </w:tcPr>
          <w:p w14:paraId="3DB0357A" w14:textId="1DAEA9F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2C006A94" w14:textId="50BA3799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70580C4" w14:textId="12F3D981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:rsidRPr="003B7989" w14:paraId="5214F593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A77E5EF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4BCC6D6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5924BE62" w14:textId="091DFCC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1015</w:t>
            </w:r>
          </w:p>
        </w:tc>
        <w:tc>
          <w:tcPr>
            <w:tcW w:w="5691" w:type="dxa"/>
          </w:tcPr>
          <w:p w14:paraId="71A889BE" w14:textId="5E76C86A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KAPITALNE DONACIJE UDRUGAMA</w:t>
            </w:r>
          </w:p>
        </w:tc>
        <w:tc>
          <w:tcPr>
            <w:tcW w:w="1500" w:type="dxa"/>
          </w:tcPr>
          <w:p w14:paraId="69B93D8D" w14:textId="0DF362D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027B2A0F" w14:textId="4D23FE9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-70.000,00</w:t>
            </w:r>
          </w:p>
        </w:tc>
        <w:tc>
          <w:tcPr>
            <w:tcW w:w="1500" w:type="dxa"/>
          </w:tcPr>
          <w:p w14:paraId="4A094123" w14:textId="78EAC5F0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6014C4B1" w14:textId="61B87548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7CA9724" w14:textId="7C7836FA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3B7989" w14:paraId="47F7FB78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64DC17F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004FE4E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A9CAFA8" w14:textId="0F771479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K101501</w:t>
            </w:r>
          </w:p>
        </w:tc>
        <w:tc>
          <w:tcPr>
            <w:tcW w:w="5691" w:type="dxa"/>
          </w:tcPr>
          <w:p w14:paraId="580B9825" w14:textId="66590C5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KAPITALNE DONACIJE UDRUGAMA</w:t>
            </w:r>
          </w:p>
        </w:tc>
        <w:tc>
          <w:tcPr>
            <w:tcW w:w="1500" w:type="dxa"/>
          </w:tcPr>
          <w:p w14:paraId="4FD8B4A8" w14:textId="013A7FA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47977C7A" w14:textId="3C3F152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500" w:type="dxa"/>
          </w:tcPr>
          <w:p w14:paraId="198F404B" w14:textId="5B1B9F49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27A24D45" w14:textId="4DBA8D35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87B299C" w14:textId="08C8145B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:rsidRPr="003B7989" w14:paraId="25130049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9758CDC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DA9AC43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2142661A" w14:textId="64FEBF1E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1017</w:t>
            </w:r>
          </w:p>
        </w:tc>
        <w:tc>
          <w:tcPr>
            <w:tcW w:w="5691" w:type="dxa"/>
          </w:tcPr>
          <w:p w14:paraId="0B53AC52" w14:textId="1BF6D07F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PROGRAM SOCIJALNE SKRBI, NOVČANE POMOĆI GRAĐANIMA, PRONATALITETNE I DEMOGRAFSKE MJERE</w:t>
            </w:r>
          </w:p>
        </w:tc>
        <w:tc>
          <w:tcPr>
            <w:tcW w:w="1500" w:type="dxa"/>
          </w:tcPr>
          <w:p w14:paraId="24067419" w14:textId="66A94F82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245.000,00</w:t>
            </w:r>
          </w:p>
        </w:tc>
        <w:tc>
          <w:tcPr>
            <w:tcW w:w="1500" w:type="dxa"/>
          </w:tcPr>
          <w:p w14:paraId="26A0A04D" w14:textId="085C10FC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-117.000,00</w:t>
            </w:r>
          </w:p>
        </w:tc>
        <w:tc>
          <w:tcPr>
            <w:tcW w:w="1500" w:type="dxa"/>
          </w:tcPr>
          <w:p w14:paraId="7B326CCE" w14:textId="4F04567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128.000,00</w:t>
            </w:r>
          </w:p>
        </w:tc>
        <w:tc>
          <w:tcPr>
            <w:tcW w:w="900" w:type="dxa"/>
          </w:tcPr>
          <w:p w14:paraId="58851BF0" w14:textId="7475A835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58D9ED5" w14:textId="60C2F40F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3B7989" w14:paraId="3F6AF006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D486EDB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ED1BA6C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EE9AC9C" w14:textId="0486EF80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A101701</w:t>
            </w:r>
          </w:p>
        </w:tc>
        <w:tc>
          <w:tcPr>
            <w:tcW w:w="5691" w:type="dxa"/>
          </w:tcPr>
          <w:p w14:paraId="558F9B50" w14:textId="479EA26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POMOĆI GRAĐANIMA I KUĆANSTVIMA U NOVCU</w:t>
            </w:r>
          </w:p>
        </w:tc>
        <w:tc>
          <w:tcPr>
            <w:tcW w:w="1500" w:type="dxa"/>
          </w:tcPr>
          <w:p w14:paraId="01462036" w14:textId="2BC8CC9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500" w:type="dxa"/>
          </w:tcPr>
          <w:p w14:paraId="7A4E6A6A" w14:textId="515CA24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-103.000,00</w:t>
            </w:r>
          </w:p>
        </w:tc>
        <w:tc>
          <w:tcPr>
            <w:tcW w:w="1500" w:type="dxa"/>
          </w:tcPr>
          <w:p w14:paraId="2D556A8F" w14:textId="69CA6232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900" w:type="dxa"/>
          </w:tcPr>
          <w:p w14:paraId="40E5AD51" w14:textId="1426014B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636CD33" w14:textId="110C47A8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4C7A3D33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6DB2309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FDBBFB2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C560F0A" w14:textId="088AB515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A101702</w:t>
            </w:r>
          </w:p>
        </w:tc>
        <w:tc>
          <w:tcPr>
            <w:tcW w:w="5691" w:type="dxa"/>
          </w:tcPr>
          <w:p w14:paraId="6C8BEABE" w14:textId="4C51A98A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 GRAĐANIMA I KUĆANSTVIMA U NARAVI</w:t>
            </w:r>
          </w:p>
        </w:tc>
        <w:tc>
          <w:tcPr>
            <w:tcW w:w="1500" w:type="dxa"/>
          </w:tcPr>
          <w:p w14:paraId="4EB95B61" w14:textId="73E1F4D6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37F388DB" w14:textId="3E7AB08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500" w:type="dxa"/>
          </w:tcPr>
          <w:p w14:paraId="14D613A0" w14:textId="03D3DFFA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73BBA156" w14:textId="7244299F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02953A3" w14:textId="3BFDB49E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4DACF6B2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8255019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A7EAE2A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8EC6E5A" w14:textId="7F80D92F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A101703</w:t>
            </w:r>
          </w:p>
        </w:tc>
        <w:tc>
          <w:tcPr>
            <w:tcW w:w="5691" w:type="dxa"/>
          </w:tcPr>
          <w:p w14:paraId="51525E84" w14:textId="0D18EE11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FINANCIRANJE RADA HRVATSKOG CRVENOG KRIŽA</w:t>
            </w:r>
          </w:p>
        </w:tc>
        <w:tc>
          <w:tcPr>
            <w:tcW w:w="1500" w:type="dxa"/>
          </w:tcPr>
          <w:p w14:paraId="6000D667" w14:textId="1071BDB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500" w:type="dxa"/>
          </w:tcPr>
          <w:p w14:paraId="1B2E0F34" w14:textId="76890B5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500" w:type="dxa"/>
          </w:tcPr>
          <w:p w14:paraId="5109F2F0" w14:textId="02862431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900" w:type="dxa"/>
          </w:tcPr>
          <w:p w14:paraId="05B9D21C" w14:textId="6F2715D5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4BE2562" w14:textId="497D88C3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:rsidRPr="003B7989" w14:paraId="3004D07E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467C3A7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BC9A5F9" w14:textId="77777777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31F12629" w14:textId="43BF37E8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5691" w:type="dxa"/>
          </w:tcPr>
          <w:p w14:paraId="0B51D188" w14:textId="19D099B9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PROVEDBA PROJEKATA</w:t>
            </w:r>
          </w:p>
        </w:tc>
        <w:tc>
          <w:tcPr>
            <w:tcW w:w="1500" w:type="dxa"/>
          </w:tcPr>
          <w:p w14:paraId="5CE011B1" w14:textId="72A60AE5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802.000,00</w:t>
            </w:r>
          </w:p>
        </w:tc>
        <w:tc>
          <w:tcPr>
            <w:tcW w:w="1500" w:type="dxa"/>
          </w:tcPr>
          <w:p w14:paraId="1B13917D" w14:textId="66FCF85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-25.000,00</w:t>
            </w:r>
          </w:p>
        </w:tc>
        <w:tc>
          <w:tcPr>
            <w:tcW w:w="1500" w:type="dxa"/>
          </w:tcPr>
          <w:p w14:paraId="58C1283F" w14:textId="11CFF2E8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777.000,00</w:t>
            </w:r>
          </w:p>
        </w:tc>
        <w:tc>
          <w:tcPr>
            <w:tcW w:w="900" w:type="dxa"/>
          </w:tcPr>
          <w:p w14:paraId="0531EFCD" w14:textId="71A664D4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7C94910" w14:textId="1776FBD9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3B7989" w14:paraId="2BA6CC17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7E84CE0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5D9F516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59C0573" w14:textId="38F0618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A102002</w:t>
            </w:r>
          </w:p>
        </w:tc>
        <w:tc>
          <w:tcPr>
            <w:tcW w:w="5691" w:type="dxa"/>
          </w:tcPr>
          <w:p w14:paraId="2D89F4AB" w14:textId="78DA4358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 RADIM I POMAŽEM</w:t>
            </w:r>
          </w:p>
        </w:tc>
        <w:tc>
          <w:tcPr>
            <w:tcW w:w="1500" w:type="dxa"/>
          </w:tcPr>
          <w:p w14:paraId="207C04DD" w14:textId="685675DC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802.000,00</w:t>
            </w:r>
          </w:p>
        </w:tc>
        <w:tc>
          <w:tcPr>
            <w:tcW w:w="1500" w:type="dxa"/>
          </w:tcPr>
          <w:p w14:paraId="50D3435D" w14:textId="57F47288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500" w:type="dxa"/>
          </w:tcPr>
          <w:p w14:paraId="53CC1FA6" w14:textId="57DA9DAD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777.000,00</w:t>
            </w:r>
          </w:p>
        </w:tc>
        <w:tc>
          <w:tcPr>
            <w:tcW w:w="900" w:type="dxa"/>
          </w:tcPr>
          <w:p w14:paraId="58E70D7A" w14:textId="78DFE09E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2FCE9EC" w14:textId="3FB90762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:rsidRPr="003B7989" w14:paraId="0C425F27" w14:textId="77777777" w:rsidTr="003B7989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1B3D317E" w14:textId="694914C9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4. Stvaranje partnerskih odnosa na lokalnoj i globalnoj razini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15A07B47" w14:textId="33AF5702" w:rsidR="003B7989" w:rsidRP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4.1. Povećanje stupnja uključenosti, motiviranosti i svijesti lokalne zajednice</w:t>
            </w:r>
          </w:p>
        </w:tc>
        <w:tc>
          <w:tcPr>
            <w:tcW w:w="1200" w:type="dxa"/>
          </w:tcPr>
          <w:p w14:paraId="48A617BA" w14:textId="68A9C875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5691" w:type="dxa"/>
          </w:tcPr>
          <w:p w14:paraId="26E9189B" w14:textId="547C1D73" w:rsidR="003B7989" w:rsidRPr="003B7989" w:rsidRDefault="003B7989" w:rsidP="003B79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PROVEDBA PROJEKATA</w:t>
            </w:r>
          </w:p>
        </w:tc>
        <w:tc>
          <w:tcPr>
            <w:tcW w:w="1500" w:type="dxa"/>
          </w:tcPr>
          <w:p w14:paraId="5761CA93" w14:textId="3882A2AA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89.000,00</w:t>
            </w:r>
          </w:p>
        </w:tc>
        <w:tc>
          <w:tcPr>
            <w:tcW w:w="1500" w:type="dxa"/>
          </w:tcPr>
          <w:p w14:paraId="5DA54231" w14:textId="06A71E17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500" w:type="dxa"/>
          </w:tcPr>
          <w:p w14:paraId="27E93502" w14:textId="543A1306" w:rsidR="003B7989" w:rsidRP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84.000,00</w:t>
            </w:r>
          </w:p>
        </w:tc>
        <w:tc>
          <w:tcPr>
            <w:tcW w:w="900" w:type="dxa"/>
          </w:tcPr>
          <w:p w14:paraId="38A35416" w14:textId="52F8AFA2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CDD98F8" w14:textId="2976CD9E" w:rsidR="003B7989" w:rsidRP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89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3B7989" w14:paraId="45D4397C" w14:textId="77777777" w:rsidTr="003B7989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AEF217E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2E4A6DA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8E1EF5B" w14:textId="79AE1366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A102002</w:t>
            </w:r>
          </w:p>
        </w:tc>
        <w:tc>
          <w:tcPr>
            <w:tcW w:w="5691" w:type="dxa"/>
          </w:tcPr>
          <w:p w14:paraId="0EA8610F" w14:textId="262B299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 RADIM I POMAŽEM</w:t>
            </w:r>
          </w:p>
        </w:tc>
        <w:tc>
          <w:tcPr>
            <w:tcW w:w="1500" w:type="dxa"/>
          </w:tcPr>
          <w:p w14:paraId="6CA03E9C" w14:textId="60E7514E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89.000,00</w:t>
            </w:r>
          </w:p>
        </w:tc>
        <w:tc>
          <w:tcPr>
            <w:tcW w:w="1500" w:type="dxa"/>
          </w:tcPr>
          <w:p w14:paraId="5A8ECF6C" w14:textId="25271A2B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500" w:type="dxa"/>
          </w:tcPr>
          <w:p w14:paraId="33B839AD" w14:textId="6823AE9F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84.000,00</w:t>
            </w:r>
          </w:p>
        </w:tc>
        <w:tc>
          <w:tcPr>
            <w:tcW w:w="900" w:type="dxa"/>
          </w:tcPr>
          <w:p w14:paraId="3D897AB7" w14:textId="3BEF0325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E35824A" w14:textId="5B58862B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3B7989" w14:paraId="48099CB7" w14:textId="77777777" w:rsidTr="003B7989">
        <w:trPr>
          <w:cantSplit/>
          <w:trHeight w:val="400"/>
        </w:trPr>
        <w:tc>
          <w:tcPr>
            <w:tcW w:w="800" w:type="dxa"/>
            <w:textDirection w:val="btLr"/>
            <w:vAlign w:val="center"/>
          </w:tcPr>
          <w:p w14:paraId="1CC8CE82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extDirection w:val="btLr"/>
            <w:vAlign w:val="center"/>
          </w:tcPr>
          <w:p w14:paraId="5EA7242C" w14:textId="77777777" w:rsidR="003B7989" w:rsidRDefault="003B7989" w:rsidP="003B7989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D2388BF" w14:textId="7777777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1" w:type="dxa"/>
          </w:tcPr>
          <w:p w14:paraId="6741DC47" w14:textId="77777777" w:rsidR="003B7989" w:rsidRDefault="003B7989" w:rsidP="003B79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64AC8847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49F4E8A1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538D4459" w14:textId="77777777" w:rsidR="003B7989" w:rsidRDefault="003B7989" w:rsidP="003B7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D83FEB1" w14:textId="77777777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BCECFDF" w14:textId="77777777" w:rsidR="003B7989" w:rsidRDefault="003B7989" w:rsidP="003B7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8BA98F6" w14:textId="61165392" w:rsidR="00CD4202" w:rsidRPr="00BA5546" w:rsidRDefault="00CD4202" w:rsidP="00CD42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1B9EB78" w14:textId="77777777" w:rsidR="00FD2ABC" w:rsidRDefault="00FD2ABC" w:rsidP="00C873A1">
      <w:pPr>
        <w:spacing w:after="0"/>
        <w:rPr>
          <w:rFonts w:ascii="Times New Roman" w:hAnsi="Times New Roman" w:cs="Times New Roman"/>
        </w:rPr>
        <w:sectPr w:rsidR="00FD2ABC" w:rsidSect="00C0410F">
          <w:pgSz w:w="16838" w:h="11906" w:orient="landscape"/>
          <w:pgMar w:top="1134" w:right="962" w:bottom="849" w:left="993" w:header="567" w:footer="283" w:gutter="0"/>
          <w:cols w:space="708"/>
          <w:docGrid w:linePitch="360"/>
        </w:sectPr>
      </w:pPr>
    </w:p>
    <w:p w14:paraId="04A15D21" w14:textId="77777777" w:rsidR="00FD2ABC" w:rsidRDefault="00FD2ABC" w:rsidP="00FD2ABC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OBRAZLOŽENJE </w:t>
      </w:r>
    </w:p>
    <w:p w14:paraId="3D7E7F8C" w14:textId="77777777" w:rsidR="00FD2ABC" w:rsidRDefault="00FD2ABC" w:rsidP="00FD2ABC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II. IZMJENA I DOPUNA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PRORAČUNA </w:t>
      </w:r>
    </w:p>
    <w:p w14:paraId="38EFFF6B" w14:textId="77777777" w:rsidR="00FD2ABC" w:rsidRPr="00FD11F8" w:rsidRDefault="00FD2ABC" w:rsidP="00FD2ABC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OPĆINE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BEBRINA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ZA 202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1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</w:p>
    <w:p w14:paraId="6A267260" w14:textId="77777777" w:rsidR="00FD2ABC" w:rsidRPr="00765897" w:rsidRDefault="00FD2ABC" w:rsidP="00FD2ABC">
      <w:pPr>
        <w:jc w:val="both"/>
        <w:rPr>
          <w:rFonts w:ascii="Times New Roman" w:hAnsi="Times New Roman" w:cs="Times New Roman"/>
        </w:rPr>
      </w:pPr>
    </w:p>
    <w:p w14:paraId="5FFECA27" w14:textId="03C9573E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Općina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izradila</w:t>
      </w:r>
      <w:r>
        <w:rPr>
          <w:rFonts w:ascii="Times New Roman" w:hAnsi="Times New Roman" w:cs="Times New Roman"/>
        </w:rPr>
        <w:t xml:space="preserve"> je</w:t>
      </w:r>
      <w:r w:rsidRPr="00765897">
        <w:rPr>
          <w:rFonts w:ascii="Times New Roman" w:hAnsi="Times New Roman" w:cs="Times New Roman"/>
        </w:rPr>
        <w:t xml:space="preserve"> </w:t>
      </w:r>
      <w:r w:rsidR="00882C9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I. izmjene i dopune proračuna</w:t>
      </w:r>
      <w:r w:rsidRPr="00765897">
        <w:rPr>
          <w:rFonts w:ascii="Times New Roman" w:hAnsi="Times New Roman" w:cs="Times New Roman"/>
        </w:rPr>
        <w:t xml:space="preserve"> Općine  za 202</w:t>
      </w:r>
      <w:r>
        <w:rPr>
          <w:rFonts w:ascii="Times New Roman" w:hAnsi="Times New Roman" w:cs="Times New Roman"/>
        </w:rPr>
        <w:t>1</w:t>
      </w:r>
      <w:r w:rsidRPr="00765897">
        <w:rPr>
          <w:rFonts w:ascii="Times New Roman" w:hAnsi="Times New Roman" w:cs="Times New Roman"/>
        </w:rPr>
        <w:t xml:space="preserve">. godinu u skladu s odredbama Zakona o proračunu (N.N.br.87/08., 136/12. i 15/15.) koje se odnose na izradu proračuna, te vlastitih procjena pojedinih prihoda i rashoda, koje se temelj za izvršavanje Proračuna Općine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u 202</w:t>
      </w:r>
      <w:r>
        <w:rPr>
          <w:rFonts w:ascii="Times New Roman" w:hAnsi="Times New Roman" w:cs="Times New Roman"/>
        </w:rPr>
        <w:t>1</w:t>
      </w:r>
      <w:r w:rsidRPr="00765897">
        <w:rPr>
          <w:rFonts w:ascii="Times New Roman" w:hAnsi="Times New Roman" w:cs="Times New Roman"/>
        </w:rPr>
        <w:t>. godin</w:t>
      </w:r>
      <w:r>
        <w:rPr>
          <w:rFonts w:ascii="Times New Roman" w:hAnsi="Times New Roman" w:cs="Times New Roman"/>
        </w:rPr>
        <w:t>i</w:t>
      </w:r>
      <w:r w:rsidRPr="00765897">
        <w:rPr>
          <w:rFonts w:ascii="Times New Roman" w:hAnsi="Times New Roman" w:cs="Times New Roman"/>
        </w:rPr>
        <w:t>.</w:t>
      </w:r>
    </w:p>
    <w:p w14:paraId="4C9E2EFB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Proračunom se omogućava financiranje poslova u cilju ostvarivanja javnih potreba i prava stanovnika općine,  koje se temeljem posebnih zakona i drugih propisa financiraju iz javnih prihoda odnosno iz Proračuna Općine. Pri sastavljanju prijedloga proračuna obvezno je pridržavanje zakonom propisane metodologije koja propisuje sadržaj proračuna, programsko planiranje i proračunske klasifikacije. </w:t>
      </w:r>
    </w:p>
    <w:p w14:paraId="6B7D33D7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izmjene i dopune </w:t>
      </w:r>
      <w:r w:rsidRPr="00765897">
        <w:rPr>
          <w:rFonts w:ascii="Times New Roman" w:hAnsi="Times New Roman" w:cs="Times New Roman"/>
        </w:rPr>
        <w:t>Proračun</w:t>
      </w:r>
      <w:r>
        <w:rPr>
          <w:rFonts w:ascii="Times New Roman" w:hAnsi="Times New Roman" w:cs="Times New Roman"/>
        </w:rPr>
        <w:t>a</w:t>
      </w:r>
      <w:r w:rsidRPr="00765897">
        <w:rPr>
          <w:rFonts w:ascii="Times New Roman" w:hAnsi="Times New Roman" w:cs="Times New Roman"/>
        </w:rPr>
        <w:t xml:space="preserve"> za 202</w:t>
      </w:r>
      <w:r>
        <w:rPr>
          <w:rFonts w:ascii="Times New Roman" w:hAnsi="Times New Roman" w:cs="Times New Roman"/>
        </w:rPr>
        <w:t>1</w:t>
      </w:r>
      <w:r w:rsidRPr="00765897">
        <w:rPr>
          <w:rFonts w:ascii="Times New Roman" w:hAnsi="Times New Roman" w:cs="Times New Roman"/>
        </w:rPr>
        <w:t>. godinu se usvaja po ekonomskoj klasifikaciji na trećoj razini</w:t>
      </w:r>
      <w:r>
        <w:rPr>
          <w:rFonts w:ascii="Times New Roman" w:hAnsi="Times New Roman" w:cs="Times New Roman"/>
        </w:rPr>
        <w:t>.</w:t>
      </w:r>
      <w:r w:rsidRPr="00765897">
        <w:rPr>
          <w:rFonts w:ascii="Times New Roman" w:hAnsi="Times New Roman" w:cs="Times New Roman"/>
        </w:rPr>
        <w:t xml:space="preserve"> Na osnovu Zakona o proračunu objavljen je i Pravilnik o proračunskim klasifikacijama (N.N. br. 26/10. i 120/13.), koji propisuje vrste, sadržaj i primjenu proračunskih klasifikacija koje su obvezne za izradu proračuna</w:t>
      </w:r>
      <w:r>
        <w:rPr>
          <w:rFonts w:ascii="Times New Roman" w:hAnsi="Times New Roman" w:cs="Times New Roman"/>
        </w:rPr>
        <w:t>.</w:t>
      </w:r>
      <w:r w:rsidRPr="00765897">
        <w:rPr>
          <w:rFonts w:ascii="Times New Roman" w:hAnsi="Times New Roman" w:cs="Times New Roman"/>
        </w:rPr>
        <w:t xml:space="preserve"> Pravilnikom se definira okvir kojim se iskazuju i prate prihodi i primici, te rashodi i izdaci po programskim aktivnostima, funkciji, vrsti, lokaciji i izvorima financiranja. </w:t>
      </w:r>
    </w:p>
    <w:p w14:paraId="3D3AA515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Propisuje se struktura brojčanih oznaka i naziva svake klasifikacije. Pravilnikom o proračunskim klasifikacijama naglašava se uspostava organizacijske klasifikacije koja sadržava povezane i međusobne usklađene cjeline proračuna, koje odgovarajućim materijalnim sredstvima ostvaruju postavljene ciljeve.</w:t>
      </w:r>
    </w:p>
    <w:p w14:paraId="0DDBF8B7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Organizacijska klasifikacija uspostavlja se definiranjem razdjela i glava, dok se programska klasifikacija uspostavlja definiranjem pojedinih programa, projekata i aktivnosti, kojima se ostvaruju ciljevi pojedinog programa, tako da se i u proračunu koji se donosi na trećoj razini ekonomske klasifikacije omogućava uvid u sve aktivnosti i projekte.</w:t>
      </w:r>
    </w:p>
    <w:p w14:paraId="4AE12F0A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Najvažnija,  a samim tim i temeljna  osnova za izradu </w:t>
      </w:r>
      <w:r>
        <w:rPr>
          <w:rFonts w:ascii="Times New Roman" w:hAnsi="Times New Roman" w:cs="Times New Roman"/>
        </w:rPr>
        <w:t>II. izmjena i dopuna</w:t>
      </w:r>
      <w:r w:rsidRPr="00765897">
        <w:rPr>
          <w:rFonts w:ascii="Times New Roman" w:hAnsi="Times New Roman" w:cs="Times New Roman"/>
        </w:rPr>
        <w:t xml:space="preserve"> Proračuna za </w:t>
      </w:r>
      <w:r w:rsidRPr="000D4E5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 w:rsidRPr="00765897">
        <w:rPr>
          <w:rFonts w:ascii="Times New Roman" w:hAnsi="Times New Roman" w:cs="Times New Roman"/>
        </w:rPr>
        <w:t>.g.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je razvoj općine kao jedinice lokalne samouprave, poboljšanje uvjeta života </w:t>
      </w:r>
      <w:r>
        <w:rPr>
          <w:rFonts w:ascii="Times New Roman" w:hAnsi="Times New Roman" w:cs="Times New Roman"/>
        </w:rPr>
        <w:t>stanovnika</w:t>
      </w:r>
      <w:r w:rsidRPr="00765897">
        <w:rPr>
          <w:rFonts w:ascii="Times New Roman" w:hAnsi="Times New Roman" w:cs="Times New Roman"/>
        </w:rPr>
        <w:t xml:space="preserve"> općine,  izgradnja i razvoj komunalne infrastrukture, unapređenje kulture i sporta, briga o djeci</w:t>
      </w:r>
      <w:r>
        <w:rPr>
          <w:rFonts w:ascii="Times New Roman" w:hAnsi="Times New Roman" w:cs="Times New Roman"/>
        </w:rPr>
        <w:t xml:space="preserve"> i</w:t>
      </w:r>
      <w:r w:rsidRPr="00765897">
        <w:rPr>
          <w:rFonts w:ascii="Times New Roman" w:hAnsi="Times New Roman" w:cs="Times New Roman"/>
        </w:rPr>
        <w:t xml:space="preserve"> mladima, ali i o stanovništvu treće životne dobi,  izvršavanje  investicijskih projekata u skladu s planom proračuna i proračunskim mogućnostima</w:t>
      </w:r>
      <w:r>
        <w:rPr>
          <w:rFonts w:ascii="Times New Roman" w:hAnsi="Times New Roman" w:cs="Times New Roman"/>
        </w:rPr>
        <w:t>, te priprema projekata za financiranje iz EU sredstava</w:t>
      </w:r>
      <w:r w:rsidRPr="00765897">
        <w:rPr>
          <w:rFonts w:ascii="Times New Roman" w:hAnsi="Times New Roman" w:cs="Times New Roman"/>
        </w:rPr>
        <w:t xml:space="preserve">. </w:t>
      </w:r>
    </w:p>
    <w:p w14:paraId="3BD67311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izmjene i dopune</w:t>
      </w:r>
      <w:r w:rsidRPr="00765897">
        <w:rPr>
          <w:rFonts w:ascii="Times New Roman" w:hAnsi="Times New Roman" w:cs="Times New Roman"/>
        </w:rPr>
        <w:t xml:space="preserve"> Proračuna Općine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za </w:t>
      </w:r>
      <w:r w:rsidRPr="000D4E5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 w:rsidRPr="000D4E5E">
        <w:rPr>
          <w:rFonts w:ascii="Times New Roman" w:hAnsi="Times New Roman" w:cs="Times New Roman"/>
        </w:rPr>
        <w:t>.</w:t>
      </w:r>
      <w:r w:rsidRPr="00765897">
        <w:rPr>
          <w:rFonts w:ascii="Times New Roman" w:hAnsi="Times New Roman" w:cs="Times New Roman"/>
        </w:rPr>
        <w:t xml:space="preserve"> godinu sadrži slijedeće elemente:</w:t>
      </w:r>
    </w:p>
    <w:p w14:paraId="2D092440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OPĆI DIO PRORAČUNA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koji sadrži račun prihoda i rashoda i račun financiranja /zaduživanja</w:t>
      </w:r>
    </w:p>
    <w:p w14:paraId="52C07341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 Računu prihoda i rashoda planirani su prihodi i primici, iskazani po vrstama i izvorima financiranja, i rashodi i izdaci po ekonomskoj klasifikaciji usklađenoj s Računskim planom proračuna. </w:t>
      </w:r>
    </w:p>
    <w:p w14:paraId="3C1273CF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iskazani prema ekonomskoj, funkcijskoj klasifikaciji i izvorima financiranja. </w:t>
      </w:r>
    </w:p>
    <w:p w14:paraId="2AF194F5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U Računu financiranja iskazani su primici od financijske imovine i zaduživanja, te izdaci za eventualnu nabavu financijske imovine i otplatu kredita i zajmova.</w:t>
      </w:r>
    </w:p>
    <w:p w14:paraId="10EC3CCB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POSEBNI DIO PRORAČUNA</w:t>
      </w:r>
      <w:r w:rsidRPr="00765897">
        <w:rPr>
          <w:rFonts w:ascii="Times New Roman" w:hAnsi="Times New Roman" w:cs="Times New Roman"/>
        </w:rPr>
        <w:t xml:space="preserve"> koji sadrži plan rashoda i izdataka raspoređenih u dva razdjela, koji se sastoje od programa, a isti sadrže aktivnosti, tekuće i kapitalne projekte.</w:t>
      </w:r>
    </w:p>
    <w:p w14:paraId="51E4FDA7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Posebni dio proračuna sadrži rashode i izdatke raspoređene po programima, njihovim sastavnim dijelovima -aktivnostima.</w:t>
      </w:r>
    </w:p>
    <w:p w14:paraId="58E3DB90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PLAN RAZVOJNIH PROGRAMA</w:t>
      </w:r>
    </w:p>
    <w:p w14:paraId="386B12BB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 Planu razvojnih programa iskazani su planirani rashodi Proračuna za investicije, kapitalne pomoći i donacije za </w:t>
      </w:r>
      <w:r>
        <w:rPr>
          <w:rFonts w:ascii="Times New Roman" w:hAnsi="Times New Roman" w:cs="Times New Roman"/>
        </w:rPr>
        <w:t>2021</w:t>
      </w:r>
      <w:r w:rsidRPr="000D4E5E">
        <w:rPr>
          <w:rFonts w:ascii="Times New Roman" w:hAnsi="Times New Roman" w:cs="Times New Roman"/>
        </w:rPr>
        <w:t>.</w:t>
      </w:r>
      <w:r w:rsidRPr="00765897">
        <w:rPr>
          <w:rFonts w:ascii="Times New Roman" w:hAnsi="Times New Roman" w:cs="Times New Roman"/>
        </w:rPr>
        <w:t xml:space="preserve"> godin</w:t>
      </w:r>
      <w:r>
        <w:rPr>
          <w:rFonts w:ascii="Times New Roman" w:hAnsi="Times New Roman" w:cs="Times New Roman"/>
        </w:rPr>
        <w:t>u</w:t>
      </w:r>
      <w:r w:rsidRPr="00765897">
        <w:rPr>
          <w:rFonts w:ascii="Times New Roman" w:hAnsi="Times New Roman" w:cs="Times New Roman"/>
        </w:rPr>
        <w:t>, te sadrži ciljeve i prioritete razvoja povezane s programskom i organizacijskom klasifikacijom</w:t>
      </w:r>
    </w:p>
    <w:p w14:paraId="7EBA6D97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PRIHODI I PRIMICI</w:t>
      </w:r>
      <w:r w:rsidRPr="00765897">
        <w:rPr>
          <w:rFonts w:ascii="Times New Roman" w:hAnsi="Times New Roman" w:cs="Times New Roman"/>
          <w:u w:val="single"/>
        </w:rPr>
        <w:t xml:space="preserve"> </w:t>
      </w:r>
    </w:p>
    <w:p w14:paraId="510B3C01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izmjene i dopune </w:t>
      </w:r>
      <w:r w:rsidRPr="00765897">
        <w:rPr>
          <w:rFonts w:ascii="Times New Roman" w:hAnsi="Times New Roman" w:cs="Times New Roman"/>
        </w:rPr>
        <w:t>Proračun</w:t>
      </w:r>
      <w:r>
        <w:rPr>
          <w:rFonts w:ascii="Times New Roman" w:hAnsi="Times New Roman" w:cs="Times New Roman"/>
        </w:rPr>
        <w:t>a</w:t>
      </w:r>
      <w:r w:rsidRPr="00765897">
        <w:rPr>
          <w:rFonts w:ascii="Times New Roman" w:hAnsi="Times New Roman" w:cs="Times New Roman"/>
        </w:rPr>
        <w:t xml:space="preserve"> općine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</w:t>
      </w:r>
      <w:r w:rsidRPr="000D4E5E">
        <w:rPr>
          <w:rFonts w:ascii="Times New Roman" w:hAnsi="Times New Roman" w:cs="Times New Roman"/>
        </w:rPr>
        <w:t>za 202</w:t>
      </w:r>
      <w:r>
        <w:rPr>
          <w:rFonts w:ascii="Times New Roman" w:hAnsi="Times New Roman" w:cs="Times New Roman"/>
        </w:rPr>
        <w:t>1</w:t>
      </w:r>
      <w:r w:rsidRPr="000D4E5E">
        <w:rPr>
          <w:rFonts w:ascii="Times New Roman" w:hAnsi="Times New Roman" w:cs="Times New Roman"/>
        </w:rPr>
        <w:t>.g. predlaž</w:t>
      </w:r>
      <w:r>
        <w:rPr>
          <w:rFonts w:ascii="Times New Roman" w:hAnsi="Times New Roman" w:cs="Times New Roman"/>
        </w:rPr>
        <w:t>u</w:t>
      </w:r>
      <w:r w:rsidRPr="00765897">
        <w:rPr>
          <w:rFonts w:ascii="Times New Roman" w:hAnsi="Times New Roman" w:cs="Times New Roman"/>
        </w:rPr>
        <w:t xml:space="preserve"> se u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ukupnom iznosu od </w:t>
      </w:r>
      <w:r>
        <w:rPr>
          <w:rFonts w:ascii="Times New Roman" w:hAnsi="Times New Roman" w:cs="Times New Roman"/>
        </w:rPr>
        <w:t>16.600.000,00 kn. Od toga</w:t>
      </w:r>
      <w:r w:rsidRPr="00765897">
        <w:rPr>
          <w:rFonts w:ascii="Times New Roman" w:hAnsi="Times New Roman" w:cs="Times New Roman"/>
        </w:rPr>
        <w:t xml:space="preserve"> su planirani prihodi poslovanja</w:t>
      </w:r>
      <w:r>
        <w:rPr>
          <w:rFonts w:ascii="Times New Roman" w:hAnsi="Times New Roman" w:cs="Times New Roman"/>
        </w:rPr>
        <w:t xml:space="preserve"> 12.902.474,06</w:t>
      </w:r>
      <w:r w:rsidRPr="00765897">
        <w:rPr>
          <w:rFonts w:ascii="Times New Roman" w:hAnsi="Times New Roman" w:cs="Times New Roman"/>
        </w:rPr>
        <w:t xml:space="preserve"> kn, a prihodi od prodaje nefinancijske imovine </w:t>
      </w:r>
      <w:r>
        <w:rPr>
          <w:rFonts w:ascii="Times New Roman" w:hAnsi="Times New Roman" w:cs="Times New Roman"/>
        </w:rPr>
        <w:t>111.008,72</w:t>
      </w:r>
      <w:r w:rsidRPr="00765897">
        <w:rPr>
          <w:rFonts w:ascii="Times New Roman" w:hAnsi="Times New Roman" w:cs="Times New Roman"/>
        </w:rPr>
        <w:t xml:space="preserve"> kn, te pla</w:t>
      </w:r>
      <w:r>
        <w:rPr>
          <w:rFonts w:ascii="Times New Roman" w:hAnsi="Times New Roman" w:cs="Times New Roman"/>
        </w:rPr>
        <w:t xml:space="preserve">nirani </w:t>
      </w:r>
      <w:r w:rsidRPr="00765897">
        <w:rPr>
          <w:rFonts w:ascii="Times New Roman" w:hAnsi="Times New Roman" w:cs="Times New Roman"/>
        </w:rPr>
        <w:t>preneseni</w:t>
      </w:r>
      <w:r>
        <w:rPr>
          <w:rFonts w:ascii="Times New Roman" w:hAnsi="Times New Roman" w:cs="Times New Roman"/>
        </w:rPr>
        <w:t xml:space="preserve"> višak </w:t>
      </w:r>
      <w:r w:rsidRPr="00765897">
        <w:rPr>
          <w:rFonts w:ascii="Times New Roman" w:hAnsi="Times New Roman" w:cs="Times New Roman"/>
        </w:rPr>
        <w:t>prihoda</w:t>
      </w:r>
      <w:r>
        <w:rPr>
          <w:rFonts w:ascii="Times New Roman" w:hAnsi="Times New Roman" w:cs="Times New Roman"/>
        </w:rPr>
        <w:t xml:space="preserve"> iz 2020. u iznosu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3.236.517,22</w:t>
      </w:r>
      <w:r w:rsidRPr="00765897">
        <w:rPr>
          <w:rFonts w:ascii="Times New Roman" w:hAnsi="Times New Roman" w:cs="Times New Roman"/>
        </w:rPr>
        <w:t xml:space="preserve"> kn</w:t>
      </w:r>
      <w:r>
        <w:rPr>
          <w:rFonts w:ascii="Times New Roman" w:hAnsi="Times New Roman" w:cs="Times New Roman"/>
        </w:rPr>
        <w:t xml:space="preserve"> i primitak od zaduživanja u iznosu od 350.000,00 kn</w:t>
      </w:r>
      <w:r w:rsidRPr="00765897">
        <w:rPr>
          <w:rFonts w:ascii="Times New Roman" w:hAnsi="Times New Roman" w:cs="Times New Roman"/>
        </w:rPr>
        <w:t>.</w:t>
      </w:r>
    </w:p>
    <w:p w14:paraId="3709DFD6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>Prihodi od poreza</w:t>
      </w:r>
      <w:r>
        <w:rPr>
          <w:rFonts w:ascii="Times New Roman" w:hAnsi="Times New Roman" w:cs="Times New Roman"/>
          <w:b/>
          <w:bCs/>
          <w:u w:val="single"/>
        </w:rPr>
        <w:t xml:space="preserve"> -</w:t>
      </w:r>
      <w:r w:rsidRPr="004B7807">
        <w:rPr>
          <w:rFonts w:ascii="Times New Roman" w:hAnsi="Times New Roman" w:cs="Times New Roman"/>
          <w:b/>
          <w:bCs/>
          <w:u w:val="single"/>
        </w:rPr>
        <w:t xml:space="preserve"> skupina 61</w:t>
      </w:r>
      <w:r w:rsidRPr="00765897">
        <w:rPr>
          <w:rFonts w:ascii="Times New Roman" w:hAnsi="Times New Roman" w:cs="Times New Roman"/>
        </w:rPr>
        <w:t xml:space="preserve"> procijenjeni su </w:t>
      </w:r>
      <w:r>
        <w:rPr>
          <w:rFonts w:ascii="Times New Roman" w:hAnsi="Times New Roman" w:cs="Times New Roman"/>
        </w:rPr>
        <w:t xml:space="preserve">na temelju ostvarenja proračuna u 2021. godini. </w:t>
      </w:r>
      <w:r w:rsidRPr="00765897">
        <w:rPr>
          <w:rFonts w:ascii="Times New Roman" w:hAnsi="Times New Roman" w:cs="Times New Roman"/>
        </w:rPr>
        <w:t>Ovi se prihodi sastoje od poreza na dohodak,  poreza na imovinu i poreza na robu i usluge, od kojih je najznačajniji porez na dohodak</w:t>
      </w:r>
      <w:r>
        <w:rPr>
          <w:rFonts w:ascii="Times New Roman" w:hAnsi="Times New Roman" w:cs="Times New Roman"/>
        </w:rPr>
        <w:t xml:space="preserve"> i sredstva fiskalnog izravnanja</w:t>
      </w:r>
      <w:r w:rsidRPr="00765897">
        <w:rPr>
          <w:rFonts w:ascii="Times New Roman" w:hAnsi="Times New Roman" w:cs="Times New Roman"/>
        </w:rPr>
        <w:t>.</w:t>
      </w:r>
    </w:p>
    <w:p w14:paraId="10DCD6AF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 xml:space="preserve"> Prihodi od pomoći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skupine 63</w:t>
      </w:r>
      <w:r w:rsidRPr="00765897">
        <w:rPr>
          <w:rFonts w:ascii="Times New Roman" w:hAnsi="Times New Roman" w:cs="Times New Roman"/>
        </w:rPr>
        <w:t xml:space="preserve">  odnose se na planirane </w:t>
      </w:r>
      <w:r>
        <w:rPr>
          <w:rFonts w:ascii="Times New Roman" w:hAnsi="Times New Roman" w:cs="Times New Roman"/>
        </w:rPr>
        <w:t xml:space="preserve">tekuće i </w:t>
      </w:r>
      <w:r w:rsidRPr="00765897">
        <w:rPr>
          <w:rFonts w:ascii="Times New Roman" w:hAnsi="Times New Roman" w:cs="Times New Roman"/>
        </w:rPr>
        <w:t>kapitalne pomoći državnog proračuna</w:t>
      </w:r>
      <w:r>
        <w:rPr>
          <w:rFonts w:ascii="Times New Roman" w:hAnsi="Times New Roman" w:cs="Times New Roman"/>
        </w:rPr>
        <w:t>, iz državnog proračuna temeljem prijenosa EU sredstava</w:t>
      </w:r>
      <w:r w:rsidRPr="00765897">
        <w:rPr>
          <w:rFonts w:ascii="Times New Roman" w:hAnsi="Times New Roman" w:cs="Times New Roman"/>
        </w:rPr>
        <w:t>,  tekućih pomoći ( HZZ)</w:t>
      </w:r>
      <w:r>
        <w:rPr>
          <w:rFonts w:ascii="Times New Roman" w:hAnsi="Times New Roman" w:cs="Times New Roman"/>
        </w:rPr>
        <w:t>.</w:t>
      </w:r>
    </w:p>
    <w:p w14:paraId="0324A50F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Prihodi od imovine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skupina 64</w:t>
      </w:r>
      <w:r w:rsidRPr="00765897">
        <w:rPr>
          <w:rFonts w:ascii="Times New Roman" w:hAnsi="Times New Roman" w:cs="Times New Roman"/>
        </w:rPr>
        <w:t xml:space="preserve">  odnosi se na naknade zakup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RH i općine, naknade za zadržavanje nezakonito izgrađenih zgrada, naknade od koncesija, naknade od najma poslovnih prostora  i sl.</w:t>
      </w:r>
    </w:p>
    <w:p w14:paraId="2FDCEDBE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Prihodi od administrativnih pristojbi i po posebnim propisima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65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sastoje se od prihoda od prodaje državnih biljega,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naknade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uređenje voda, komunalnog doprinosa</w:t>
      </w:r>
      <w:r>
        <w:rPr>
          <w:rFonts w:ascii="Times New Roman" w:hAnsi="Times New Roman" w:cs="Times New Roman"/>
        </w:rPr>
        <w:t xml:space="preserve">, </w:t>
      </w:r>
      <w:r w:rsidRPr="00765897">
        <w:rPr>
          <w:rFonts w:ascii="Times New Roman" w:hAnsi="Times New Roman" w:cs="Times New Roman"/>
        </w:rPr>
        <w:t>komunalne</w:t>
      </w:r>
      <w:r>
        <w:rPr>
          <w:rFonts w:ascii="Times New Roman" w:hAnsi="Times New Roman" w:cs="Times New Roman"/>
        </w:rPr>
        <w:t xml:space="preserve"> i grobne naknade</w:t>
      </w:r>
      <w:r w:rsidRPr="00765897">
        <w:rPr>
          <w:rFonts w:ascii="Times New Roman" w:hAnsi="Times New Roman" w:cs="Times New Roman"/>
        </w:rPr>
        <w:t>.</w:t>
      </w:r>
    </w:p>
    <w:p w14:paraId="49995BD4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Prihodi od prodaje nefinancijske imovine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</w:t>
      </w:r>
      <w:r w:rsidRPr="00765897">
        <w:rPr>
          <w:rFonts w:ascii="Times New Roman" w:hAnsi="Times New Roman" w:cs="Times New Roman"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71</w:t>
      </w:r>
      <w:r>
        <w:rPr>
          <w:rFonts w:ascii="Times New Roman" w:hAnsi="Times New Roman" w:cs="Times New Roman"/>
        </w:rPr>
        <w:t xml:space="preserve"> odnose </w:t>
      </w:r>
      <w:r w:rsidRPr="00765897">
        <w:rPr>
          <w:rFonts w:ascii="Times New Roman" w:hAnsi="Times New Roman" w:cs="Times New Roman"/>
        </w:rPr>
        <w:t>se na prihode od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prodaje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države i prodaja </w:t>
      </w:r>
      <w:r>
        <w:rPr>
          <w:rFonts w:ascii="Times New Roman" w:hAnsi="Times New Roman" w:cs="Times New Roman"/>
        </w:rPr>
        <w:t>imovine u vlasništvu općine.</w:t>
      </w:r>
    </w:p>
    <w:p w14:paraId="1B64C1A3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RASHODI I IZDACI</w:t>
      </w:r>
    </w:p>
    <w:p w14:paraId="03655A18" w14:textId="77777777" w:rsidR="00FD2ABC" w:rsidRPr="00765897" w:rsidRDefault="00FD2ABC" w:rsidP="00FD2AB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planirani u ukupnom iznosu </w:t>
      </w:r>
      <w:r>
        <w:rPr>
          <w:rFonts w:ascii="Times New Roman" w:hAnsi="Times New Roman" w:cs="Times New Roman"/>
        </w:rPr>
        <w:t>16</w:t>
      </w:r>
      <w:r w:rsidRPr="007658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600</w:t>
      </w:r>
      <w:r w:rsidRPr="007658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765897">
        <w:rPr>
          <w:rFonts w:ascii="Times New Roman" w:hAnsi="Times New Roman" w:cs="Times New Roman"/>
        </w:rPr>
        <w:t xml:space="preserve">00,00 kn, od čega se na rashode poslovanja odnosi </w:t>
      </w:r>
      <w:r>
        <w:rPr>
          <w:rFonts w:ascii="Times New Roman" w:hAnsi="Times New Roman" w:cs="Times New Roman"/>
        </w:rPr>
        <w:t>7.282.500,00</w:t>
      </w:r>
      <w:r w:rsidRPr="00765897">
        <w:rPr>
          <w:rFonts w:ascii="Times New Roman" w:hAnsi="Times New Roman" w:cs="Times New Roman"/>
        </w:rPr>
        <w:t xml:space="preserve"> kn, a </w:t>
      </w:r>
      <w:r>
        <w:rPr>
          <w:rFonts w:ascii="Times New Roman" w:hAnsi="Times New Roman" w:cs="Times New Roman"/>
        </w:rPr>
        <w:t>8.317.500,00</w:t>
      </w:r>
      <w:r w:rsidRPr="00765897">
        <w:rPr>
          <w:rFonts w:ascii="Times New Roman" w:hAnsi="Times New Roman" w:cs="Times New Roman"/>
        </w:rPr>
        <w:t xml:space="preserve"> kn na rashode za nabavu nefinancijske imovine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(investicije i ulaganja)</w:t>
      </w:r>
      <w:r>
        <w:rPr>
          <w:rFonts w:ascii="Times New Roman" w:hAnsi="Times New Roman" w:cs="Times New Roman"/>
        </w:rPr>
        <w:t>, a izdaci za financijsku imovinu i otplatu zajmova u iznosu od 1.000.000,00 kn</w:t>
      </w:r>
    </w:p>
    <w:p w14:paraId="623DEFF5" w14:textId="77777777" w:rsidR="00FD2ABC" w:rsidRPr="00765897" w:rsidRDefault="00FD2ABC" w:rsidP="00FD2ABC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14:paraId="7D2B6E68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Rashodi za zaposlene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31</w:t>
      </w:r>
      <w:r w:rsidRPr="00765897">
        <w:rPr>
          <w:rFonts w:ascii="Times New Roman" w:hAnsi="Times New Roman" w:cs="Times New Roman"/>
        </w:rPr>
        <w:t xml:space="preserve"> obuhvaćaju rashode za zaposlene u općinskoj upravi, te plaće za zaposlene iz programa javnih radova (HZZ) i zaposlene u </w:t>
      </w:r>
      <w:r>
        <w:rPr>
          <w:rFonts w:ascii="Times New Roman" w:hAnsi="Times New Roman" w:cs="Times New Roman"/>
        </w:rPr>
        <w:t>projektu Radim i pomažem (Zaželi).</w:t>
      </w:r>
    </w:p>
    <w:p w14:paraId="063774E9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Skupina rashoda 32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materijalni rashodi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obuhvaća </w:t>
      </w:r>
      <w:r w:rsidRPr="00765897">
        <w:rPr>
          <w:rFonts w:ascii="Times New Roman" w:hAnsi="Times New Roman" w:cs="Times New Roman"/>
        </w:rPr>
        <w:t>rashod</w:t>
      </w:r>
      <w:r>
        <w:rPr>
          <w:rFonts w:ascii="Times New Roman" w:hAnsi="Times New Roman" w:cs="Times New Roman"/>
        </w:rPr>
        <w:t>e</w:t>
      </w:r>
      <w:r w:rsidRPr="00765897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 materijal i usluge,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odnose na materijal i usluge za funkcioniranje djelatnosti predstavničkog i izvršnog tijela, jedinstvenog upravnog odjela, komunalnih djelatnosti, održavanje postojeće infrastrukture, javnu rasvjetu i sl.</w:t>
      </w:r>
    </w:p>
    <w:p w14:paraId="188CBC21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Financijski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34</w:t>
      </w:r>
      <w:r w:rsidRPr="00765897">
        <w:rPr>
          <w:rFonts w:ascii="Times New Roman" w:hAnsi="Times New Roman" w:cs="Times New Roman"/>
        </w:rPr>
        <w:t xml:space="preserve"> odnose se na troškove platnog prometa, rashoda za kamate i ostalih financijskih rashoda.</w:t>
      </w:r>
    </w:p>
    <w:p w14:paraId="6A19FB47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 xml:space="preserve">Naknade građanima i kućanstvima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37</w:t>
      </w:r>
      <w:r w:rsidRPr="00765897">
        <w:rPr>
          <w:rFonts w:ascii="Times New Roman" w:hAnsi="Times New Roman" w:cs="Times New Roman"/>
        </w:rPr>
        <w:t xml:space="preserve"> u najvećoj mjeri se odnose na socijalnu skrb, na pomoći socijalno ugroženom stanovništvu, jednokratne pomoći rodiljama, pomoći studentima</w:t>
      </w:r>
      <w:r>
        <w:rPr>
          <w:rFonts w:ascii="Times New Roman" w:hAnsi="Times New Roman" w:cs="Times New Roman"/>
        </w:rPr>
        <w:t>, sufinanciranje prijevoza učenika srednjih škola, jednokratne pomoći roditeljima djece koja pohađaju vrtić, sufinanciranje cijene pohađanja dječje igraonice i sl.</w:t>
      </w:r>
      <w:r w:rsidRPr="00765897">
        <w:rPr>
          <w:rFonts w:ascii="Times New Roman" w:hAnsi="Times New Roman" w:cs="Times New Roman"/>
        </w:rPr>
        <w:t xml:space="preserve"> </w:t>
      </w:r>
    </w:p>
    <w:p w14:paraId="01C9C2F7" w14:textId="77777777" w:rsidR="00FD2ABC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Ostali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38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čine </w:t>
      </w:r>
      <w:r w:rsidRPr="00765897">
        <w:rPr>
          <w:rFonts w:ascii="Times New Roman" w:hAnsi="Times New Roman" w:cs="Times New Roman"/>
        </w:rPr>
        <w:t>tekuće donacije udrugama građana,  tekuće donacije sportskim,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kulturnim, vatrogasnim i ostalim udrugama</w:t>
      </w:r>
      <w:r>
        <w:rPr>
          <w:rFonts w:ascii="Times New Roman" w:hAnsi="Times New Roman" w:cs="Times New Roman"/>
        </w:rPr>
        <w:t>.</w:t>
      </w:r>
    </w:p>
    <w:p w14:paraId="34492DFC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neproizvedene imovine - skupina</w:t>
      </w:r>
      <w:r w:rsidRPr="00765897">
        <w:rPr>
          <w:rFonts w:ascii="Times New Roman" w:hAnsi="Times New Roman" w:cs="Times New Roman"/>
          <w:u w:val="single"/>
        </w:rPr>
        <w:t xml:space="preserve"> 4</w:t>
      </w:r>
      <w:r>
        <w:rPr>
          <w:rFonts w:ascii="Times New Roman" w:hAnsi="Times New Roman" w:cs="Times New Roman"/>
          <w:u w:val="single"/>
        </w:rPr>
        <w:t>1</w:t>
      </w:r>
      <w:r w:rsidRPr="00765897">
        <w:rPr>
          <w:rFonts w:ascii="Times New Roman" w:hAnsi="Times New Roman" w:cs="Times New Roman"/>
        </w:rPr>
        <w:t xml:space="preserve"> odnose se na  nabavu </w:t>
      </w:r>
      <w:r>
        <w:rPr>
          <w:rFonts w:ascii="Times New Roman" w:hAnsi="Times New Roman" w:cs="Times New Roman"/>
        </w:rPr>
        <w:t>materijalne imovine (zemljište) i nematerijalne imovine ( licence za softverske programe).</w:t>
      </w:r>
    </w:p>
    <w:p w14:paraId="7675F57C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lastRenderedPageBreak/>
        <w:t>Rashodi za nabavu proizvedene dugotrajne imovine - skupina 42</w:t>
      </w:r>
      <w:r w:rsidRPr="00765897">
        <w:rPr>
          <w:rFonts w:ascii="Times New Roman" w:hAnsi="Times New Roman" w:cs="Times New Roman"/>
        </w:rPr>
        <w:t xml:space="preserve"> odnose se na  nabavu opreme za održavanje javnih površina, uređenje pješačkih staza, izgradnju i uređenje pro</w:t>
      </w:r>
      <w:r>
        <w:rPr>
          <w:rFonts w:ascii="Times New Roman" w:hAnsi="Times New Roman" w:cs="Times New Roman"/>
        </w:rPr>
        <w:t>metnica</w:t>
      </w:r>
      <w:r w:rsidRPr="00765897">
        <w:rPr>
          <w:rFonts w:ascii="Times New Roman" w:hAnsi="Times New Roman" w:cs="Times New Roman"/>
        </w:rPr>
        <w:t>, uređenje zgrada</w:t>
      </w:r>
      <w:r>
        <w:rPr>
          <w:rFonts w:ascii="Times New Roman" w:hAnsi="Times New Roman" w:cs="Times New Roman"/>
        </w:rPr>
        <w:t xml:space="preserve"> u vlasništvu općine</w:t>
      </w:r>
      <w:r w:rsidRPr="00765897">
        <w:rPr>
          <w:rFonts w:ascii="Times New Roman" w:hAnsi="Times New Roman" w:cs="Times New Roman"/>
        </w:rPr>
        <w:t>, mrtvačnica i slično.</w:t>
      </w:r>
    </w:p>
    <w:p w14:paraId="26579E32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dodatna ulaganja na nefinancijsku imovinu</w:t>
      </w:r>
      <w:r w:rsidRPr="00D117E9">
        <w:rPr>
          <w:rFonts w:ascii="Times New Roman" w:hAnsi="Times New Roman" w:cs="Times New Roman"/>
          <w:b/>
          <w:bCs/>
        </w:rPr>
        <w:t xml:space="preserve"> - skupina 45 </w:t>
      </w:r>
      <w:r w:rsidRPr="007658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odnose se na </w:t>
      </w:r>
      <w:r>
        <w:rPr>
          <w:rFonts w:ascii="Times New Roman" w:hAnsi="Times New Roman" w:cs="Times New Roman"/>
        </w:rPr>
        <w:t>dodatna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ulaganja u objekte u vlasništvu</w:t>
      </w:r>
      <w:r w:rsidRPr="00765897">
        <w:rPr>
          <w:rFonts w:ascii="Times New Roman" w:hAnsi="Times New Roman" w:cs="Times New Roman"/>
        </w:rPr>
        <w:t xml:space="preserve"> općine.</w:t>
      </w:r>
    </w:p>
    <w:p w14:paraId="0A5C994B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Nakon uključenog planiranog prijenosa viška prihoda, proračun je uravnotežen.</w:t>
      </w:r>
    </w:p>
    <w:p w14:paraId="1D717D68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b/>
          <w:u w:val="single"/>
        </w:rPr>
        <w:t>2.2. Rashodi i izdaci po organizacijskoj klasifikaciji</w:t>
      </w:r>
      <w:r w:rsidRPr="00765897">
        <w:rPr>
          <w:rFonts w:ascii="Times New Roman" w:hAnsi="Times New Roman" w:cs="Times New Roman"/>
        </w:rPr>
        <w:t xml:space="preserve"> </w:t>
      </w:r>
    </w:p>
    <w:p w14:paraId="25E4CA3C" w14:textId="77777777" w:rsidR="00FD2ABC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Organizacijskom klasifikacijom definira se razina utvrđena za potrebe planiranja i izvršavanja proračuna. </w:t>
      </w:r>
    </w:p>
    <w:p w14:paraId="552F3643" w14:textId="77777777" w:rsidR="00FD2ABC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Prema organizacijskoj klasifikaciji Proračun Općine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strukturiran je u dva razdjela: </w:t>
      </w:r>
    </w:p>
    <w:p w14:paraId="0F4199B6" w14:textId="77777777" w:rsidR="00FD2ABC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Općinska predstavnička i izvršna tijela</w:t>
      </w:r>
    </w:p>
    <w:p w14:paraId="62B287C6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Jedinstvenog upravnog odjela</w:t>
      </w:r>
    </w:p>
    <w:p w14:paraId="760F9AA8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u w:val="single"/>
        </w:rPr>
        <w:t xml:space="preserve"> Razdjel</w:t>
      </w:r>
      <w:r w:rsidRPr="00765897">
        <w:rPr>
          <w:rFonts w:ascii="Times New Roman" w:hAnsi="Times New Roman" w:cs="Times New Roman"/>
        </w:rPr>
        <w:t xml:space="preserve"> je organizacijska razina utvrđena za potrebe planiranja i izvršavanja proračuna, a sastoji se od jedne ili više glava. </w:t>
      </w:r>
    </w:p>
    <w:p w14:paraId="4FAD162B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u w:val="single"/>
        </w:rPr>
        <w:t>Glavu</w:t>
      </w:r>
      <w:r w:rsidRPr="00765897">
        <w:rPr>
          <w:rFonts w:ascii="Times New Roman" w:hAnsi="Times New Roman" w:cs="Times New Roman"/>
        </w:rPr>
        <w:t xml:space="preserve"> čine programi usmjereni na ispunjavanje prioritetnih ciljeva Općine.</w:t>
      </w:r>
    </w:p>
    <w:p w14:paraId="3E384244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u w:val="single"/>
        </w:rPr>
        <w:t xml:space="preserve"> Program</w:t>
      </w:r>
      <w:r w:rsidRPr="00765897">
        <w:rPr>
          <w:rFonts w:ascii="Times New Roman" w:hAnsi="Times New Roman" w:cs="Times New Roman"/>
        </w:rPr>
        <w:t xml:space="preserve"> se sastoji od jedne ili više aktivnosti i/ili tekućih projekata i/ili kapitalnih projekata. </w:t>
      </w:r>
    </w:p>
    <w:p w14:paraId="0F5311F5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u w:val="single"/>
        </w:rPr>
        <w:t xml:space="preserve">Aktivnost </w:t>
      </w:r>
      <w:r w:rsidRPr="00765897">
        <w:rPr>
          <w:rFonts w:ascii="Times New Roman" w:hAnsi="Times New Roman" w:cs="Times New Roman"/>
        </w:rPr>
        <w:t>je dio programa za koji nije unaprijed određeno vrijeme trajanja, a u kojem su planirani rashodi i izdaci za ostvarenje ciljeva utvrđenih programom.</w:t>
      </w:r>
    </w:p>
    <w:p w14:paraId="00E4A306" w14:textId="77777777" w:rsidR="00FD2ABC" w:rsidRDefault="00FD2ABC" w:rsidP="00FD2ABC">
      <w:pPr>
        <w:jc w:val="both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RAZDJEL 0</w:t>
      </w:r>
      <w:r>
        <w:rPr>
          <w:rFonts w:ascii="Times New Roman" w:hAnsi="Times New Roman" w:cs="Times New Roman"/>
          <w:b/>
          <w:u w:val="single"/>
        </w:rPr>
        <w:t>01</w:t>
      </w:r>
      <w:r w:rsidRPr="00765897">
        <w:rPr>
          <w:rFonts w:ascii="Times New Roman" w:hAnsi="Times New Roman" w:cs="Times New Roman"/>
          <w:b/>
          <w:u w:val="single"/>
        </w:rPr>
        <w:t xml:space="preserve"> OPĆIN</w:t>
      </w:r>
      <w:r>
        <w:rPr>
          <w:rFonts w:ascii="Times New Roman" w:hAnsi="Times New Roman" w:cs="Times New Roman"/>
          <w:b/>
          <w:u w:val="single"/>
        </w:rPr>
        <w:t>SK</w:t>
      </w:r>
      <w:r w:rsidRPr="00765897">
        <w:rPr>
          <w:rFonts w:ascii="Times New Roman" w:hAnsi="Times New Roman" w:cs="Times New Roman"/>
          <w:b/>
          <w:u w:val="single"/>
        </w:rPr>
        <w:t xml:space="preserve">A </w:t>
      </w:r>
      <w:r>
        <w:rPr>
          <w:rFonts w:ascii="Times New Roman" w:hAnsi="Times New Roman" w:cs="Times New Roman"/>
          <w:b/>
          <w:u w:val="single"/>
        </w:rPr>
        <w:t>PREDSTVANIČKA I IZVRŠNA TIJELA</w:t>
      </w:r>
    </w:p>
    <w:p w14:paraId="5E4EC770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Ukupno planirana sredstva za ovaj razdjel iznose </w:t>
      </w:r>
      <w:r w:rsidRPr="005E66C8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26</w:t>
      </w:r>
      <w:r w:rsidRPr="005E66C8">
        <w:rPr>
          <w:rFonts w:ascii="Times New Roman" w:hAnsi="Times New Roman" w:cs="Times New Roman"/>
          <w:b/>
          <w:bCs/>
        </w:rPr>
        <w:t>.600,00</w:t>
      </w:r>
      <w:r w:rsidRPr="00765897">
        <w:rPr>
          <w:rFonts w:ascii="Times New Roman" w:hAnsi="Times New Roman" w:cs="Times New Roman"/>
        </w:rPr>
        <w:t xml:space="preserve"> kuna. </w:t>
      </w:r>
    </w:p>
    <w:p w14:paraId="0F45FE9D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GLAVA 00101</w:t>
      </w:r>
      <w:r>
        <w:rPr>
          <w:rFonts w:ascii="Times New Roman" w:hAnsi="Times New Roman" w:cs="Times New Roman"/>
        </w:rPr>
        <w:t xml:space="preserve"> OPĆINSKA PREDSTAVNIČKA I IZVRNA TIJELA</w:t>
      </w:r>
    </w:p>
    <w:p w14:paraId="0B4593B2" w14:textId="77777777" w:rsidR="00FD2ABC" w:rsidRPr="00C97345" w:rsidRDefault="00FD2ABC" w:rsidP="00FD2ABC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>PROGRAM 1001 OPĆINSKO VIJEĆE, OPĆINSKI NAČELNIK I ZAMJENIK OPĆINSKOG NAČENIKA</w:t>
      </w:r>
    </w:p>
    <w:p w14:paraId="073FD228" w14:textId="77777777" w:rsidR="00FD2ABC" w:rsidRPr="00E14B88" w:rsidRDefault="00FD2ABC" w:rsidP="00FD2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366E0EBD" w14:textId="77777777" w:rsidR="00FD2ABC" w:rsidRDefault="00FD2ABC" w:rsidP="00FD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Djelotvorno izvršavanje funkcije predstavničkog i izvršnih tijela  Općine Bebrina i povećanje kvalitete rada</w:t>
      </w:r>
      <w:r>
        <w:rPr>
          <w:rFonts w:ascii="Times New Roman" w:hAnsi="Times New Roman" w:cs="Times New Roman"/>
        </w:rPr>
        <w:t>.</w:t>
      </w:r>
    </w:p>
    <w:p w14:paraId="37384A11" w14:textId="77777777" w:rsidR="00FD2ABC" w:rsidRDefault="00FD2ABC" w:rsidP="00FD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Aktivno sudjelovanje vijećnika i nezavisnih vijećnika u radu</w:t>
      </w:r>
      <w:r>
        <w:rPr>
          <w:rFonts w:ascii="Times New Roman" w:hAnsi="Times New Roman" w:cs="Times New Roman"/>
        </w:rPr>
        <w:t xml:space="preserve"> </w:t>
      </w:r>
      <w:r w:rsidRPr="00A36759">
        <w:rPr>
          <w:rFonts w:ascii="Times New Roman" w:hAnsi="Times New Roman" w:cs="Times New Roman"/>
        </w:rPr>
        <w:t>Općinskog vijeća</w:t>
      </w:r>
      <w:r>
        <w:rPr>
          <w:rFonts w:ascii="Times New Roman" w:hAnsi="Times New Roman" w:cs="Times New Roman"/>
        </w:rPr>
        <w:t>.</w:t>
      </w:r>
    </w:p>
    <w:p w14:paraId="057E4D1D" w14:textId="77777777" w:rsidR="00FD2ABC" w:rsidRPr="00A36759" w:rsidRDefault="00FD2ABC" w:rsidP="00FD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izbora za lokalnu i regionalnu samoupravu i financiranje političkih stranaka.</w:t>
      </w:r>
    </w:p>
    <w:p w14:paraId="59610A54" w14:textId="77777777" w:rsidR="00FD2ABC" w:rsidRPr="00A36759" w:rsidRDefault="00FD2ABC" w:rsidP="00FD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Podupiranje aktivnosti Savjeta mladih i Povjerenstva za ravnopravnost spolova i Vijeća Ukrajinske nacionalne manjine</w:t>
      </w:r>
    </w:p>
    <w:p w14:paraId="7AD62C94" w14:textId="77777777" w:rsidR="00FD2ABC" w:rsidRPr="00A36759" w:rsidRDefault="00FD2ABC" w:rsidP="00FD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Obilježavanje svih važnih obljetnica i blagdana te podupiranje manifestacija na području Općine Bebrina</w:t>
      </w:r>
      <w:r>
        <w:rPr>
          <w:rFonts w:ascii="Times New Roman" w:hAnsi="Times New Roman" w:cs="Times New Roman"/>
        </w:rPr>
        <w:t>.</w:t>
      </w:r>
    </w:p>
    <w:p w14:paraId="05791178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109FEB0F" w14:textId="77777777" w:rsidR="00FD2ABC" w:rsidRPr="00A3068E" w:rsidRDefault="00FD2ABC" w:rsidP="00FD2AB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A100101 OPĆINSKO VIJEĆE, OPĆINSKI NAČELNIK I ZAMJENIK OPĆINSKOG NAČELNIKA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422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62095658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zaposlene, materijalne rashode i rashode za rad Općinskog vijeća i volontersku naknadu zamjeniku općinskog načelnika.</w:t>
      </w:r>
    </w:p>
    <w:p w14:paraId="1B425B24" w14:textId="77777777" w:rsidR="00FD2ABC" w:rsidRDefault="00FD2ABC" w:rsidP="00FD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Općinsko vijeće predstavničko je tijelo građana i tijelo lokalne samouprave koje donosi akte u okviru prava i dužnosti Općine kao jedinice lokalne samouprave. </w:t>
      </w:r>
    </w:p>
    <w:p w14:paraId="5BAF4081" w14:textId="77777777" w:rsidR="00FD2ABC" w:rsidRDefault="00FD2ABC" w:rsidP="00FD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Donosi Statut Općine, općinski proračun, odluku o izvršavanju proračuna, nadzire ukupno materijalno i financijsko poslovanje Općine i odlučuje o drugim pitanjima utvrđenim zakonom i Statutom Općine. </w:t>
      </w:r>
      <w:r>
        <w:rPr>
          <w:rFonts w:ascii="Times New Roman" w:hAnsi="Times New Roman" w:cs="Times New Roman"/>
        </w:rPr>
        <w:t xml:space="preserve">Općinski </w:t>
      </w:r>
      <w:r>
        <w:rPr>
          <w:rFonts w:ascii="Times New Roman" w:hAnsi="Times New Roman" w:cs="Times New Roman"/>
        </w:rPr>
        <w:lastRenderedPageBreak/>
        <w:t>n</w:t>
      </w:r>
      <w:r w:rsidRPr="00765897">
        <w:rPr>
          <w:rFonts w:ascii="Times New Roman" w:hAnsi="Times New Roman" w:cs="Times New Roman"/>
        </w:rPr>
        <w:t>ačelnik zastupa Općinu i nositelj je izvršne vlasti Općine. Obavlja poslove propisane Zakonom o područjima lokalne i područne samouprave te Statutom Općine.</w:t>
      </w:r>
    </w:p>
    <w:p w14:paraId="6D4A7931" w14:textId="77777777" w:rsidR="00FD2ABC" w:rsidRDefault="00FD2ABC" w:rsidP="00FD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182EF5" w14:textId="77777777" w:rsidR="00FD2ABC" w:rsidRDefault="00FD2ABC" w:rsidP="00FD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CE450C" w14:textId="77777777" w:rsidR="00FD2ABC" w:rsidRPr="00A3068E" w:rsidRDefault="00FD2ABC" w:rsidP="00FD2AB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PROVEDBA LOKALNIH IZBORA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155.6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1B3BA13F" w14:textId="77777777" w:rsidR="00FD2ABC" w:rsidRDefault="00FD2ABC" w:rsidP="00FD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6A43">
        <w:rPr>
          <w:rFonts w:ascii="Times New Roman" w:hAnsi="Times New Roman" w:cs="Times New Roman"/>
        </w:rPr>
        <w:t>Rashodi se odnose na troškove rada izbornog povjerenstva, te</w:t>
      </w:r>
      <w:r>
        <w:rPr>
          <w:rFonts w:ascii="Times New Roman" w:hAnsi="Times New Roman" w:cs="Times New Roman"/>
        </w:rPr>
        <w:t xml:space="preserve"> troškove i</w:t>
      </w:r>
      <w:r w:rsidRPr="00C76A43">
        <w:rPr>
          <w:rFonts w:ascii="Times New Roman" w:hAnsi="Times New Roman" w:cs="Times New Roman"/>
        </w:rPr>
        <w:t xml:space="preserve"> naknade koje pripadaju temeljem Zakon</w:t>
      </w:r>
      <w:r>
        <w:rPr>
          <w:rFonts w:ascii="Times New Roman" w:hAnsi="Times New Roman" w:cs="Times New Roman"/>
        </w:rPr>
        <w:t>a</w:t>
      </w:r>
      <w:r w:rsidRPr="00C76A43">
        <w:rPr>
          <w:rFonts w:ascii="Times New Roman" w:hAnsi="Times New Roman" w:cs="Times New Roman"/>
        </w:rPr>
        <w:t xml:space="preserve"> o financiranju političkih aktivnosti, izborne promidžbe i referenduma.</w:t>
      </w:r>
    </w:p>
    <w:p w14:paraId="59A5B717" w14:textId="77777777" w:rsidR="00FD2ABC" w:rsidRDefault="00FD2ABC" w:rsidP="00FD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6DD8F4" w14:textId="77777777" w:rsidR="00FD2ABC" w:rsidRPr="00A3068E" w:rsidRDefault="00FD2ABC" w:rsidP="00FD2AB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FINANCIRANJE POLITIČKIH STRANAKA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19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2228DC30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rad političkih stranaka i predstavnika s liste grupe birača zastupljenih u Općinskom vijeću, a na temelju odredaba Zakona o financiranju političkih aktivnosti, izborne promidžbe i referenduma kojim se definira financiranje političkih stranaka.</w:t>
      </w:r>
    </w:p>
    <w:p w14:paraId="1493E539" w14:textId="77777777" w:rsidR="00FD2ABC" w:rsidRDefault="00FD2ABC" w:rsidP="00FD2AB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SAVJET MLADIH OPĆINE BEBRINA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0,00 kn</w:t>
      </w:r>
    </w:p>
    <w:p w14:paraId="08CD6FA3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odnosi na rashod za rad konstituiranog Savjeta mladih Općine Bebrina za aktivnosti koje su propisane Zakonom o savjetima mladih.</w:t>
      </w:r>
    </w:p>
    <w:p w14:paraId="4C406EF8" w14:textId="77777777" w:rsidR="00FD2ABC" w:rsidRDefault="00FD2ABC" w:rsidP="00FD2AB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OBILJEŽAVANJE BLAGDANA, DRŽAVNIH PRAZNIKA, MANIFESTACIJA I DANA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125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5EEE071E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usluge promidžbe i informiranja (elektronski mediji i tisak), troškove reprezentacije, te rashode protokola, a u svrhu dostojnog obilježavanja državnih praznika i vjerskih blagdana, kao i obilježavanje događaja lokalnog značaja (dan Općine i druge manifestacije).</w:t>
      </w:r>
    </w:p>
    <w:p w14:paraId="6C9400BB" w14:textId="77777777" w:rsidR="00FD2ABC" w:rsidRDefault="00FD2ABC" w:rsidP="00FD2AB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POVJERENSTVO ZA RAVNOPRAVNOST SPOLOVA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0,00 kn</w:t>
      </w:r>
    </w:p>
    <w:p w14:paraId="04ED0949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troškove rada Povjerenstva za ravnopravnost spolova. Povjerenstvo za ravnopravnost spolova proizlazi kao zakonska obveza iz Zakona o ravnopravnosti spolova.</w:t>
      </w:r>
    </w:p>
    <w:p w14:paraId="1489F908" w14:textId="77777777" w:rsidR="00FD2ABC" w:rsidRDefault="00FD2ABC" w:rsidP="00FD2AB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C2374A3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VIJEĆE UKRAJINSKE NACIONALNE MANJINE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5.0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473E44B1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se odnose na službena putovanja, reprezentaciju i bankovne troškove. Vijeće Ukrajinske nacionalne manjine Općine Bebrina konstituirano je nakon provedenih izbora za Vijeća nacionalnih manjina 2019. godine temeljem Ustavnog Zakona o pravima nacionalnih manjina.</w:t>
      </w:r>
    </w:p>
    <w:p w14:paraId="3ADE0BF9" w14:textId="77777777" w:rsidR="00FD2ABC" w:rsidRPr="00026302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Ulogu i zadaću Vijeća Ukrajinske nacionalne manjine Općine Bebrina za svaku godinu donosi samo Vijeće Ukrajinske nacionalne manjine u Općini Bebrina kroz plan rada i financijski plan. </w:t>
      </w:r>
    </w:p>
    <w:p w14:paraId="737E28D8" w14:textId="77777777" w:rsidR="00FD2ABC" w:rsidRDefault="00FD2ABC" w:rsidP="00FD2ABC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49F1DB0F" w14:textId="77777777" w:rsidR="00FD2ABC" w:rsidRDefault="00FD2ABC" w:rsidP="00FD2ABC">
      <w:pPr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RAZDJEL 0</w:t>
      </w:r>
      <w:r>
        <w:rPr>
          <w:rFonts w:ascii="Times New Roman" w:hAnsi="Times New Roman" w:cs="Times New Roman"/>
          <w:b/>
          <w:u w:val="single"/>
        </w:rPr>
        <w:t>02</w:t>
      </w:r>
      <w:r w:rsidRPr="00765897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JEDINSTVENI UPRAVNI ODJEL</w:t>
      </w:r>
    </w:p>
    <w:p w14:paraId="5E6D9A33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Ukupno planirana sredstva za ovaj razdjel iznose </w:t>
      </w:r>
      <w:r>
        <w:rPr>
          <w:rFonts w:ascii="Times New Roman" w:hAnsi="Times New Roman" w:cs="Times New Roman"/>
          <w:b/>
          <w:bCs/>
        </w:rPr>
        <w:t>15.873</w:t>
      </w:r>
      <w:r w:rsidRPr="006328A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4</w:t>
      </w:r>
      <w:r w:rsidRPr="006328A1">
        <w:rPr>
          <w:rFonts w:ascii="Times New Roman" w:hAnsi="Times New Roman" w:cs="Times New Roman"/>
          <w:b/>
          <w:bCs/>
        </w:rPr>
        <w:t>00,00 kuna.</w:t>
      </w:r>
      <w:r w:rsidRPr="00765897">
        <w:rPr>
          <w:rFonts w:ascii="Times New Roman" w:hAnsi="Times New Roman" w:cs="Times New Roman"/>
        </w:rPr>
        <w:t xml:space="preserve"> </w:t>
      </w:r>
    </w:p>
    <w:p w14:paraId="2DC188DF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GLAVA 00</w:t>
      </w:r>
      <w:r>
        <w:rPr>
          <w:rFonts w:ascii="Times New Roman" w:hAnsi="Times New Roman" w:cs="Times New Roman"/>
          <w:b/>
          <w:bCs/>
        </w:rPr>
        <w:t>2</w:t>
      </w:r>
      <w:r w:rsidRPr="006328A1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</w:rPr>
        <w:t xml:space="preserve"> JEDINSTVENI UPRAVNI ODJEL</w:t>
      </w:r>
    </w:p>
    <w:p w14:paraId="74AC8D87" w14:textId="77777777" w:rsidR="00FD2ABC" w:rsidRPr="00D12274" w:rsidRDefault="00FD2ABC" w:rsidP="00FD2ABC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1002 UREDSKO POLOVANJE OPĆINE I POSLOVI S GRAĐANIMA </w:t>
      </w:r>
    </w:p>
    <w:p w14:paraId="1ABE6EEE" w14:textId="77777777" w:rsidR="00FD2ABC" w:rsidRPr="00E14B88" w:rsidRDefault="00FD2ABC" w:rsidP="00FD2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16B24FBE" w14:textId="77777777" w:rsidR="00FD2ABC" w:rsidRPr="00E14B88" w:rsidRDefault="00FD2ABC" w:rsidP="00FD2A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Učinkovito i pravovremeno izvršavanje poslova iz djelokruga</w:t>
      </w:r>
      <w:r>
        <w:rPr>
          <w:rFonts w:ascii="Times New Roman" w:hAnsi="Times New Roman" w:cs="Times New Roman"/>
        </w:rPr>
        <w:t xml:space="preserve"> </w:t>
      </w:r>
      <w:r w:rsidRPr="00E14B88">
        <w:rPr>
          <w:rFonts w:ascii="Times New Roman" w:hAnsi="Times New Roman" w:cs="Times New Roman"/>
        </w:rPr>
        <w:t>rada Jedinstvenog upravnog odjela</w:t>
      </w:r>
    </w:p>
    <w:p w14:paraId="51A9F71A" w14:textId="77777777" w:rsidR="00FD2ABC" w:rsidRPr="00E14B88" w:rsidRDefault="00FD2ABC" w:rsidP="00FD2A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Nabava potrebne uredske, računalne i komunikacijske opreme</w:t>
      </w:r>
      <w:r>
        <w:rPr>
          <w:rFonts w:ascii="Times New Roman" w:hAnsi="Times New Roman" w:cs="Times New Roman"/>
        </w:rPr>
        <w:t xml:space="preserve"> </w:t>
      </w:r>
      <w:r w:rsidRPr="00E14B88">
        <w:rPr>
          <w:rFonts w:ascii="Times New Roman" w:hAnsi="Times New Roman" w:cs="Times New Roman"/>
        </w:rPr>
        <w:t>radi održavanja funkcionalnosti sustava</w:t>
      </w:r>
    </w:p>
    <w:p w14:paraId="00797A70" w14:textId="77777777" w:rsidR="00FD2ABC" w:rsidRDefault="00FD2ABC" w:rsidP="00FD2A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lastRenderedPageBreak/>
        <w:t>Izrada projektne dokumentacije za buduće razvojne programe i projekte</w:t>
      </w:r>
    </w:p>
    <w:p w14:paraId="4F5AD3EF" w14:textId="77777777" w:rsidR="00FD2ABC" w:rsidRDefault="00FD2ABC" w:rsidP="00FD2A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Provedbe postupaka javne nabave</w:t>
      </w:r>
    </w:p>
    <w:p w14:paraId="6A8148F8" w14:textId="77777777" w:rsidR="00FD2ABC" w:rsidRPr="00E14B88" w:rsidRDefault="00FD2ABC" w:rsidP="00FD2A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projekata, izvještavanja ugovornih i provedbenih tijela</w:t>
      </w:r>
    </w:p>
    <w:p w14:paraId="7CD952E4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384DFE3F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ADMINISTRATIVNO, TEHNIČKO I STRUČNO OSOBLJE I MATERIJALNI RASHODI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2.363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231F95D3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troškove zaposlenih, </w:t>
      </w:r>
      <w:r w:rsidRPr="00765897">
        <w:rPr>
          <w:rFonts w:ascii="Times New Roman" w:hAnsi="Times New Roman" w:cs="Times New Roman"/>
        </w:rPr>
        <w:t>administrativno-tehničke poslove, režijske troškove (grijanje, el</w:t>
      </w:r>
      <w:r>
        <w:rPr>
          <w:rFonts w:ascii="Times New Roman" w:hAnsi="Times New Roman" w:cs="Times New Roman"/>
        </w:rPr>
        <w:t>ektrična</w:t>
      </w:r>
      <w:r w:rsidRPr="00765897">
        <w:rPr>
          <w:rFonts w:ascii="Times New Roman" w:hAnsi="Times New Roman" w:cs="Times New Roman"/>
        </w:rPr>
        <w:t xml:space="preserve"> energija, telefonski troškovi)</w:t>
      </w:r>
      <w:r>
        <w:rPr>
          <w:rFonts w:ascii="Times New Roman" w:hAnsi="Times New Roman" w:cs="Times New Roman"/>
        </w:rPr>
        <w:t>, uredskog materijala, održavanja opreme</w:t>
      </w:r>
      <w:r w:rsidRPr="00765897">
        <w:rPr>
          <w:rFonts w:ascii="Times New Roman" w:hAnsi="Times New Roman" w:cs="Times New Roman"/>
        </w:rPr>
        <w:t xml:space="preserve"> i sve ostale  troškove vezane za neophodan rad općinske uprave</w:t>
      </w:r>
      <w:r>
        <w:rPr>
          <w:rFonts w:ascii="Times New Roman" w:hAnsi="Times New Roman" w:cs="Times New Roman"/>
        </w:rPr>
        <w:t>, te sredstva za izdatak otplate glavnice kratkoročnog zaduženja, ukoliko se ostvari primitak od zaduženja.</w:t>
      </w:r>
    </w:p>
    <w:p w14:paraId="0DC37874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jedinstvenog upravnog odjela definiran je Zakonom o lokalnoj samoupravi, te Statutom Općine Bebrina.</w:t>
      </w:r>
    </w:p>
    <w:p w14:paraId="1EF0A17B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INFORMATIZACIJA I OPREMANJE UPRAVE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37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106FAD06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planirani za provedbu aktivnosti informatizacije i opremanje općinske uprave se odnose na kupnju računalne opreme, licenci i uredskog namještaja.</w:t>
      </w:r>
    </w:p>
    <w:p w14:paraId="274D81A5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TROŠKOVI IZRADE DOKUMENTACIJE, PLANOVA I PROJEKATA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450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63734ED6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troškovi se odnose na izradu projektnih dokumentacija (idejna rješenja, glavni projekti, priprema elaborata utjecaja na okoliš i dr. dokumenta potrebnih za prijavu projekata na otvorene natječaje za financiranje i sredstva državnog proračuna ili na natječaje za sredstva iz EU fondova putem ugovornih tijela (ministarstva, agencije, fondovi).</w:t>
      </w:r>
    </w:p>
    <w:p w14:paraId="59A454E9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105A6170" w14:textId="77777777" w:rsidR="00FD2ABC" w:rsidRPr="00D12274" w:rsidRDefault="00FD2ABC" w:rsidP="00FD2ABC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1004 IZGRADNJA I ODRŽAVANJE OBJEKATA U VLASNIŠTVU OPĆINE </w:t>
      </w:r>
    </w:p>
    <w:p w14:paraId="7658C3A6" w14:textId="77777777" w:rsidR="00FD2ABC" w:rsidRPr="00E14B88" w:rsidRDefault="00FD2ABC" w:rsidP="00FD2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4656BFD3" w14:textId="77777777" w:rsidR="00FD2ABC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D01">
        <w:rPr>
          <w:rFonts w:ascii="Times New Roman" w:hAnsi="Times New Roman" w:cs="Times New Roman"/>
        </w:rPr>
        <w:t>Održavanje objekata u optimalnom stanju da navedeni mogu koristiti mještanima i udrugama za njihove aktivnosti</w:t>
      </w:r>
      <w:r>
        <w:rPr>
          <w:rFonts w:ascii="Times New Roman" w:hAnsi="Times New Roman" w:cs="Times New Roman"/>
        </w:rPr>
        <w:t>.</w:t>
      </w:r>
    </w:p>
    <w:p w14:paraId="0909D9B2" w14:textId="77777777" w:rsidR="00FD2ABC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D01">
        <w:rPr>
          <w:rFonts w:ascii="Times New Roman" w:hAnsi="Times New Roman" w:cs="Times New Roman"/>
        </w:rPr>
        <w:t>Stvaranje mogućnosti za kvalitetno provođenje slobodnog vremena za mlade i djecu</w:t>
      </w:r>
      <w:r>
        <w:rPr>
          <w:rFonts w:ascii="Times New Roman" w:hAnsi="Times New Roman" w:cs="Times New Roman"/>
        </w:rPr>
        <w:t>.</w:t>
      </w:r>
    </w:p>
    <w:p w14:paraId="59F1458C" w14:textId="77777777" w:rsidR="00FD2ABC" w:rsidRPr="00891D01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05FB6E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OBJEKATA U VLASNIŠTVU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525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388B7032" w14:textId="77777777" w:rsidR="00FD2ABC" w:rsidRPr="00765897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kontinuirane rashode za energiju, materijal i uslugu za tekuće i investicijsko održavanje, premije osiguranja objekata i naknadu za uređenje voda za objekte koji se plaćaju Hrvatskim vodama.</w:t>
      </w:r>
    </w:p>
    <w:p w14:paraId="585C01B5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K100402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DODATNA ULAGANJA NA OBJETIMA U VLASNIŠTVU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854.000,00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CBA6AE6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dodatna ulaganja na objektima u vlasništvu Općine Bebrina kroz aktivnosti provedbe projekata energetske obnove, te kroz obnovu objekta zgrade ''Stare općine'' sredstvima iz mjere ruralnog razvoja (EU sredstva).</w:t>
      </w:r>
    </w:p>
    <w:p w14:paraId="76A3D3D7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K100403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OPREMANJE OBJEKATA U VLASNIŠTVU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55.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000,00 kn</w:t>
      </w:r>
    </w:p>
    <w:p w14:paraId="0602DA97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Planirani rashodi se odnose na nabavu sitnog inventara, opreme i namještaja u objektima u vlasništvu Općine Bebrina.</w:t>
      </w:r>
    </w:p>
    <w:p w14:paraId="36889385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K100404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OBJEKATA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09025CA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 se odnosi na izgradnju objekta (spremišta) sufinanciran sredstvima iz mjere ruralnog razvoja.</w:t>
      </w:r>
    </w:p>
    <w:p w14:paraId="2506935F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K100405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REKONSTRUKCIJA I OPREMANJE OBJEKTA JAVNE I DRUŠTVENE NAMJENE ''STARA OPĆINA'' BEBRINA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2.600.000,00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85066F3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 se odnosi na rekonstrukciju zgrade ''Stara Općina'' u Bebrini i njeno opremanje u svrhu korištenja za javne i društvene namjene. Rashod se financira iz mjera ruralnog razvoja u 100% iznosu.</w:t>
      </w:r>
    </w:p>
    <w:p w14:paraId="0F8A3E0A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457ABD3B" w14:textId="77777777" w:rsidR="00FD2ABC" w:rsidRPr="00D12274" w:rsidRDefault="00FD2ABC" w:rsidP="00FD2ABC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1005 IZGRADNJA I ODRŽAVANJE KOMUNALNE INFRASTRUKTURE </w:t>
      </w:r>
    </w:p>
    <w:p w14:paraId="10BA51BC" w14:textId="77777777" w:rsidR="00FD2ABC" w:rsidRPr="00E14B88" w:rsidRDefault="00FD2ABC" w:rsidP="00FD2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56DE4FD8" w14:textId="77777777" w:rsidR="00FD2ABC" w:rsidRPr="00F27890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Održavanje groblja u funkcionalnom stanju, čišćenje i odvoz smeća, električna energija za osvjetljenje groblja</w:t>
      </w:r>
      <w:r>
        <w:rPr>
          <w:rFonts w:ascii="Times New Roman" w:hAnsi="Times New Roman" w:cs="Times New Roman"/>
        </w:rPr>
        <w:t>.</w:t>
      </w:r>
    </w:p>
    <w:p w14:paraId="29A9F44D" w14:textId="77777777" w:rsidR="00FD2ABC" w:rsidRPr="00F27890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Praćenje kvarova i održavanja po mjestu i vrsti rasvjetnog tijela</w:t>
      </w:r>
      <w:r>
        <w:rPr>
          <w:rFonts w:ascii="Times New Roman" w:hAnsi="Times New Roman" w:cs="Times New Roman"/>
        </w:rPr>
        <w:t>.</w:t>
      </w:r>
    </w:p>
    <w:p w14:paraId="780DF7D9" w14:textId="77777777" w:rsidR="00FD2ABC" w:rsidRPr="00F27890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Održavanje prometnica, odnosno očuvanja bitnih zahtjeva za građevinu, unapređivanje ispunjavanja bitnih zahtjeva za građevinu u smislu da se održava tako da se ne naruše svojstva građevine uz racionalne troškove</w:t>
      </w:r>
      <w:r>
        <w:rPr>
          <w:rFonts w:ascii="Times New Roman" w:hAnsi="Times New Roman" w:cs="Times New Roman"/>
        </w:rPr>
        <w:t>.</w:t>
      </w:r>
    </w:p>
    <w:p w14:paraId="4AEA43C8" w14:textId="77777777" w:rsidR="00FD2ABC" w:rsidRPr="00F27890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Smanjenje količine otpada na javnim površinama</w:t>
      </w:r>
      <w:r>
        <w:rPr>
          <w:rFonts w:ascii="Times New Roman" w:hAnsi="Times New Roman" w:cs="Times New Roman"/>
        </w:rPr>
        <w:t>.</w:t>
      </w:r>
    </w:p>
    <w:p w14:paraId="1837248E" w14:textId="77777777" w:rsidR="00FD2ABC" w:rsidRPr="00F27890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Održavanje zelenih površina, šetnica, dječjih igrališta u funkcionalnom stanju</w:t>
      </w:r>
      <w:r>
        <w:rPr>
          <w:rFonts w:ascii="Times New Roman" w:hAnsi="Times New Roman" w:cs="Times New Roman"/>
        </w:rPr>
        <w:t>.</w:t>
      </w:r>
    </w:p>
    <w:p w14:paraId="16820759" w14:textId="77777777" w:rsidR="00FD2ABC" w:rsidRPr="00F27890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Stvaranje mogućnosti za kvalitetno provođenje slobodnog vremena za mlade i djecu</w:t>
      </w:r>
      <w:r>
        <w:rPr>
          <w:rFonts w:ascii="Times New Roman" w:hAnsi="Times New Roman" w:cs="Times New Roman"/>
        </w:rPr>
        <w:t>.</w:t>
      </w:r>
    </w:p>
    <w:p w14:paraId="156097CF" w14:textId="77777777" w:rsidR="00FD2ABC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Sigurnost pješaka i sigurnost prometa</w:t>
      </w:r>
      <w:r>
        <w:rPr>
          <w:rFonts w:ascii="Times New Roman" w:hAnsi="Times New Roman" w:cs="Times New Roman"/>
        </w:rPr>
        <w:t>.</w:t>
      </w:r>
    </w:p>
    <w:p w14:paraId="35AC95B3" w14:textId="77777777" w:rsidR="00FD2ABC" w:rsidRPr="00F27890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F7C207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TROŠKOVI JAVNE RASVJETE I TEKUĆE ODRŽAVANJE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280.000,00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3DB63C2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električnu energiju i usluge tekućeg i investicijskog održavanja javne rasvjete.</w:t>
      </w:r>
    </w:p>
    <w:p w14:paraId="628EBB74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DJEČJIH IGRALIŠTA, NERAZVRSTANIH CESTA, AUTOBUSNIH UGIBALIŠTA, POLJSKIH PUTEVA, JAVNIH POVRŠINA, GROBLJA I KANALSKE MREŽE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525.000,00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8BA30E7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materijal i uslugu za održavanje dječjih igrališta, nerazvrstanih cesta, autobusnih ugibališta, poljskih puteva, javnih površina, groblja, kanalske mreže.</w:t>
      </w:r>
    </w:p>
    <w:p w14:paraId="39F2C6A4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KOMUNALNO REDARSTVO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1BB4850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 se odnosi na sufinanciranje zajedničkog komunalnog redara s Općinama Brodski Stupnik, Nova Kapela, Oriovac i Sibinj. Komunalni redar je zaposlenik Općine Oriovac. Sredstva su se odnosila na razdoblje do kada je sporazum o sufinanciranju bio na snazi.</w:t>
      </w:r>
    </w:p>
    <w:p w14:paraId="78D1EA85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JAVNE RASVJETE I DODATNA ULAGANJA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81ED8C5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mreže javne rasvjete u naseljima Općine Bebrina.</w:t>
      </w:r>
    </w:p>
    <w:p w14:paraId="426EB922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CESTOGRADNJA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CC136B4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nerazvrstanih cesta, izgradnju tematskih staza i šetnica, te rekonstrukciju šumskih prometnica u traktorski put.</w:t>
      </w:r>
    </w:p>
    <w:p w14:paraId="0B5C59B5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VODOOPSKRBA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0EA1EB6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vodovodne mreže u naseljima Općine Bebrina prema potrebama stanovništva (produženje mreže kod novoformiranih ulica i dr.)</w:t>
      </w:r>
    </w:p>
    <w:p w14:paraId="60A92187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K100507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DJEČJIH IGRALIŠTA, PARKIRALIŠTA, AUTOBUSNIH UGIBALIŠTA, PJEŠAČKIH STAZA I OSTALIH JAVNIH POVRŠINA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1.396.500,00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53782A28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izgradnju društvene infrastrukture (tematske staze, šetnice, parkovi, igrališta), pješačko-biciklističke staze. </w:t>
      </w:r>
    </w:p>
    <w:p w14:paraId="43F632DF" w14:textId="77777777" w:rsidR="00FD2ABC" w:rsidRDefault="00FD2ABC" w:rsidP="00FD2AB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EDUKATIVNO PJEŠAČKA STAZA U BEBRINI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827.000,00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570A75E5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i opremanje edukativno pješačke staze u Bebrini. Projekt se financira EU sredstvima iz mjere ruralnog razvoja.</w:t>
      </w:r>
    </w:p>
    <w:p w14:paraId="4759A6B6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555D69C2" w14:textId="77777777" w:rsidR="00FD2ABC" w:rsidRDefault="00FD2ABC" w:rsidP="00FD2AB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ŠUMSKA UČIONICA I TEMATSKO DJEČJE IGRALIŠTE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200.000,00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7BAF28EA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i opremanje šumske učionice i tematskog dječjeg igrališta u Bebrini. Projekt se financira EU sredstvima iz mjere ruralnog razvoja.</w:t>
      </w:r>
    </w:p>
    <w:p w14:paraId="09C1995D" w14:textId="77777777" w:rsidR="00FD2ABC" w:rsidRDefault="00FD2ABC" w:rsidP="00FD2AB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DJEČJEG IGRALIŠTA U ŠUMEĆU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350.000,00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63253E1A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i opremanje dječjeg igrališta u Šumeću. Projekt se financira EU sredstvima iz mjere ruralnog razvoja putem Lokalne akcijske grupe Posavina.</w:t>
      </w:r>
    </w:p>
    <w:p w14:paraId="26CC69ED" w14:textId="77777777" w:rsidR="00FD2ABC" w:rsidRDefault="00FD2ABC" w:rsidP="00FD2AB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TEMATSKO EDUKATIVNI PARK STUPNIČKI KUTI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92.000,00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0B0873F4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i opremanje tematsko edukativnog parka u Stupničkim Kutima. Projekt se financira EU sredstvima iz mjere ruralnog razvoja.</w:t>
      </w:r>
    </w:p>
    <w:p w14:paraId="5E551CB9" w14:textId="77777777" w:rsidR="00FD2ABC" w:rsidRDefault="00FD2ABC" w:rsidP="00FD2AB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ADRENALINSKA ŠUMA BEBRINA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163.000,00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023BD12F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i opremanje adrenalinske šume u Bebrini. Projekt se financira EU sredstvima iz mjere ruralnog razvoja.</w:t>
      </w:r>
    </w:p>
    <w:p w14:paraId="4BD4A1BC" w14:textId="77777777" w:rsidR="00FD2ABC" w:rsidRDefault="00FD2ABC" w:rsidP="00FD2AB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PROMATRAČNICA LACUS STUPNIČKI KUTI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150.000,00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374D82D7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i opremanje promatračnice Lacus u Stupničkim Kutima. Projekt se financira EU sredstvima iz mjere ruralnog razvoja.</w:t>
      </w:r>
    </w:p>
    <w:p w14:paraId="33A13EE8" w14:textId="77777777" w:rsidR="00FD2ABC" w:rsidRDefault="00FD2ABC" w:rsidP="00FD2AB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PARK FILIUS ŠUMEĆE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120.000,00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4BF72B17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i opremanje parka Filius u Šumeću. Projekt se financira EU sredstvima iz mjere ruralnog razvoja.</w:t>
      </w:r>
    </w:p>
    <w:p w14:paraId="643CDEE8" w14:textId="77777777" w:rsidR="00FD2ABC" w:rsidRDefault="00FD2ABC" w:rsidP="00FD2AB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K100517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PJEŠAČKO BICIKLISTIČKE STAZE U NASELJU KANIŽA – SAVSKA ULICA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590.000,00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0E40440C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pješačko biciklističke staze u Savskoj ulici u Kaniži. Projekt se financira EU sredstvima iz ITU mehanizma.</w:t>
      </w:r>
    </w:p>
    <w:p w14:paraId="527F4B10" w14:textId="77777777" w:rsidR="00FD2ABC" w:rsidRPr="00D12274" w:rsidRDefault="00FD2ABC" w:rsidP="00FD2ABC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1006 VATROGASTVO, CIVILNA ZAŠTITA, PROTUGRADNA OBRANA I ELEMENTARNE NEPOGODE </w:t>
      </w:r>
    </w:p>
    <w:p w14:paraId="786F8252" w14:textId="77777777" w:rsidR="00FD2ABC" w:rsidRPr="00E14B88" w:rsidRDefault="00FD2ABC" w:rsidP="00FD2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 xml:space="preserve">Ciljevi programa: </w:t>
      </w:r>
    </w:p>
    <w:p w14:paraId="68E77800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697503">
        <w:rPr>
          <w:rFonts w:ascii="Times New Roman" w:hAnsi="Times New Roman" w:cs="Times New Roman"/>
        </w:rPr>
        <w:t>Postizanje učinkovite zaštite u cilju spječavanja nastanka požara, elementarnih nepogoda i ostalih nepredviđenih situacija</w:t>
      </w:r>
      <w:r>
        <w:rPr>
          <w:rFonts w:ascii="Times New Roman" w:hAnsi="Times New Roman" w:cs="Times New Roman"/>
        </w:rPr>
        <w:t>.</w:t>
      </w:r>
    </w:p>
    <w:p w14:paraId="12F38DB7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A100601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VATROGASTVO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160.000,00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49066AC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</w:t>
      </w:r>
      <w:r w:rsidRPr="00765897">
        <w:rPr>
          <w:rFonts w:ascii="Times New Roman" w:hAnsi="Times New Roman" w:cs="Times New Roman"/>
        </w:rPr>
        <w:t xml:space="preserve">sredstva odnose se na izdvajanje sredstava za aktivnost i rada </w:t>
      </w:r>
      <w:r>
        <w:rPr>
          <w:rFonts w:ascii="Times New Roman" w:hAnsi="Times New Roman" w:cs="Times New Roman"/>
        </w:rPr>
        <w:t>VZO Bebrina</w:t>
      </w:r>
      <w:r w:rsidRPr="00765897">
        <w:rPr>
          <w:rFonts w:ascii="Times New Roman" w:hAnsi="Times New Roman" w:cs="Times New Roman"/>
        </w:rPr>
        <w:t xml:space="preserve"> i DVD-a sa područja općine </w:t>
      </w:r>
      <w:r>
        <w:rPr>
          <w:rFonts w:ascii="Times New Roman" w:hAnsi="Times New Roman" w:cs="Times New Roman"/>
        </w:rPr>
        <w:t>Bebrina.</w:t>
      </w:r>
    </w:p>
    <w:p w14:paraId="52BF8902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A100602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CIVILNA ZAŠTITA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8F7F83B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765897">
        <w:rPr>
          <w:rFonts w:ascii="Times New Roman" w:hAnsi="Times New Roman" w:cs="Times New Roman"/>
        </w:rPr>
        <w:t>redstva planirana izdvajaju se</w:t>
      </w:r>
      <w:r>
        <w:rPr>
          <w:rFonts w:ascii="Times New Roman" w:hAnsi="Times New Roman" w:cs="Times New Roman"/>
        </w:rPr>
        <w:t xml:space="preserve"> za</w:t>
      </w:r>
      <w:r w:rsidRPr="00765897">
        <w:rPr>
          <w:rFonts w:ascii="Times New Roman" w:hAnsi="Times New Roman" w:cs="Times New Roman"/>
        </w:rPr>
        <w:t xml:space="preserve"> poslove usluge zaštite i spašavanje, tekuće donacije Hrvatskog gorskoj službi spašavanja i obuku snaga civilne zaštite, s obzirom na trenutnu situaciju i za nabavu zaštitnih sredstava i dezinficijensa.</w:t>
      </w:r>
    </w:p>
    <w:p w14:paraId="7BFAB57D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5C11763E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A100603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ELEMENTARNE NEPOGODE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4F20FDA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su namijenjena za pomoć građanima kojima nastupi veća šteta na imovini od poplave, požara i dr.</w:t>
      </w:r>
    </w:p>
    <w:p w14:paraId="7556E42D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217C8537" w14:textId="77777777" w:rsidR="00FD2ABC" w:rsidRPr="00D12274" w:rsidRDefault="00FD2ABC" w:rsidP="00FD2ABC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1007 POTICANJE GOSPODARSTVA OPĆINE </w:t>
      </w:r>
    </w:p>
    <w:p w14:paraId="410F53FD" w14:textId="77777777" w:rsidR="00FD2ABC" w:rsidRPr="00E14B88" w:rsidRDefault="00FD2ABC" w:rsidP="00FD2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0415F5EB" w14:textId="77777777" w:rsidR="00FD2ABC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42">
        <w:rPr>
          <w:rFonts w:ascii="Times New Roman" w:hAnsi="Times New Roman" w:cs="Times New Roman"/>
        </w:rPr>
        <w:t>Poticajne mjere za razvoj gospodarstva i poljoprivre</w:t>
      </w:r>
      <w:r>
        <w:rPr>
          <w:rFonts w:ascii="Times New Roman" w:hAnsi="Times New Roman" w:cs="Times New Roman"/>
        </w:rPr>
        <w:t>de.</w:t>
      </w:r>
    </w:p>
    <w:p w14:paraId="5987E627" w14:textId="77777777" w:rsidR="00FD2ABC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953F55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A100701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POTPORE MALOM I SREDNJEM PODUZETNIŠTVU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1AB7F8F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namijenjena za subvencioniranje obrtnicima, malim i srednjim poduzetnicima za pokretanje poslovanja na području Općine Bebrina. Sredstva se dodjeljuju temeljem javnog poziva u kojem se propisuju kriteriji i način dodjele sredstava kojeg provodi Jedinstveni upravi odjel.</w:t>
      </w:r>
    </w:p>
    <w:p w14:paraId="5B498F6D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A100702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POTPORE POLJOPRIVREDNIM PROIZVOĐAČIMA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01039D1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namijenjena za subvencioniranje poljoprivrednih proizvođača za pokretanje poslovanja na području Općine Bebrina. Sredstva se dodjeljuju temeljem javnog poziva u kojem se propisuju kriteriji i način dodjele sredstava kojeg provodi Jedinstveni upravi odjel.</w:t>
      </w:r>
    </w:p>
    <w:p w14:paraId="7986CC02" w14:textId="77777777" w:rsidR="00FD2ABC" w:rsidRDefault="00FD2ABC" w:rsidP="00FD2ABC">
      <w:pPr>
        <w:jc w:val="both"/>
        <w:rPr>
          <w:rFonts w:ascii="Times New Roman" w:hAnsi="Times New Roman" w:cs="Times New Roman"/>
          <w:b/>
          <w:bCs/>
        </w:rPr>
      </w:pPr>
    </w:p>
    <w:p w14:paraId="434D54B3" w14:textId="77777777" w:rsidR="00FD2ABC" w:rsidRPr="00D12274" w:rsidRDefault="00FD2ABC" w:rsidP="00FD2ABC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1008 POTICANJE GOSPODARSTVA OPĆINE </w:t>
      </w:r>
    </w:p>
    <w:p w14:paraId="08B72721" w14:textId="77777777" w:rsidR="00FD2ABC" w:rsidRPr="00E14B88" w:rsidRDefault="00FD2ABC" w:rsidP="00FD2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7564D721" w14:textId="77777777" w:rsidR="00FD2ABC" w:rsidRPr="00BF1242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42">
        <w:rPr>
          <w:rFonts w:ascii="Times New Roman" w:hAnsi="Times New Roman" w:cs="Times New Roman"/>
        </w:rPr>
        <w:t>Osigurati preduvjete za razvoj poduzetničke zone</w:t>
      </w:r>
      <w:r>
        <w:rPr>
          <w:rFonts w:ascii="Times New Roman" w:hAnsi="Times New Roman" w:cs="Times New Roman"/>
        </w:rPr>
        <w:t>.</w:t>
      </w:r>
    </w:p>
    <w:p w14:paraId="389E0B65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2227E5A7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K100801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KOMUNALNE INFRASTRUKTURE U PODUZETNIČKOJ ZONI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FA207D7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planirana za izgradnju komunalne infrastrukture u poduzetničkoj zoni u Šumeću.</w:t>
      </w:r>
    </w:p>
    <w:p w14:paraId="3613AA95" w14:textId="77777777" w:rsidR="00FD2ABC" w:rsidRDefault="00FD2ABC" w:rsidP="00FD2ABC">
      <w:pPr>
        <w:jc w:val="both"/>
        <w:rPr>
          <w:rFonts w:ascii="Times New Roman" w:hAnsi="Times New Roman" w:cs="Times New Roman"/>
          <w:b/>
          <w:bCs/>
        </w:rPr>
      </w:pPr>
    </w:p>
    <w:p w14:paraId="2B83EA20" w14:textId="77777777" w:rsidR="00FD2ABC" w:rsidRPr="00D12274" w:rsidRDefault="00FD2ABC" w:rsidP="00FD2ABC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lastRenderedPageBreak/>
        <w:t xml:space="preserve">PROGRAM 1010 ZDRAVSTVO, ZAŠTITA ZDRAVLJA LJUDI I OKOLIŠA </w:t>
      </w:r>
    </w:p>
    <w:p w14:paraId="7EB998D9" w14:textId="77777777" w:rsidR="00FD2ABC" w:rsidRPr="00E14B88" w:rsidRDefault="00FD2ABC" w:rsidP="00FD2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3129CB1F" w14:textId="77777777" w:rsidR="00FD2ABC" w:rsidRPr="00BF1242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42">
        <w:rPr>
          <w:rFonts w:ascii="Times New Roman" w:hAnsi="Times New Roman" w:cs="Times New Roman"/>
        </w:rPr>
        <w:t>Osiguranje zdravog načina života kroz zaštitu okoliša</w:t>
      </w:r>
      <w:r>
        <w:rPr>
          <w:rFonts w:ascii="Times New Roman" w:hAnsi="Times New Roman" w:cs="Times New Roman"/>
        </w:rPr>
        <w:t>.</w:t>
      </w:r>
    </w:p>
    <w:p w14:paraId="2B623BB4" w14:textId="77777777" w:rsidR="00FD2ABC" w:rsidRPr="00BF1242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42">
        <w:rPr>
          <w:rFonts w:ascii="Times New Roman" w:hAnsi="Times New Roman" w:cs="Times New Roman"/>
        </w:rPr>
        <w:t>Povećanjem osnovnih životnih uvjeta socijalno ugroženim obiteljima i domaćinstvima postiže se veće zadovoljstvo cjelokupnog stanovništva i smanjuje broj društveno neprihvatljivog ponašanja.</w:t>
      </w:r>
    </w:p>
    <w:p w14:paraId="72994141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7C6944C9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A101001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PROVEDBA DERATIZACIJE I DEZINSEKCIJE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147.000,00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D80BBB1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se odnose na poslove deratizacije domaćinstava (proljetni i jesenski tretman) i dezinsekcije komaraca.</w:t>
      </w:r>
    </w:p>
    <w:p w14:paraId="7EAD6C0F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A101002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SANACIJA DIVLJIH ODLAGALIŠTA OTPADA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E1777E7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se odnose na sanaciju novonastalih ilegalnih deponija otpada na području Općine Bebrina.</w:t>
      </w:r>
    </w:p>
    <w:p w14:paraId="455FCDE2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076A1F56" w14:textId="77777777" w:rsidR="00FD2ABC" w:rsidRPr="00C76A43" w:rsidRDefault="00FD2ABC" w:rsidP="00FD2AB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C76A43">
        <w:rPr>
          <w:rFonts w:ascii="Times New Roman" w:hAnsi="Times New Roman" w:cs="Times New Roman"/>
          <w:b/>
          <w:bCs/>
          <w:i/>
          <w:iCs/>
          <w:u w:val="single"/>
        </w:rPr>
        <w:t>Aktivnost K101003  MOBILNO RECIKLAŽNO DVORIŠTE – planirana sredstva 166.100,00 kn</w:t>
      </w:r>
    </w:p>
    <w:p w14:paraId="0D40DD9E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C76A43">
        <w:rPr>
          <w:rFonts w:ascii="Times New Roman" w:hAnsi="Times New Roman" w:cs="Times New Roman"/>
        </w:rPr>
        <w:t>Rashodi se odnose na nabavu opreme za suvremeno mobilno reciklažno dvorište.</w:t>
      </w:r>
    </w:p>
    <w:p w14:paraId="0C82B2CB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0D11D8A9" w14:textId="77777777" w:rsidR="00FD2ABC" w:rsidRPr="00D12274" w:rsidRDefault="00FD2ABC" w:rsidP="00FD2ABC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1011 KULTURA </w:t>
      </w:r>
    </w:p>
    <w:p w14:paraId="00B186BE" w14:textId="77777777" w:rsidR="00FD2ABC" w:rsidRPr="00E14B88" w:rsidRDefault="00FD2ABC" w:rsidP="00FD2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358AD51B" w14:textId="77777777" w:rsidR="00FD2ABC" w:rsidRPr="00BD76B4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B4">
        <w:rPr>
          <w:rFonts w:ascii="Times New Roman" w:hAnsi="Times New Roman" w:cs="Times New Roman"/>
        </w:rPr>
        <w:t xml:space="preserve">Okupljanje i rad sa mještanima, posebno mladima putem udruga koje se bave kulturom, glazbom, umjetnošću, njegovanjem kulturnih obilježja nacionalnih manjina pridonosi boljoj suradnji među mještanima. </w:t>
      </w:r>
    </w:p>
    <w:p w14:paraId="2A1E3B7C" w14:textId="77777777" w:rsidR="00FD2ABC" w:rsidRPr="00BD76B4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B4">
        <w:rPr>
          <w:rFonts w:ascii="Times New Roman" w:hAnsi="Times New Roman" w:cs="Times New Roman"/>
        </w:rPr>
        <w:t>Sudjelovanje na domaćim i drugim manifestacijama pridonosi promociji Općine</w:t>
      </w:r>
      <w:r>
        <w:rPr>
          <w:rFonts w:ascii="Times New Roman" w:hAnsi="Times New Roman" w:cs="Times New Roman"/>
        </w:rPr>
        <w:t>.</w:t>
      </w:r>
    </w:p>
    <w:p w14:paraId="64DCDEB5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0858BDB8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A101101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DONACIJE UDRUGAMA U KULTURI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96.000,00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F72E7E7" w14:textId="77777777" w:rsidR="00FD2ABC" w:rsidRPr="00765897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 sredstva odnose se na sufinanciranje rada udruga u kulturi,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06375B45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14B50B15" w14:textId="77777777" w:rsidR="00FD2ABC" w:rsidRPr="00D12274" w:rsidRDefault="00FD2ABC" w:rsidP="00FD2ABC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1012 SPORT </w:t>
      </w:r>
    </w:p>
    <w:p w14:paraId="0076F422" w14:textId="77777777" w:rsidR="00FD2ABC" w:rsidRPr="00E14B88" w:rsidRDefault="00FD2ABC" w:rsidP="00FD2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6E80651C" w14:textId="77777777" w:rsidR="00FD2ABC" w:rsidRPr="00BD76B4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B4">
        <w:rPr>
          <w:rFonts w:ascii="Times New Roman" w:hAnsi="Times New Roman" w:cs="Times New Roman"/>
        </w:rPr>
        <w:t>Članstvom u sportskim klubovima i udrugama koje se bave sportom i rekreacijom postiže se veće psihofizičko zdravlje svih dobnih skupina mještana, posebno važno kod djece i mladih za budući razvoj te se razvija i natjecateljski duh.</w:t>
      </w:r>
    </w:p>
    <w:p w14:paraId="4EB3DC2F" w14:textId="77777777" w:rsidR="00FD2ABC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B4">
        <w:rPr>
          <w:rFonts w:ascii="Times New Roman" w:hAnsi="Times New Roman" w:cs="Times New Roman"/>
        </w:rPr>
        <w:t>Natjecanje</w:t>
      </w:r>
      <w:r>
        <w:rPr>
          <w:rFonts w:ascii="Times New Roman" w:hAnsi="Times New Roman" w:cs="Times New Roman"/>
        </w:rPr>
        <w:t>M</w:t>
      </w:r>
      <w:r w:rsidRPr="00BD76B4">
        <w:rPr>
          <w:rFonts w:ascii="Times New Roman" w:hAnsi="Times New Roman" w:cs="Times New Roman"/>
        </w:rPr>
        <w:t xml:space="preserve"> i postizanjem dobrih rezultata na domaćim natjecanjima te sudjelovanjem na raznim turnirima promovira se Općina</w:t>
      </w:r>
      <w:r>
        <w:rPr>
          <w:rFonts w:ascii="Times New Roman" w:hAnsi="Times New Roman" w:cs="Times New Roman"/>
        </w:rPr>
        <w:t>.</w:t>
      </w:r>
    </w:p>
    <w:p w14:paraId="6512C393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1BE5C9B4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A101201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DONACIJE SPORTSKIM UDRUGAMA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181.700,00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977B610" w14:textId="77777777" w:rsidR="00FD2ABC" w:rsidRPr="00765897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 xml:space="preserve">sportskih </w:t>
      </w:r>
      <w:r w:rsidRPr="00765897">
        <w:rPr>
          <w:rFonts w:ascii="Times New Roman" w:hAnsi="Times New Roman" w:cs="Times New Roman"/>
        </w:rPr>
        <w:t>udruga,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60905C14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1D29440F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5324B04A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418BF39B" w14:textId="77777777" w:rsidR="00FD2ABC" w:rsidRPr="00D12274" w:rsidRDefault="00FD2ABC" w:rsidP="00FD2ABC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1013 VJERSKE ZAJEDNICE </w:t>
      </w:r>
    </w:p>
    <w:p w14:paraId="310D4A4A" w14:textId="77777777" w:rsidR="00FD2ABC" w:rsidRDefault="00FD2ABC" w:rsidP="00FD2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65E7CF93" w14:textId="77777777" w:rsidR="00FD2ABC" w:rsidRPr="00083E93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3E93">
        <w:rPr>
          <w:rFonts w:ascii="Times New Roman" w:hAnsi="Times New Roman" w:cs="Times New Roman"/>
        </w:rPr>
        <w:t>Okupljanje i rad sa mještanima</w:t>
      </w:r>
    </w:p>
    <w:p w14:paraId="09131A50" w14:textId="77777777" w:rsidR="00FD2ABC" w:rsidRPr="00083E93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3E93">
        <w:rPr>
          <w:rFonts w:ascii="Times New Roman" w:hAnsi="Times New Roman" w:cs="Times New Roman"/>
        </w:rPr>
        <w:t>njegovanje vjerskih običaja</w:t>
      </w:r>
    </w:p>
    <w:p w14:paraId="3CE535B8" w14:textId="77777777" w:rsidR="00FD2ABC" w:rsidRPr="00083E93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3E93">
        <w:rPr>
          <w:rFonts w:ascii="Times New Roman" w:hAnsi="Times New Roman" w:cs="Times New Roman"/>
        </w:rPr>
        <w:t>održavanje sakralnih objekata na području Općine Bebrina</w:t>
      </w:r>
    </w:p>
    <w:p w14:paraId="404AB8B3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0D9C713D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A101301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DONACIJE VJERSKIM ZAJEDNICAMA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80.000,00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5B0EC34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vjerskih zajednica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2F6265D3" w14:textId="77777777" w:rsidR="00FD2ABC" w:rsidRPr="00765897" w:rsidRDefault="00FD2ABC" w:rsidP="00FD2ABC">
      <w:pPr>
        <w:jc w:val="both"/>
        <w:rPr>
          <w:rFonts w:ascii="Times New Roman" w:hAnsi="Times New Roman" w:cs="Times New Roman"/>
        </w:rPr>
      </w:pPr>
    </w:p>
    <w:p w14:paraId="6CE92ECF" w14:textId="77777777" w:rsidR="00FD2ABC" w:rsidRPr="00D12274" w:rsidRDefault="00FD2ABC" w:rsidP="00FD2ABC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1014 OSTALE ORGANIZACIJE CIVILNOG DRUŠTVA </w:t>
      </w:r>
    </w:p>
    <w:p w14:paraId="48B5AF43" w14:textId="77777777" w:rsidR="00FD2ABC" w:rsidRDefault="00FD2ABC" w:rsidP="00FD2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7D11851D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Poticanje rada šireg spektra organizacija civilnog društva, a s ciljem razvoja i promoviranja Općine Bebrina</w:t>
      </w:r>
    </w:p>
    <w:p w14:paraId="242C9955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A101401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LOKALNA AKCIJSKA GRUPA POSAVINA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E0305A7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Lokalne akcijske grupe POSAVINA. Sredstva se isplaćuju kvartalno prema Odluci Skupštine Lokalne akcijske grupe Posavina.</w:t>
      </w:r>
    </w:p>
    <w:p w14:paraId="34FCC537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A101402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DONACIJE LOVNIM I RIBOLOVNIM UDRUGAMA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43.000,00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02697E2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lovnih i ribolovnih udruga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439DAF30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A101403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DONACIJE UDRUGAMA MLADIH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21.500,00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356A878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udruga mladih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7E89C9DF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A101404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DONACIJE OSTALIM CIVILNIM ORGANIZACIJAMA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8.000,00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7127EC1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 sredstva odnose se na sufinanciranje rada</w:t>
      </w:r>
      <w:r>
        <w:rPr>
          <w:rFonts w:ascii="Times New Roman" w:hAnsi="Times New Roman" w:cs="Times New Roman"/>
        </w:rPr>
        <w:t xml:space="preserve"> udruga koje nisu registrirane na području Općine Bebrina, a od javnog interesa su za građane Općine Bebrina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6B9566A3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5D8F61B7" w14:textId="77777777" w:rsidR="00FD2ABC" w:rsidRPr="00C97345" w:rsidRDefault="00FD2ABC" w:rsidP="00FD2ABC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1015 KAPITALNE DONACIJE UDRUGAMA </w:t>
      </w:r>
    </w:p>
    <w:p w14:paraId="60A495E6" w14:textId="77777777" w:rsidR="00FD2ABC" w:rsidRDefault="00FD2ABC" w:rsidP="00FD2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25179264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Stvaranje preduvjeta za kvalitetniji rad udruga kroz izgradnju infrastrukture i nabavu opreme </w:t>
      </w:r>
    </w:p>
    <w:p w14:paraId="1457C725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K101501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KAPITALNE DONACIJE UDRUGAMA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67F8E7E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Pr="00765897">
        <w:rPr>
          <w:rFonts w:ascii="Times New Roman" w:hAnsi="Times New Roman" w:cs="Times New Roman"/>
        </w:rPr>
        <w:t>lanirana sredstva odnose se na sufinanciranje rada</w:t>
      </w:r>
      <w:r>
        <w:rPr>
          <w:rFonts w:ascii="Times New Roman" w:hAnsi="Times New Roman" w:cs="Times New Roman"/>
        </w:rPr>
        <w:t xml:space="preserve"> udruga koje provode EU projekte za dio troškova gradnje i/ili nabave opreme koji nije prihvatljiv za financiranje iz projekta, a nužan je radi cjelovitosti provedbe cjelokupne projektne aktivnosti. </w:t>
      </w:r>
    </w:p>
    <w:p w14:paraId="668A2627" w14:textId="77777777" w:rsidR="00FD2ABC" w:rsidRDefault="00FD2ABC" w:rsidP="00FD2ABC">
      <w:pPr>
        <w:jc w:val="both"/>
        <w:rPr>
          <w:rFonts w:ascii="Times New Roman" w:hAnsi="Times New Roman" w:cs="Times New Roman"/>
          <w:b/>
          <w:bCs/>
        </w:rPr>
      </w:pPr>
    </w:p>
    <w:p w14:paraId="5CE690B7" w14:textId="77777777" w:rsidR="00FD2ABC" w:rsidRPr="00C97345" w:rsidRDefault="00FD2ABC" w:rsidP="00FD2ABC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1016 OBRAZOVANJE </w:t>
      </w:r>
    </w:p>
    <w:p w14:paraId="144AA190" w14:textId="77777777" w:rsidR="00FD2ABC" w:rsidRDefault="00FD2ABC" w:rsidP="00FD2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0E24C611" w14:textId="77777777" w:rsidR="00FD2ABC" w:rsidRPr="001928AE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Osiguranje dostupnosti usluga dječjih vrtića svim zainteresiranim mještanima.</w:t>
      </w:r>
    </w:p>
    <w:p w14:paraId="33CF28DB" w14:textId="77777777" w:rsidR="00FD2ABC" w:rsidRPr="001928AE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Osiguranje rada predškole.</w:t>
      </w:r>
    </w:p>
    <w:p w14:paraId="2D5F399E" w14:textId="77777777" w:rsidR="00FD2ABC" w:rsidRPr="001928AE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Poboljšanje standarda pružanja osnovnoškolskih usluga.</w:t>
      </w:r>
    </w:p>
    <w:p w14:paraId="393236FE" w14:textId="77777777" w:rsidR="00FD2ABC" w:rsidRPr="001928AE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Osiguranje sufinanciranja prijevoza srednjoškolaca.</w:t>
      </w:r>
    </w:p>
    <w:p w14:paraId="56748AE2" w14:textId="77777777" w:rsidR="00FD2ABC" w:rsidRDefault="00FD2ABC" w:rsidP="00FD2ABC">
      <w:pPr>
        <w:jc w:val="both"/>
        <w:rPr>
          <w:rFonts w:ascii="Tahoma" w:hAnsi="Tahoma" w:cs="Tahoma"/>
          <w:sz w:val="24"/>
          <w:szCs w:val="24"/>
        </w:rPr>
      </w:pPr>
    </w:p>
    <w:p w14:paraId="5000ED6C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PROVEDBA PREDŠKOLSKOG ODGOJA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95.000,00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EA12299" w14:textId="77777777" w:rsidR="00FD2ABC" w:rsidRPr="001928AE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Sredstva se odnose na financiranje materijalnih troškova provedbe predškolskog odgoja. Predškolski odgoj za područje Općine Bebrina provodi Dječji vrtić ''Ivančica'' Oriovac.</w:t>
      </w:r>
    </w:p>
    <w:p w14:paraId="16B923AC" w14:textId="77777777" w:rsidR="00FD2ABC" w:rsidRDefault="00FD2ABC" w:rsidP="00FD2ABC">
      <w:pPr>
        <w:jc w:val="both"/>
        <w:rPr>
          <w:rFonts w:ascii="Tahoma" w:hAnsi="Tahoma" w:cs="Tahoma"/>
          <w:sz w:val="24"/>
          <w:szCs w:val="24"/>
        </w:rPr>
      </w:pPr>
    </w:p>
    <w:p w14:paraId="579A3A06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SUFINANCIRANJE DJEČJE IGRAONICE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2B0EF64" w14:textId="77777777" w:rsidR="00FD2ABC" w:rsidRPr="001928AE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>su</w:t>
      </w:r>
      <w:r w:rsidRPr="001928AE">
        <w:rPr>
          <w:rFonts w:ascii="Times New Roman" w:hAnsi="Times New Roman" w:cs="Times New Roman"/>
        </w:rPr>
        <w:t xml:space="preserve">financiranje troškova </w:t>
      </w:r>
      <w:r>
        <w:rPr>
          <w:rFonts w:ascii="Times New Roman" w:hAnsi="Times New Roman" w:cs="Times New Roman"/>
        </w:rPr>
        <w:t>po polazniku (djeca od 3 – 6 godina) temeljem Odluke Općinskog vijeća. Dječju igraonicu provodi Udruga za djecu ''Bubamara'' Brodski Stupnik.</w:t>
      </w:r>
    </w:p>
    <w:p w14:paraId="68DCA8CA" w14:textId="77777777" w:rsidR="00FD2ABC" w:rsidRDefault="00FD2ABC" w:rsidP="00FD2ABC">
      <w:pPr>
        <w:jc w:val="both"/>
        <w:rPr>
          <w:rFonts w:ascii="Tahoma" w:hAnsi="Tahoma" w:cs="Tahoma"/>
          <w:sz w:val="24"/>
          <w:szCs w:val="24"/>
        </w:rPr>
      </w:pPr>
    </w:p>
    <w:p w14:paraId="744448F0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SUFINANCIRANJE TROŠKOVA PRIJEVOZA SREDNJOŠKOLACA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80.000,00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AAF0D2E" w14:textId="77777777" w:rsidR="00FD2ABC" w:rsidRPr="001928AE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>su</w:t>
      </w:r>
      <w:r w:rsidRPr="001928AE">
        <w:rPr>
          <w:rFonts w:ascii="Times New Roman" w:hAnsi="Times New Roman" w:cs="Times New Roman"/>
        </w:rPr>
        <w:t xml:space="preserve">financiranje troškova </w:t>
      </w:r>
      <w:r>
        <w:rPr>
          <w:rFonts w:ascii="Times New Roman" w:hAnsi="Times New Roman" w:cs="Times New Roman"/>
        </w:rPr>
        <w:t xml:space="preserve">po učeniku temeljem Odluke Općinskog vijeća. </w:t>
      </w:r>
    </w:p>
    <w:p w14:paraId="2899906E" w14:textId="77777777" w:rsidR="00FD2ABC" w:rsidRDefault="00FD2ABC" w:rsidP="00FD2ABC">
      <w:pPr>
        <w:jc w:val="both"/>
        <w:rPr>
          <w:rFonts w:ascii="Tahoma" w:hAnsi="Tahoma" w:cs="Tahoma"/>
          <w:sz w:val="24"/>
          <w:szCs w:val="24"/>
        </w:rPr>
      </w:pPr>
    </w:p>
    <w:p w14:paraId="26468309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SUFINANCIRANJE ŠKOLSKIH PROJEKATA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45.000,00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A1DB726" w14:textId="77777777" w:rsidR="00FD2ABC" w:rsidRPr="00FE343C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43C">
        <w:rPr>
          <w:rFonts w:ascii="Times New Roman" w:hAnsi="Times New Roman" w:cs="Times New Roman"/>
        </w:rPr>
        <w:t>Sredstva se odnose na sufinanciranje projektnih aktivnosti koje provodi Osnovna škola Antun Matija Reljković Bebrina, a u svrhu podizanja školskog standarda i kvalitete boravka u školi.</w:t>
      </w:r>
    </w:p>
    <w:p w14:paraId="61082690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10BC4299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POMOĆ STUDENTIMA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153AAB8" w14:textId="77777777" w:rsidR="00FD2ABC" w:rsidRPr="00FE343C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43C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>isplatu jednokratne novčane pomoći studentima s prebivalištem na području Općine Bebrina. Sredstva se dodjeljuju temeljem prijave studenta na javni poziv</w:t>
      </w:r>
      <w:r w:rsidRPr="00FE343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Provedbu javnog poziva provodi Jedinstveni upravni odjel Općine Bebrina.</w:t>
      </w:r>
    </w:p>
    <w:p w14:paraId="21C92518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3CA0D1CD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SUFINANCIRANJE BORAVKA DJECE U VRTIĆIMA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09D7547" w14:textId="77777777" w:rsidR="00FD2ABC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>su</w:t>
      </w:r>
      <w:r w:rsidRPr="001928AE">
        <w:rPr>
          <w:rFonts w:ascii="Times New Roman" w:hAnsi="Times New Roman" w:cs="Times New Roman"/>
        </w:rPr>
        <w:t xml:space="preserve">financiranje troškova </w:t>
      </w:r>
      <w:r>
        <w:rPr>
          <w:rFonts w:ascii="Times New Roman" w:hAnsi="Times New Roman" w:cs="Times New Roman"/>
        </w:rPr>
        <w:t>po polazniku temeljem Odluke Općinskog vijeća. Sredstva se dodjeljuju putem javnog poziva. Provedbu javnog poziva provodi Jedinstveni upravni odjel Općine Bebrina.</w:t>
      </w:r>
    </w:p>
    <w:p w14:paraId="33A8C311" w14:textId="77777777" w:rsidR="00FD2ABC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502556" w14:textId="77777777" w:rsidR="00FD2ABC" w:rsidRPr="001928AE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B5487E" w14:textId="77777777" w:rsidR="00FD2ABC" w:rsidRPr="00C97345" w:rsidRDefault="00FD2ABC" w:rsidP="00FD2ABC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1017 PROGRAM SOCIJALNE SKRBI I NOVČANE POMOĆI GRAĐANIMA </w:t>
      </w:r>
    </w:p>
    <w:p w14:paraId="1AAAEFC1" w14:textId="77777777" w:rsidR="00FD2ABC" w:rsidRDefault="00FD2ABC" w:rsidP="00FD2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2ABC7AC2" w14:textId="77777777" w:rsidR="00FD2ABC" w:rsidRPr="00FA2E62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FA2E62">
        <w:rPr>
          <w:rFonts w:ascii="Times New Roman" w:hAnsi="Times New Roman" w:cs="Times New Roman"/>
        </w:rPr>
        <w:t>splaćene naknade socijalno ugroženom stanovništvu</w:t>
      </w:r>
    </w:p>
    <w:p w14:paraId="1BBE2E6F" w14:textId="77777777" w:rsidR="00FD2ABC" w:rsidRPr="00FA2E62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</w:t>
      </w:r>
      <w:r w:rsidRPr="00FA2E62">
        <w:rPr>
          <w:rFonts w:ascii="Times New Roman" w:hAnsi="Times New Roman" w:cs="Times New Roman"/>
        </w:rPr>
        <w:t>ufinanciranje programa sukladno Socijalnom p</w:t>
      </w:r>
      <w:r>
        <w:rPr>
          <w:rFonts w:ascii="Times New Roman" w:hAnsi="Times New Roman" w:cs="Times New Roman"/>
        </w:rPr>
        <w:t>rogramu</w:t>
      </w:r>
      <w:r w:rsidRPr="00FA2E62">
        <w:rPr>
          <w:rFonts w:ascii="Times New Roman" w:hAnsi="Times New Roman" w:cs="Times New Roman"/>
        </w:rPr>
        <w:t xml:space="preserve"> Općine Bebrina</w:t>
      </w:r>
    </w:p>
    <w:p w14:paraId="6A081683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535496A6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A101701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POMOĆI GRAĐANIMA I KUĆANSTVIMA U NOVCU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57.000,00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F245031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Sredstva su planirana za</w:t>
      </w:r>
      <w:r>
        <w:rPr>
          <w:rFonts w:ascii="Times New Roman" w:hAnsi="Times New Roman" w:cs="Times New Roman"/>
        </w:rPr>
        <w:t xml:space="preserve"> isplate</w:t>
      </w:r>
      <w:r w:rsidRPr="00765897">
        <w:rPr>
          <w:rFonts w:ascii="Times New Roman" w:hAnsi="Times New Roman" w:cs="Times New Roman"/>
        </w:rPr>
        <w:t xml:space="preserve"> jednokratne pomoći socijalno ugroženim pojedincima i obiteljima</w:t>
      </w:r>
      <w:r>
        <w:rPr>
          <w:rFonts w:ascii="Times New Roman" w:hAnsi="Times New Roman" w:cs="Times New Roman"/>
        </w:rPr>
        <w:t>, jednokratnu novčanu naknadu za</w:t>
      </w:r>
      <w:r w:rsidRPr="00765897">
        <w:rPr>
          <w:rFonts w:ascii="Times New Roman" w:hAnsi="Times New Roman" w:cs="Times New Roman"/>
        </w:rPr>
        <w:t xml:space="preserve"> novorođenu djecu s područja općine</w:t>
      </w:r>
      <w:r>
        <w:rPr>
          <w:rFonts w:ascii="Times New Roman" w:hAnsi="Times New Roman" w:cs="Times New Roman"/>
        </w:rPr>
        <w:t xml:space="preserve"> i naknadu za ogrijev. </w:t>
      </w:r>
    </w:p>
    <w:p w14:paraId="5F256B99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A101702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POMOĆI GRAĐANIMA I KUĆANSTVIMA U NARAVI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15.000,00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99DB9E7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planirana za plaćanje troškova stanovanja socijalno ugroženim pojedincima i obiteljima.</w:t>
      </w:r>
    </w:p>
    <w:p w14:paraId="72F1AD47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A101703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FINANCIRANJE RADA HRVATSKOG CRVENOG KRIŽA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56.000,00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C917F3E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</w:t>
      </w:r>
      <w:r>
        <w:rPr>
          <w:rFonts w:ascii="Times New Roman" w:hAnsi="Times New Roman" w:cs="Times New Roman"/>
        </w:rPr>
        <w:t>se</w:t>
      </w:r>
      <w:r w:rsidRPr="00765897">
        <w:rPr>
          <w:rFonts w:ascii="Times New Roman" w:hAnsi="Times New Roman" w:cs="Times New Roman"/>
        </w:rPr>
        <w:t xml:space="preserve"> odnose na zakonsko izdvajanje za rad Crvenog križa</w:t>
      </w:r>
      <w:r>
        <w:rPr>
          <w:rFonts w:ascii="Times New Roman" w:hAnsi="Times New Roman" w:cs="Times New Roman"/>
        </w:rPr>
        <w:t xml:space="preserve"> – Gradsko društvo crvenog križa Slavonski Brod.</w:t>
      </w:r>
    </w:p>
    <w:p w14:paraId="34CB5081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A101704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PRONATALITETNE MJERE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90.000,00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6DC3CAD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</w:t>
      </w:r>
      <w:r>
        <w:rPr>
          <w:rFonts w:ascii="Times New Roman" w:hAnsi="Times New Roman" w:cs="Times New Roman"/>
        </w:rPr>
        <w:t>se</w:t>
      </w:r>
      <w:r w:rsidRPr="00765897">
        <w:rPr>
          <w:rFonts w:ascii="Times New Roman" w:hAnsi="Times New Roman" w:cs="Times New Roman"/>
        </w:rPr>
        <w:t xml:space="preserve"> odnose na </w:t>
      </w:r>
      <w:r>
        <w:rPr>
          <w:rFonts w:ascii="Times New Roman" w:hAnsi="Times New Roman" w:cs="Times New Roman"/>
        </w:rPr>
        <w:t xml:space="preserve">isplate jednokratnih naknada za novorođeno dijete s prebivalištem na području Općine Bebrin, a u skladu s važećom Odlukom Općinskog vijeća. </w:t>
      </w:r>
    </w:p>
    <w:p w14:paraId="7A10B48D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</w:p>
    <w:p w14:paraId="6DEB813A" w14:textId="77777777" w:rsidR="00FD2ABC" w:rsidRPr="00C97345" w:rsidRDefault="00FD2ABC" w:rsidP="00FD2ABC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1018 KOMUNALNI TROŠKOVI-TROŠKOVI OSOBLJA I MATERIJALNI RASHODI </w:t>
      </w:r>
    </w:p>
    <w:p w14:paraId="7EC97F95" w14:textId="77777777" w:rsidR="00FD2ABC" w:rsidRDefault="00FD2ABC" w:rsidP="00FD2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13307E87" w14:textId="77777777" w:rsidR="00FD2ABC" w:rsidRPr="008B55B8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objekata u optimalnom stanju da navedeni mogu koristiti mještanima i udrugama za njihove aktivnosti</w:t>
      </w:r>
    </w:p>
    <w:p w14:paraId="4672BD36" w14:textId="77777777" w:rsidR="00FD2ABC" w:rsidRPr="008B55B8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Održavanje groblja u funkcionalnom stanju, čišćenje i odvoz smeća </w:t>
      </w:r>
    </w:p>
    <w:p w14:paraId="3AD194FD" w14:textId="77777777" w:rsidR="00FD2ABC" w:rsidRPr="008B55B8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prometnica (zimski period)</w:t>
      </w:r>
    </w:p>
    <w:p w14:paraId="154D759F" w14:textId="77777777" w:rsidR="00FD2ABC" w:rsidRPr="008B55B8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Smanjenje količine otpada na javnim po</w:t>
      </w:r>
      <w:r>
        <w:rPr>
          <w:rFonts w:ascii="Times New Roman" w:hAnsi="Times New Roman" w:cs="Times New Roman"/>
        </w:rPr>
        <w:t>v</w:t>
      </w:r>
      <w:r w:rsidRPr="008B55B8">
        <w:rPr>
          <w:rFonts w:ascii="Times New Roman" w:hAnsi="Times New Roman" w:cs="Times New Roman"/>
        </w:rPr>
        <w:t>ršinama</w:t>
      </w:r>
    </w:p>
    <w:p w14:paraId="57A601B8" w14:textId="77777777" w:rsidR="00FD2ABC" w:rsidRPr="008B55B8" w:rsidRDefault="00FD2ABC" w:rsidP="00FD2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zelenih površina, šetnica, dječjih igrališta u funkcionalnom stanju</w:t>
      </w:r>
    </w:p>
    <w:p w14:paraId="169CC916" w14:textId="77777777" w:rsidR="00FD2ABC" w:rsidRDefault="00FD2ABC" w:rsidP="00FD2ABC">
      <w:pPr>
        <w:autoSpaceDE w:val="0"/>
        <w:autoSpaceDN w:val="0"/>
        <w:adjustRightInd w:val="0"/>
        <w:spacing w:after="0"/>
        <w:ind w:left="720"/>
        <w:contextualSpacing/>
        <w:rPr>
          <w:rFonts w:ascii="Tahoma" w:hAnsi="Tahoma" w:cs="Tahoma"/>
          <w:sz w:val="24"/>
          <w:szCs w:val="24"/>
        </w:rPr>
      </w:pPr>
    </w:p>
    <w:p w14:paraId="17DB1149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A101801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TROŠKOVI OSOBLJA I MATERIJALNI RASHODI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393.000,00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A32CB27" w14:textId="77777777" w:rsidR="00FD2ABC" w:rsidRPr="00765897" w:rsidRDefault="00FD2ABC" w:rsidP="00FD2ABC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Sredstva su planirana </w:t>
      </w:r>
      <w:r>
        <w:rPr>
          <w:rFonts w:ascii="Times New Roman" w:hAnsi="Times New Roman" w:cs="Times New Roman"/>
        </w:rPr>
        <w:t>za</w:t>
      </w:r>
      <w:r w:rsidRPr="008B55B8">
        <w:rPr>
          <w:rFonts w:ascii="Times New Roman" w:hAnsi="Times New Roman" w:cs="Times New Roman"/>
        </w:rPr>
        <w:t xml:space="preserve"> rashode</w:t>
      </w:r>
      <w:r w:rsidRPr="00765897">
        <w:rPr>
          <w:rFonts w:ascii="Times New Roman" w:hAnsi="Times New Roman" w:cs="Times New Roman"/>
        </w:rPr>
        <w:t xml:space="preserve"> rada komunaln</w:t>
      </w:r>
      <w:r>
        <w:rPr>
          <w:rFonts w:ascii="Times New Roman" w:hAnsi="Times New Roman" w:cs="Times New Roman"/>
        </w:rPr>
        <w:t>ih djelatnika</w:t>
      </w:r>
      <w:r w:rsidRPr="00765897">
        <w:rPr>
          <w:rFonts w:ascii="Times New Roman" w:hAnsi="Times New Roman" w:cs="Times New Roman"/>
        </w:rPr>
        <w:t xml:space="preserve"> u sastavu općine. Sredstva uključuju plaće i ostale materijalne rashode za zaposlene.</w:t>
      </w:r>
    </w:p>
    <w:p w14:paraId="19A86266" w14:textId="77777777" w:rsidR="00FD2ABC" w:rsidRDefault="00FD2ABC" w:rsidP="00FD2ABC">
      <w:pPr>
        <w:ind w:firstLine="708"/>
        <w:jc w:val="both"/>
        <w:rPr>
          <w:rFonts w:ascii="Times New Roman" w:hAnsi="Times New Roman" w:cs="Times New Roman"/>
        </w:rPr>
      </w:pPr>
    </w:p>
    <w:p w14:paraId="6BD3A49D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A101802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OPREME ZA RAD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105.000,00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15F18C4" w14:textId="77777777" w:rsidR="00FD2ABC" w:rsidRPr="00765897" w:rsidRDefault="00FD2ABC" w:rsidP="00FD2ABC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Sredstva su planirana </w:t>
      </w:r>
      <w:r>
        <w:rPr>
          <w:rFonts w:ascii="Times New Roman" w:hAnsi="Times New Roman" w:cs="Times New Roman"/>
        </w:rPr>
        <w:t>za</w:t>
      </w:r>
      <w:r w:rsidRPr="008B5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materijalne </w:t>
      </w:r>
      <w:r w:rsidRPr="008B55B8">
        <w:rPr>
          <w:rFonts w:ascii="Times New Roman" w:hAnsi="Times New Roman" w:cs="Times New Roman"/>
        </w:rPr>
        <w:t>rashode</w:t>
      </w:r>
      <w:r>
        <w:rPr>
          <w:rFonts w:ascii="Times New Roman" w:hAnsi="Times New Roman" w:cs="Times New Roman"/>
        </w:rPr>
        <w:t xml:space="preserve"> za održavanje opreme za rad komunalnih djelatnika (uključujući prijevozna sredstva i radne strojeve).</w:t>
      </w:r>
      <w:r w:rsidRPr="00765897">
        <w:rPr>
          <w:rFonts w:ascii="Times New Roman" w:hAnsi="Times New Roman" w:cs="Times New Roman"/>
        </w:rPr>
        <w:t xml:space="preserve"> </w:t>
      </w:r>
    </w:p>
    <w:p w14:paraId="2845E940" w14:textId="77777777" w:rsidR="00FD2ABC" w:rsidRDefault="00FD2ABC" w:rsidP="00FD2ABC">
      <w:pPr>
        <w:ind w:firstLine="708"/>
        <w:jc w:val="both"/>
        <w:rPr>
          <w:rFonts w:ascii="Times New Roman" w:hAnsi="Times New Roman" w:cs="Times New Roman"/>
          <w:u w:val="single"/>
        </w:rPr>
      </w:pPr>
    </w:p>
    <w:p w14:paraId="1D12121F" w14:textId="77777777" w:rsidR="00FD2ABC" w:rsidRDefault="00FD2ABC" w:rsidP="00FD2AB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A101803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NABAVA OPREME ZA RAD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200.000,00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94DE8E1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Sredstva su planirana </w:t>
      </w:r>
      <w:r>
        <w:rPr>
          <w:rFonts w:ascii="Times New Roman" w:hAnsi="Times New Roman" w:cs="Times New Roman"/>
        </w:rPr>
        <w:t>za</w:t>
      </w:r>
      <w:r w:rsidRPr="008B5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nabavu opreme za rad komunalnih djelatnika (uključujući prijevozna sredstva i radne strojeve).</w:t>
      </w:r>
    </w:p>
    <w:p w14:paraId="1CEBF3BB" w14:textId="77777777" w:rsidR="00FD2ABC" w:rsidRDefault="00FD2ABC" w:rsidP="00FD2ABC">
      <w:pPr>
        <w:jc w:val="both"/>
        <w:rPr>
          <w:rFonts w:ascii="Times New Roman" w:hAnsi="Times New Roman" w:cs="Times New Roman"/>
          <w:u w:val="single"/>
        </w:rPr>
      </w:pPr>
    </w:p>
    <w:p w14:paraId="22F2074E" w14:textId="77777777" w:rsidR="00FD2ABC" w:rsidRDefault="00FD2ABC" w:rsidP="00FD2AB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K101804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NABAVA OPREME ZA RAD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A0F01EB" w14:textId="77777777" w:rsidR="00FD2ABC" w:rsidRDefault="00FD2ABC" w:rsidP="00FD2ABC">
      <w:pPr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lastRenderedPageBreak/>
        <w:t xml:space="preserve">Sredstva su planirana </w:t>
      </w:r>
      <w:r>
        <w:rPr>
          <w:rFonts w:ascii="Times New Roman" w:hAnsi="Times New Roman" w:cs="Times New Roman"/>
        </w:rPr>
        <w:t>za</w:t>
      </w:r>
      <w:r w:rsidRPr="008B5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nabavu opreme za rad komunalnog pogona (uključujući prijevozna sredstva i radne strojeve iz EU projekta).</w:t>
      </w:r>
    </w:p>
    <w:p w14:paraId="6CC97241" w14:textId="77777777" w:rsidR="00FD2ABC" w:rsidRDefault="00FD2ABC" w:rsidP="00FD2ABC">
      <w:pPr>
        <w:jc w:val="both"/>
        <w:rPr>
          <w:rFonts w:ascii="Times New Roman" w:hAnsi="Times New Roman" w:cs="Times New Roman"/>
          <w:u w:val="single"/>
        </w:rPr>
      </w:pPr>
    </w:p>
    <w:p w14:paraId="0731184F" w14:textId="77777777" w:rsidR="00FD2ABC" w:rsidRPr="00C97345" w:rsidRDefault="00FD2ABC" w:rsidP="00882C91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1019 JAVNI RADOVI </w:t>
      </w:r>
    </w:p>
    <w:p w14:paraId="017E495F" w14:textId="77777777" w:rsidR="00FD2ABC" w:rsidRDefault="00FD2ABC" w:rsidP="00882C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64D17D9A" w14:textId="77777777" w:rsidR="00FD2ABC" w:rsidRPr="00990703" w:rsidRDefault="00FD2ABC" w:rsidP="00882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703">
        <w:rPr>
          <w:rFonts w:ascii="Times New Roman" w:hAnsi="Times New Roman" w:cs="Times New Roman"/>
        </w:rPr>
        <w:t xml:space="preserve">Zapošljavanje teže zapošljive ciljne skupine </w:t>
      </w:r>
    </w:p>
    <w:p w14:paraId="53CC70B6" w14:textId="77777777" w:rsidR="00FD2ABC" w:rsidRPr="008B55B8" w:rsidRDefault="00FD2ABC" w:rsidP="00882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objekata u optimalnom stanju da navedeni mogu koristiti mještanima i udrugama za njihove aktivnosti</w:t>
      </w:r>
    </w:p>
    <w:p w14:paraId="650CCD68" w14:textId="77777777" w:rsidR="00FD2ABC" w:rsidRPr="008B55B8" w:rsidRDefault="00FD2ABC" w:rsidP="00882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Održavanje groblja u funkcionalnom stanju, čišćenje i odvoz smeća </w:t>
      </w:r>
    </w:p>
    <w:p w14:paraId="37310013" w14:textId="77777777" w:rsidR="00FD2ABC" w:rsidRPr="008B55B8" w:rsidRDefault="00FD2ABC" w:rsidP="00882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prometnica (zimski period)</w:t>
      </w:r>
    </w:p>
    <w:p w14:paraId="6DDCA4F4" w14:textId="77777777" w:rsidR="00FD2ABC" w:rsidRPr="008B55B8" w:rsidRDefault="00FD2ABC" w:rsidP="00882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Smanjenje količine otpada na javnim po</w:t>
      </w:r>
      <w:r>
        <w:rPr>
          <w:rFonts w:ascii="Times New Roman" w:hAnsi="Times New Roman" w:cs="Times New Roman"/>
        </w:rPr>
        <w:t>v</w:t>
      </w:r>
      <w:r w:rsidRPr="008B55B8">
        <w:rPr>
          <w:rFonts w:ascii="Times New Roman" w:hAnsi="Times New Roman" w:cs="Times New Roman"/>
        </w:rPr>
        <w:t>ršinama</w:t>
      </w:r>
    </w:p>
    <w:p w14:paraId="44B10C7E" w14:textId="77777777" w:rsidR="00FD2ABC" w:rsidRPr="008B55B8" w:rsidRDefault="00FD2ABC" w:rsidP="00882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zelenih površina, šetnica, dječjih igrališta u funkcionalnom stanju</w:t>
      </w:r>
    </w:p>
    <w:p w14:paraId="57390E52" w14:textId="77777777" w:rsidR="00FD2ABC" w:rsidRDefault="00FD2ABC" w:rsidP="00882C91">
      <w:pPr>
        <w:ind w:firstLine="708"/>
        <w:jc w:val="both"/>
        <w:rPr>
          <w:rFonts w:ascii="Times New Roman" w:hAnsi="Times New Roman" w:cs="Times New Roman"/>
          <w:u w:val="single"/>
        </w:rPr>
      </w:pPr>
    </w:p>
    <w:p w14:paraId="42E743BE" w14:textId="77777777" w:rsidR="00FD2ABC" w:rsidRDefault="00FD2ABC" w:rsidP="00882C91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A101901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TROŠKOVI OSOBLJA I MATERIJALNI RASHODI – JAVNI RADOVI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190.000,00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D1EB5B4" w14:textId="77777777" w:rsidR="00FD2ABC" w:rsidRDefault="00FD2ABC" w:rsidP="00882C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sredstva </w:t>
      </w:r>
      <w:r>
        <w:rPr>
          <w:rFonts w:ascii="Times New Roman" w:hAnsi="Times New Roman" w:cs="Times New Roman"/>
        </w:rPr>
        <w:t>se</w:t>
      </w:r>
      <w:r w:rsidRPr="00765897">
        <w:rPr>
          <w:rFonts w:ascii="Times New Roman" w:hAnsi="Times New Roman" w:cs="Times New Roman"/>
        </w:rPr>
        <w:t xml:space="preserve"> odnose planirano zapošljavanje </w:t>
      </w:r>
      <w:r>
        <w:rPr>
          <w:rFonts w:ascii="Times New Roman" w:hAnsi="Times New Roman" w:cs="Times New Roman"/>
        </w:rPr>
        <w:t>osoba</w:t>
      </w:r>
      <w:r w:rsidRPr="00765897">
        <w:rPr>
          <w:rFonts w:ascii="Times New Roman" w:hAnsi="Times New Roman" w:cs="Times New Roman"/>
        </w:rPr>
        <w:t xml:space="preserve"> u javnom radu. Sredstva uključuju plaće zaposlenih</w:t>
      </w:r>
      <w:r>
        <w:rPr>
          <w:rFonts w:ascii="Times New Roman" w:hAnsi="Times New Roman" w:cs="Times New Roman"/>
        </w:rPr>
        <w:t>.</w:t>
      </w:r>
    </w:p>
    <w:p w14:paraId="5E2D8086" w14:textId="77777777" w:rsidR="00FD2ABC" w:rsidRPr="00C97345" w:rsidRDefault="00FD2ABC" w:rsidP="00882C91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1020 PROVEDBA PROJEKTA </w:t>
      </w:r>
    </w:p>
    <w:p w14:paraId="12A86F1F" w14:textId="77777777" w:rsidR="00FD2ABC" w:rsidRDefault="00FD2ABC" w:rsidP="00882C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62BBB4F4" w14:textId="77777777" w:rsidR="00FD2ABC" w:rsidRDefault="00FD2ABC" w:rsidP="00882C91">
      <w:pPr>
        <w:jc w:val="both"/>
        <w:rPr>
          <w:rFonts w:ascii="Times New Roman" w:hAnsi="Times New Roman" w:cs="Times New Roman"/>
        </w:rPr>
      </w:pPr>
      <w:r w:rsidRPr="00990703">
        <w:rPr>
          <w:rFonts w:ascii="Times New Roman" w:hAnsi="Times New Roman" w:cs="Times New Roman"/>
        </w:rPr>
        <w:t xml:space="preserve">Zapošljavanje nezposlenih osoba </w:t>
      </w:r>
      <w:r>
        <w:rPr>
          <w:rFonts w:ascii="Times New Roman" w:hAnsi="Times New Roman" w:cs="Times New Roman"/>
        </w:rPr>
        <w:t>radi pružanja usluge starijim mještanima Općine Bebrina.</w:t>
      </w:r>
    </w:p>
    <w:p w14:paraId="5619D36D" w14:textId="77777777" w:rsidR="00FD2ABC" w:rsidRDefault="00FD2ABC" w:rsidP="00882C91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A102002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PROJEKT RADIM I POMAŽEM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861.000,00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7D0CDD2" w14:textId="77777777" w:rsidR="00FD2ABC" w:rsidRDefault="00FD2ABC" w:rsidP="00882C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Sredstva se </w:t>
      </w:r>
      <w:r w:rsidRPr="00765897">
        <w:rPr>
          <w:rFonts w:ascii="Times New Roman" w:hAnsi="Times New Roman" w:cs="Times New Roman"/>
        </w:rPr>
        <w:t xml:space="preserve">odnose se na troškove </w:t>
      </w:r>
      <w:r>
        <w:rPr>
          <w:rFonts w:ascii="Times New Roman" w:hAnsi="Times New Roman" w:cs="Times New Roman"/>
        </w:rPr>
        <w:t xml:space="preserve">plaća zaposlenih, materijalne troškove predviđene proračunom projekta za provedbu projektnih aktivnosti. </w:t>
      </w:r>
    </w:p>
    <w:p w14:paraId="6074C73B" w14:textId="77777777" w:rsidR="00FD2ABC" w:rsidRDefault="00FD2ABC" w:rsidP="00FD2ABC">
      <w:pPr>
        <w:ind w:firstLine="708"/>
        <w:jc w:val="both"/>
        <w:rPr>
          <w:rFonts w:ascii="Times New Roman" w:hAnsi="Times New Roman" w:cs="Times New Roman"/>
          <w:b/>
        </w:rPr>
      </w:pPr>
    </w:p>
    <w:p w14:paraId="115F8C53" w14:textId="77777777" w:rsidR="00FD2ABC" w:rsidRPr="00765897" w:rsidRDefault="00FD2ABC" w:rsidP="00FD2ABC">
      <w:pPr>
        <w:ind w:firstLine="708"/>
        <w:jc w:val="both"/>
        <w:rPr>
          <w:rFonts w:ascii="Times New Roman" w:hAnsi="Times New Roman" w:cs="Times New Roman"/>
          <w:b/>
        </w:rPr>
      </w:pPr>
      <w:r w:rsidRPr="00765897">
        <w:rPr>
          <w:rFonts w:ascii="Times New Roman" w:hAnsi="Times New Roman" w:cs="Times New Roman"/>
          <w:b/>
        </w:rPr>
        <w:t xml:space="preserve">ZAKLJUČAK </w:t>
      </w:r>
    </w:p>
    <w:p w14:paraId="0CEB357A" w14:textId="19971150" w:rsidR="00862E68" w:rsidRPr="00521735" w:rsidRDefault="00FD2ABC" w:rsidP="00882C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izmjene i dopune </w:t>
      </w:r>
      <w:r w:rsidRPr="00765897">
        <w:rPr>
          <w:rFonts w:ascii="Times New Roman" w:hAnsi="Times New Roman" w:cs="Times New Roman"/>
        </w:rPr>
        <w:t>Proračun</w:t>
      </w:r>
      <w:r>
        <w:rPr>
          <w:rFonts w:ascii="Times New Roman" w:hAnsi="Times New Roman" w:cs="Times New Roman"/>
        </w:rPr>
        <w:t>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765897">
        <w:rPr>
          <w:rFonts w:ascii="Times New Roman" w:hAnsi="Times New Roman" w:cs="Times New Roman"/>
        </w:rPr>
        <w:t xml:space="preserve">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za 202</w:t>
      </w:r>
      <w:r>
        <w:rPr>
          <w:rFonts w:ascii="Times New Roman" w:hAnsi="Times New Roman" w:cs="Times New Roman"/>
        </w:rPr>
        <w:t>1</w:t>
      </w:r>
      <w:r w:rsidRPr="00765897">
        <w:rPr>
          <w:rFonts w:ascii="Times New Roman" w:hAnsi="Times New Roman" w:cs="Times New Roman"/>
        </w:rPr>
        <w:t xml:space="preserve">.g., </w:t>
      </w:r>
      <w:r>
        <w:rPr>
          <w:rFonts w:ascii="Times New Roman" w:hAnsi="Times New Roman" w:cs="Times New Roman"/>
        </w:rPr>
        <w:t>izrađene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 i </w:t>
      </w:r>
      <w:r w:rsidRPr="00765897">
        <w:rPr>
          <w:rFonts w:ascii="Times New Roman" w:hAnsi="Times New Roman" w:cs="Times New Roman"/>
        </w:rPr>
        <w:t>usklađen</w:t>
      </w:r>
      <w:r>
        <w:rPr>
          <w:rFonts w:ascii="Times New Roman" w:hAnsi="Times New Roman" w:cs="Times New Roman"/>
        </w:rPr>
        <w:t>e</w:t>
      </w:r>
      <w:r w:rsidRPr="00765897">
        <w:rPr>
          <w:rFonts w:ascii="Times New Roman" w:hAnsi="Times New Roman" w:cs="Times New Roman"/>
        </w:rPr>
        <w:t xml:space="preserve"> sa svim zakonskim obvezama, potrebnim pravilnicima i propisima, te prijedlogom Zakona o financiranju jedinica lokalne i područne (regionalne) samouprave, a u okvirima realne situacije na području Brodsko posavske županije i Republike Hrvatske</w:t>
      </w:r>
      <w:r>
        <w:rPr>
          <w:rFonts w:ascii="Times New Roman" w:hAnsi="Times New Roman" w:cs="Times New Roman"/>
        </w:rPr>
        <w:t xml:space="preserve">. II. izmjenama i dopunama </w:t>
      </w:r>
      <w:r w:rsidRPr="00765897">
        <w:rPr>
          <w:rFonts w:ascii="Times New Roman" w:hAnsi="Times New Roman" w:cs="Times New Roman"/>
        </w:rPr>
        <w:t>Proračun</w:t>
      </w:r>
      <w:r>
        <w:rPr>
          <w:rFonts w:ascii="Times New Roman" w:hAnsi="Times New Roman" w:cs="Times New Roman"/>
        </w:rPr>
        <w:t>a</w:t>
      </w:r>
      <w:r w:rsidRPr="00765897">
        <w:rPr>
          <w:rFonts w:ascii="Times New Roman" w:hAnsi="Times New Roman" w:cs="Times New Roman"/>
        </w:rPr>
        <w:t xml:space="preserve"> za 202</w:t>
      </w:r>
      <w:r>
        <w:rPr>
          <w:rFonts w:ascii="Times New Roman" w:hAnsi="Times New Roman" w:cs="Times New Roman"/>
        </w:rPr>
        <w:t>1</w:t>
      </w:r>
      <w:r w:rsidRPr="00765897">
        <w:rPr>
          <w:rFonts w:ascii="Times New Roman" w:hAnsi="Times New Roman" w:cs="Times New Roman"/>
        </w:rPr>
        <w:t>.g., uskladi</w:t>
      </w:r>
      <w:r>
        <w:rPr>
          <w:rFonts w:ascii="Times New Roman" w:hAnsi="Times New Roman" w:cs="Times New Roman"/>
        </w:rPr>
        <w:t>lo se</w:t>
      </w:r>
      <w:r w:rsidRPr="00765897">
        <w:rPr>
          <w:rFonts w:ascii="Times New Roman" w:hAnsi="Times New Roman" w:cs="Times New Roman"/>
        </w:rPr>
        <w:t xml:space="preserve"> izvršavanje već zadanih i preuzetih obveza, ali isto tako </w:t>
      </w:r>
      <w:r>
        <w:rPr>
          <w:rFonts w:ascii="Times New Roman" w:hAnsi="Times New Roman" w:cs="Times New Roman"/>
        </w:rPr>
        <w:t>stvorili temelji za daljnje korištenje</w:t>
      </w:r>
      <w:r w:rsidRPr="00765897">
        <w:rPr>
          <w:rFonts w:ascii="Times New Roman" w:hAnsi="Times New Roman" w:cs="Times New Roman"/>
        </w:rPr>
        <w:t xml:space="preserve"> mogućnosti</w:t>
      </w:r>
      <w:r>
        <w:rPr>
          <w:rFonts w:ascii="Times New Roman" w:hAnsi="Times New Roman" w:cs="Times New Roman"/>
        </w:rPr>
        <w:t xml:space="preserve"> financiranja</w:t>
      </w:r>
      <w:r w:rsidRPr="00765897">
        <w:rPr>
          <w:rFonts w:ascii="Times New Roman" w:hAnsi="Times New Roman" w:cs="Times New Roman"/>
        </w:rPr>
        <w:t xml:space="preserve"> u </w:t>
      </w:r>
      <w:r>
        <w:rPr>
          <w:rFonts w:ascii="Times New Roman" w:hAnsi="Times New Roman" w:cs="Times New Roman"/>
        </w:rPr>
        <w:t>narednim proračunskim godinama.</w:t>
      </w:r>
      <w:r w:rsidRPr="00765897">
        <w:rPr>
          <w:rFonts w:ascii="Times New Roman" w:hAnsi="Times New Roman" w:cs="Times New Roman"/>
        </w:rPr>
        <w:t xml:space="preserve">  Prihodi i rashodi, planirani su n</w:t>
      </w:r>
      <w:r>
        <w:rPr>
          <w:rFonts w:ascii="Times New Roman" w:hAnsi="Times New Roman" w:cs="Times New Roman"/>
        </w:rPr>
        <w:t xml:space="preserve">a temelju dosadašnjeg </w:t>
      </w:r>
      <w:r w:rsidRPr="00765897">
        <w:rPr>
          <w:rFonts w:ascii="Times New Roman" w:hAnsi="Times New Roman" w:cs="Times New Roman"/>
        </w:rPr>
        <w:t>ostvarenja proračuna 20</w:t>
      </w:r>
      <w:r>
        <w:rPr>
          <w:rFonts w:ascii="Times New Roman" w:hAnsi="Times New Roman" w:cs="Times New Roman"/>
        </w:rPr>
        <w:t>21</w:t>
      </w:r>
      <w:r w:rsidRPr="00765897">
        <w:rPr>
          <w:rFonts w:ascii="Times New Roman" w:hAnsi="Times New Roman" w:cs="Times New Roman"/>
        </w:rPr>
        <w:t>.g.,</w:t>
      </w:r>
      <w:r>
        <w:rPr>
          <w:rFonts w:ascii="Times New Roman" w:hAnsi="Times New Roman" w:cs="Times New Roman"/>
        </w:rPr>
        <w:t xml:space="preserve"> što je </w:t>
      </w:r>
      <w:r w:rsidRPr="00765897">
        <w:rPr>
          <w:rFonts w:ascii="Times New Roman" w:hAnsi="Times New Roman" w:cs="Times New Roman"/>
        </w:rPr>
        <w:t xml:space="preserve"> dalo dobru bazu za planiranje ukupnog proračuna</w:t>
      </w:r>
      <w:r>
        <w:rPr>
          <w:rFonts w:ascii="Times New Roman" w:hAnsi="Times New Roman" w:cs="Times New Roman"/>
        </w:rPr>
        <w:t xml:space="preserve"> do kraja 2021. godine.</w:t>
      </w:r>
    </w:p>
    <w:sectPr w:rsidR="00862E68" w:rsidRPr="00521735" w:rsidSect="00FD2ABC"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3E61" w14:textId="77777777" w:rsidR="003E4244" w:rsidRDefault="003E4244">
      <w:pPr>
        <w:spacing w:after="0" w:line="240" w:lineRule="auto"/>
      </w:pPr>
      <w:r>
        <w:separator/>
      </w:r>
    </w:p>
  </w:endnote>
  <w:endnote w:type="continuationSeparator" w:id="0">
    <w:p w14:paraId="6BB71483" w14:textId="77777777" w:rsidR="003E4244" w:rsidRDefault="003E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Footer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F19D" w14:textId="77777777" w:rsidR="003E4244" w:rsidRDefault="003E4244">
      <w:pPr>
        <w:spacing w:after="0" w:line="240" w:lineRule="auto"/>
      </w:pPr>
      <w:r>
        <w:separator/>
      </w:r>
    </w:p>
  </w:footnote>
  <w:footnote w:type="continuationSeparator" w:id="0">
    <w:p w14:paraId="7DC9AAC5" w14:textId="77777777" w:rsidR="003E4244" w:rsidRDefault="003E4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0D4FAB" w:rsidRPr="00FC593F" w:rsidRDefault="00B32D3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</w:t>
                          </w:r>
                          <w:r w:rsidR="000D4FA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DC8872C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B32D3D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0D4FAB" w:rsidRPr="00FC593F" w:rsidRDefault="00B32D3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</w:t>
                    </w:r>
                    <w:r w:rsidR="000D4F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DC8872C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B32D3D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Header"/>
    </w:pPr>
  </w:p>
  <w:p w14:paraId="7A9D8F80" w14:textId="77777777" w:rsidR="00BA205E" w:rsidRDefault="00BA2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7B98FC2B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150EF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7B98FC2B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150EF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6B4D"/>
    <w:multiLevelType w:val="hybridMultilevel"/>
    <w:tmpl w:val="90AA5824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20CF0"/>
    <w:multiLevelType w:val="hybridMultilevel"/>
    <w:tmpl w:val="39DC3B42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427AE"/>
    <w:multiLevelType w:val="hybridMultilevel"/>
    <w:tmpl w:val="11F68A68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5DB064AC"/>
    <w:multiLevelType w:val="hybridMultilevel"/>
    <w:tmpl w:val="B500642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634183"/>
    <w:multiLevelType w:val="hybridMultilevel"/>
    <w:tmpl w:val="2592BCFA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224AA"/>
    <w:multiLevelType w:val="hybridMultilevel"/>
    <w:tmpl w:val="81FAF286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9"/>
  </w:num>
  <w:num w:numId="5">
    <w:abstractNumId w:val="3"/>
  </w:num>
  <w:num w:numId="6">
    <w:abstractNumId w:val="9"/>
  </w:num>
  <w:num w:numId="7">
    <w:abstractNumId w:val="18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2"/>
  </w:num>
  <w:num w:numId="14">
    <w:abstractNumId w:val="17"/>
  </w:num>
  <w:num w:numId="15">
    <w:abstractNumId w:val="0"/>
  </w:num>
  <w:num w:numId="16">
    <w:abstractNumId w:val="14"/>
  </w:num>
  <w:num w:numId="17">
    <w:abstractNumId w:val="20"/>
  </w:num>
  <w:num w:numId="18">
    <w:abstractNumId w:val="11"/>
  </w:num>
  <w:num w:numId="19">
    <w:abstractNumId w:val="1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71225"/>
    <w:rsid w:val="000762CE"/>
    <w:rsid w:val="000936B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50EFB"/>
    <w:rsid w:val="001554B1"/>
    <w:rsid w:val="00161CD7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345D9"/>
    <w:rsid w:val="00246A78"/>
    <w:rsid w:val="0025247C"/>
    <w:rsid w:val="00271940"/>
    <w:rsid w:val="00277780"/>
    <w:rsid w:val="00284F0B"/>
    <w:rsid w:val="002A3148"/>
    <w:rsid w:val="002B1514"/>
    <w:rsid w:val="002C6BD2"/>
    <w:rsid w:val="002D0F22"/>
    <w:rsid w:val="002D460B"/>
    <w:rsid w:val="00301654"/>
    <w:rsid w:val="00313436"/>
    <w:rsid w:val="00324C87"/>
    <w:rsid w:val="00326B1D"/>
    <w:rsid w:val="00344370"/>
    <w:rsid w:val="0034638C"/>
    <w:rsid w:val="00354516"/>
    <w:rsid w:val="0036331A"/>
    <w:rsid w:val="00385B28"/>
    <w:rsid w:val="00393AA1"/>
    <w:rsid w:val="003A495B"/>
    <w:rsid w:val="003B05B9"/>
    <w:rsid w:val="003B2907"/>
    <w:rsid w:val="003B7602"/>
    <w:rsid w:val="003B7989"/>
    <w:rsid w:val="003B7A6D"/>
    <w:rsid w:val="003C13E9"/>
    <w:rsid w:val="003D13E9"/>
    <w:rsid w:val="003E145F"/>
    <w:rsid w:val="003E4244"/>
    <w:rsid w:val="003E4504"/>
    <w:rsid w:val="003F4F92"/>
    <w:rsid w:val="004042FA"/>
    <w:rsid w:val="00431506"/>
    <w:rsid w:val="00432354"/>
    <w:rsid w:val="004347F1"/>
    <w:rsid w:val="004478D5"/>
    <w:rsid w:val="00455AFF"/>
    <w:rsid w:val="00475138"/>
    <w:rsid w:val="004967E6"/>
    <w:rsid w:val="004A5155"/>
    <w:rsid w:val="004A5698"/>
    <w:rsid w:val="004A6056"/>
    <w:rsid w:val="004E7A56"/>
    <w:rsid w:val="004F27AB"/>
    <w:rsid w:val="00504A21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A543C"/>
    <w:rsid w:val="006B2FC8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2C91"/>
    <w:rsid w:val="008843D3"/>
    <w:rsid w:val="00885B91"/>
    <w:rsid w:val="008A0CC2"/>
    <w:rsid w:val="008B24EB"/>
    <w:rsid w:val="008E132E"/>
    <w:rsid w:val="008E5CD3"/>
    <w:rsid w:val="00904C2B"/>
    <w:rsid w:val="009113F3"/>
    <w:rsid w:val="00925262"/>
    <w:rsid w:val="00936D0A"/>
    <w:rsid w:val="00944D2D"/>
    <w:rsid w:val="00946BD3"/>
    <w:rsid w:val="00987B24"/>
    <w:rsid w:val="00996B91"/>
    <w:rsid w:val="009D7553"/>
    <w:rsid w:val="009E5CCA"/>
    <w:rsid w:val="009F73B3"/>
    <w:rsid w:val="00A160B8"/>
    <w:rsid w:val="00A27780"/>
    <w:rsid w:val="00A31856"/>
    <w:rsid w:val="00A32957"/>
    <w:rsid w:val="00A37746"/>
    <w:rsid w:val="00A40F85"/>
    <w:rsid w:val="00A468D8"/>
    <w:rsid w:val="00A541F5"/>
    <w:rsid w:val="00A560A9"/>
    <w:rsid w:val="00A72F02"/>
    <w:rsid w:val="00A8194B"/>
    <w:rsid w:val="00A93D2C"/>
    <w:rsid w:val="00AA4C2B"/>
    <w:rsid w:val="00AA578B"/>
    <w:rsid w:val="00AC1E25"/>
    <w:rsid w:val="00AC5A60"/>
    <w:rsid w:val="00AC7FD2"/>
    <w:rsid w:val="00AD4997"/>
    <w:rsid w:val="00AE1973"/>
    <w:rsid w:val="00AE443C"/>
    <w:rsid w:val="00AE51D8"/>
    <w:rsid w:val="00AF617E"/>
    <w:rsid w:val="00AF6E53"/>
    <w:rsid w:val="00B00245"/>
    <w:rsid w:val="00B12DDA"/>
    <w:rsid w:val="00B21C00"/>
    <w:rsid w:val="00B31864"/>
    <w:rsid w:val="00B32D3D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5546"/>
    <w:rsid w:val="00BA7414"/>
    <w:rsid w:val="00BB3F95"/>
    <w:rsid w:val="00BC3E08"/>
    <w:rsid w:val="00BC711F"/>
    <w:rsid w:val="00BD05F0"/>
    <w:rsid w:val="00BF5615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6483D"/>
    <w:rsid w:val="00C873A1"/>
    <w:rsid w:val="00C96ACE"/>
    <w:rsid w:val="00C96BC4"/>
    <w:rsid w:val="00CC3601"/>
    <w:rsid w:val="00CD0B7A"/>
    <w:rsid w:val="00CD3C5E"/>
    <w:rsid w:val="00CD4202"/>
    <w:rsid w:val="00CD5398"/>
    <w:rsid w:val="00CD72F4"/>
    <w:rsid w:val="00D10151"/>
    <w:rsid w:val="00D31033"/>
    <w:rsid w:val="00D348B6"/>
    <w:rsid w:val="00D44E42"/>
    <w:rsid w:val="00D543C6"/>
    <w:rsid w:val="00D6001D"/>
    <w:rsid w:val="00D84823"/>
    <w:rsid w:val="00D8500F"/>
    <w:rsid w:val="00D86782"/>
    <w:rsid w:val="00DA1E6E"/>
    <w:rsid w:val="00DA5CEC"/>
    <w:rsid w:val="00DC2910"/>
    <w:rsid w:val="00DE42A1"/>
    <w:rsid w:val="00DE5F31"/>
    <w:rsid w:val="00DF668B"/>
    <w:rsid w:val="00E143C0"/>
    <w:rsid w:val="00E23CB1"/>
    <w:rsid w:val="00E32E0E"/>
    <w:rsid w:val="00E37801"/>
    <w:rsid w:val="00E41BEE"/>
    <w:rsid w:val="00E50B41"/>
    <w:rsid w:val="00E743F8"/>
    <w:rsid w:val="00E95E8F"/>
    <w:rsid w:val="00EB390F"/>
    <w:rsid w:val="00EC6F99"/>
    <w:rsid w:val="00ED7A14"/>
    <w:rsid w:val="00EE6B8A"/>
    <w:rsid w:val="00F14547"/>
    <w:rsid w:val="00F14ACE"/>
    <w:rsid w:val="00F21FA9"/>
    <w:rsid w:val="00F46BD7"/>
    <w:rsid w:val="00F56392"/>
    <w:rsid w:val="00F70ECF"/>
    <w:rsid w:val="00F71D1B"/>
    <w:rsid w:val="00F872B6"/>
    <w:rsid w:val="00F95A00"/>
    <w:rsid w:val="00FA2F4D"/>
    <w:rsid w:val="00FA47DD"/>
    <w:rsid w:val="00FC1B74"/>
    <w:rsid w:val="00FC593F"/>
    <w:rsid w:val="00FD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C69"/>
  </w:style>
  <w:style w:type="paragraph" w:styleId="BalloonText">
    <w:name w:val="Balloon Text"/>
    <w:basedOn w:val="Normal"/>
    <w:link w:val="BalloonText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C8"/>
  </w:style>
  <w:style w:type="paragraph" w:styleId="NoSpacing">
    <w:name w:val="No Spacing"/>
    <w:uiPriority w:val="1"/>
    <w:qFormat/>
    <w:rsid w:val="00FD2ABC"/>
    <w:pPr>
      <w:spacing w:after="0" w:line="240" w:lineRule="auto"/>
    </w:pPr>
    <w:rPr>
      <w:rFonts w:eastAsiaTheme="minorEastAsia"/>
      <w:lang w:eastAsia="hr-HR"/>
    </w:rPr>
  </w:style>
  <w:style w:type="table" w:styleId="LightGrid-Accent1">
    <w:name w:val="Light Grid Accent 1"/>
    <w:basedOn w:val="TableNormal"/>
    <w:uiPriority w:val="62"/>
    <w:unhideWhenUsed/>
    <w:rsid w:val="00FD2A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6828-2B32-48FD-BA17-174B5F88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37</Pages>
  <Words>15598</Words>
  <Characters>88909</Characters>
  <Application>Microsoft Office Word</Application>
  <DocSecurity>0</DocSecurity>
  <Lines>740</Lines>
  <Paragraphs>208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Ivana Penić</cp:lastModifiedBy>
  <cp:revision>5</cp:revision>
  <cp:lastPrinted>2018-09-10T08:32:00Z</cp:lastPrinted>
  <dcterms:created xsi:type="dcterms:W3CDTF">2021-12-27T07:07:00Z</dcterms:created>
  <dcterms:modified xsi:type="dcterms:W3CDTF">2021-12-27T12:26:00Z</dcterms:modified>
</cp:coreProperties>
</file>