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85740" w14:textId="77777777" w:rsidR="00154C32" w:rsidRPr="00257068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257068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25706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77777777" w:rsidR="00154C32" w:rsidRDefault="00FD6666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OPĆINSKI NAČELNIK</w:t>
                            </w:r>
                          </w:p>
                          <w:p w14:paraId="4A02EB6C" w14:textId="43D96D30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F915DF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77777777" w:rsidR="00154C32" w:rsidRDefault="00FD6666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OPĆINSKI NAČELNIK</w:t>
                      </w:r>
                    </w:p>
                    <w:p w14:paraId="4A02EB6C" w14:textId="43D96D30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F915DF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25706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25706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25706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25706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25706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257068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Pr="0025706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Pr="0025706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Pr="0025706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5F0A7560" w:rsidR="008D44E6" w:rsidRPr="00257068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 xml:space="preserve">KLASA: </w:t>
      </w:r>
      <w:r w:rsidR="00874523" w:rsidRPr="00257068">
        <w:rPr>
          <w:rFonts w:ascii="Times New Roman" w:hAnsi="Times New Roman" w:cs="Times New Roman"/>
          <w:sz w:val="24"/>
          <w:szCs w:val="24"/>
        </w:rPr>
        <w:t>023-01/21-01/44</w:t>
      </w:r>
    </w:p>
    <w:p w14:paraId="74590E5E" w14:textId="2468E62D" w:rsidR="008D44E6" w:rsidRPr="00257068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 xml:space="preserve">URBROJ: </w:t>
      </w:r>
      <w:r w:rsidR="00874523" w:rsidRPr="00257068">
        <w:rPr>
          <w:rFonts w:ascii="Times New Roman" w:hAnsi="Times New Roman" w:cs="Times New Roman"/>
          <w:sz w:val="24"/>
          <w:szCs w:val="24"/>
        </w:rPr>
        <w:t>2178/02-01-21-1</w:t>
      </w:r>
    </w:p>
    <w:p w14:paraId="17891786" w14:textId="7999CBE0" w:rsidR="008D44E6" w:rsidRPr="00257068" w:rsidRDefault="008D44E6" w:rsidP="0025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 xml:space="preserve">Bebrina, </w:t>
      </w:r>
      <w:r w:rsidR="00874523" w:rsidRPr="00257068">
        <w:rPr>
          <w:rFonts w:ascii="Times New Roman" w:hAnsi="Times New Roman" w:cs="Times New Roman"/>
          <w:sz w:val="24"/>
          <w:szCs w:val="24"/>
        </w:rPr>
        <w:t>13. listopada 2021. godine</w:t>
      </w:r>
    </w:p>
    <w:p w14:paraId="01582E66" w14:textId="77777777" w:rsidR="008D44E6" w:rsidRPr="00257068" w:rsidRDefault="008D44E6" w:rsidP="0025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F2C511" w14:textId="5F0A2E03" w:rsidR="00257068" w:rsidRPr="00257068" w:rsidRDefault="00257068" w:rsidP="0025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Na temelju članka 36. Zakona o sustavu strateškog planiranja i upravljanja razvojem Republike Hrvatske („Narodne novine“ broj 123/17) i članka 47. Statuta Općine Bebrina („Službeni vjesnik Brodsko-posavske županije“ broj 2/2018</w:t>
      </w:r>
      <w:r>
        <w:rPr>
          <w:rFonts w:ascii="Times New Roman" w:hAnsi="Times New Roman" w:cs="Times New Roman"/>
          <w:sz w:val="24"/>
          <w:szCs w:val="24"/>
        </w:rPr>
        <w:t>, 18/2019 i 24/2019 i „Glasnika Općina Bebrina“ broj 1/2019, 2/2/2020 i 4/2021</w:t>
      </w:r>
      <w:r w:rsidRPr="0025706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Općinski </w:t>
      </w:r>
      <w:r w:rsidRPr="00257068">
        <w:rPr>
          <w:rFonts w:ascii="Times New Roman" w:hAnsi="Times New Roman" w:cs="Times New Roman"/>
          <w:sz w:val="24"/>
          <w:szCs w:val="24"/>
        </w:rPr>
        <w:t>načelnik Općine Bebrina donosi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7F1223" w14:textId="77777777" w:rsidR="00257068" w:rsidRPr="00257068" w:rsidRDefault="00257068" w:rsidP="0025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702F6F" w14:textId="77777777" w:rsidR="00257068" w:rsidRPr="00257068" w:rsidRDefault="00257068" w:rsidP="00257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68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4CD89827" w14:textId="77777777" w:rsidR="00257068" w:rsidRPr="00257068" w:rsidRDefault="00257068" w:rsidP="00257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68">
        <w:rPr>
          <w:rFonts w:ascii="Times New Roman" w:hAnsi="Times New Roman" w:cs="Times New Roman"/>
          <w:b/>
          <w:bCs/>
          <w:sz w:val="24"/>
          <w:szCs w:val="24"/>
        </w:rPr>
        <w:t>o imenovanju lokalnog koordinatora za obavljanje i koordinaciju</w:t>
      </w:r>
    </w:p>
    <w:p w14:paraId="2C520069" w14:textId="77777777" w:rsidR="00257068" w:rsidRPr="00257068" w:rsidRDefault="00257068" w:rsidP="0025706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68">
        <w:rPr>
          <w:rFonts w:ascii="Times New Roman" w:hAnsi="Times New Roman" w:cs="Times New Roman"/>
          <w:b/>
          <w:bCs/>
          <w:sz w:val="24"/>
          <w:szCs w:val="24"/>
        </w:rPr>
        <w:t>poslova strateškog planiranja za Općinu Bebrina</w:t>
      </w:r>
    </w:p>
    <w:p w14:paraId="60E699BA" w14:textId="77777777" w:rsidR="00257068" w:rsidRPr="00257068" w:rsidRDefault="00257068" w:rsidP="002570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A46FC2" w14:textId="77777777" w:rsidR="00257068" w:rsidRPr="00257068" w:rsidRDefault="00257068" w:rsidP="002570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00A45" w14:textId="77777777" w:rsidR="00257068" w:rsidRPr="00257068" w:rsidRDefault="00257068" w:rsidP="002570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68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7376B3A8" w14:textId="2AC223C2" w:rsidR="00257068" w:rsidRPr="00257068" w:rsidRDefault="00257068" w:rsidP="00257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 xml:space="preserve">Ovom odlukom za lokalnog koordinatora za obavljanje i koordinaciju poslova strateškog planiranja </w:t>
      </w:r>
      <w:r w:rsidRPr="00277A28">
        <w:rPr>
          <w:rFonts w:ascii="Times New Roman" w:hAnsi="Times New Roman" w:cs="Times New Roman"/>
          <w:sz w:val="24"/>
          <w:szCs w:val="24"/>
        </w:rPr>
        <w:t>u Općini Bebrina imenuje se Ivana Penić, pročelnik Jedinstvenog upravnog odjela Općine Bebrina (e-mail:procelnik@bebrina.hr; mobitel:091/613-7037), dok se za zamjenika imenuje Ivanla Wurzberg, referent za uredsko poslovanje u Jedinstvenom upravnom odjelu Općine Bebrina (e-mail: opcina@bebrina.hr; mobitel:098/320-023).</w:t>
      </w:r>
    </w:p>
    <w:p w14:paraId="2BD735E2" w14:textId="77777777" w:rsidR="00257068" w:rsidRPr="00257068" w:rsidRDefault="00257068" w:rsidP="00257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3AF0B2" w14:textId="77777777" w:rsidR="00257068" w:rsidRPr="00257068" w:rsidRDefault="00257068" w:rsidP="002570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68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4230D573" w14:textId="3985C5DD" w:rsidR="00257068" w:rsidRPr="00257068" w:rsidRDefault="00257068" w:rsidP="00257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Sukladno čl</w:t>
      </w:r>
      <w:r w:rsidR="00277A28">
        <w:rPr>
          <w:rFonts w:ascii="Times New Roman" w:hAnsi="Times New Roman" w:cs="Times New Roman"/>
          <w:sz w:val="24"/>
          <w:szCs w:val="24"/>
        </w:rPr>
        <w:t xml:space="preserve">anku </w:t>
      </w:r>
      <w:r w:rsidRPr="00257068">
        <w:rPr>
          <w:rFonts w:ascii="Times New Roman" w:hAnsi="Times New Roman" w:cs="Times New Roman"/>
          <w:sz w:val="24"/>
          <w:szCs w:val="24"/>
        </w:rPr>
        <w:t>36. st</w:t>
      </w:r>
      <w:r w:rsidR="00277A28">
        <w:rPr>
          <w:rFonts w:ascii="Times New Roman" w:hAnsi="Times New Roman" w:cs="Times New Roman"/>
          <w:sz w:val="24"/>
          <w:szCs w:val="24"/>
        </w:rPr>
        <w:t xml:space="preserve">avku </w:t>
      </w:r>
      <w:r w:rsidRPr="00257068">
        <w:rPr>
          <w:rFonts w:ascii="Times New Roman" w:hAnsi="Times New Roman" w:cs="Times New Roman"/>
          <w:sz w:val="24"/>
          <w:szCs w:val="24"/>
        </w:rPr>
        <w:t>2. Zakona o sustavu strateškog planiranja i upravljanja razvojem Republike Hrvatske (</w:t>
      </w:r>
      <w:r w:rsidR="00277A28">
        <w:rPr>
          <w:rFonts w:ascii="Times New Roman" w:hAnsi="Times New Roman" w:cs="Times New Roman"/>
          <w:sz w:val="24"/>
          <w:szCs w:val="24"/>
        </w:rPr>
        <w:t>„</w:t>
      </w:r>
      <w:r w:rsidRPr="00257068">
        <w:rPr>
          <w:rFonts w:ascii="Times New Roman" w:hAnsi="Times New Roman" w:cs="Times New Roman"/>
          <w:sz w:val="24"/>
          <w:szCs w:val="24"/>
        </w:rPr>
        <w:t>N</w:t>
      </w:r>
      <w:r w:rsidR="00277A28">
        <w:rPr>
          <w:rFonts w:ascii="Times New Roman" w:hAnsi="Times New Roman" w:cs="Times New Roman"/>
          <w:sz w:val="24"/>
          <w:szCs w:val="24"/>
        </w:rPr>
        <w:t>arodne novine“ broj</w:t>
      </w:r>
      <w:r w:rsidRPr="00257068">
        <w:rPr>
          <w:rFonts w:ascii="Times New Roman" w:hAnsi="Times New Roman" w:cs="Times New Roman"/>
          <w:sz w:val="24"/>
          <w:szCs w:val="24"/>
        </w:rPr>
        <w:t xml:space="preserve"> 123/17) lokalni koordinator obavlja sljedeće poslove:</w:t>
      </w:r>
    </w:p>
    <w:p w14:paraId="66796F1F" w14:textId="68BFFCFD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koordinira i nadzire izradu akata strateškog planiranja od značaja za jedinicu lokalne samouprave iz članka 25. i 26. Zakona o sustavu strateškog planiranja i upravljanja razvojem Republike Hrvatske (</w:t>
      </w:r>
      <w:r w:rsidR="00277A28">
        <w:rPr>
          <w:rFonts w:ascii="Times New Roman" w:hAnsi="Times New Roman" w:cs="Times New Roman"/>
          <w:sz w:val="24"/>
          <w:szCs w:val="24"/>
        </w:rPr>
        <w:t>„</w:t>
      </w:r>
      <w:r w:rsidRPr="00257068">
        <w:rPr>
          <w:rFonts w:ascii="Times New Roman" w:hAnsi="Times New Roman" w:cs="Times New Roman"/>
          <w:sz w:val="24"/>
          <w:szCs w:val="24"/>
        </w:rPr>
        <w:t>N</w:t>
      </w:r>
      <w:r w:rsidR="00277A28">
        <w:rPr>
          <w:rFonts w:ascii="Times New Roman" w:hAnsi="Times New Roman" w:cs="Times New Roman"/>
          <w:sz w:val="24"/>
          <w:szCs w:val="24"/>
        </w:rPr>
        <w:t>arodne novine“ broj</w:t>
      </w:r>
      <w:r w:rsidRPr="00257068">
        <w:rPr>
          <w:rFonts w:ascii="Times New Roman" w:hAnsi="Times New Roman" w:cs="Times New Roman"/>
          <w:sz w:val="24"/>
          <w:szCs w:val="24"/>
        </w:rPr>
        <w:t xml:space="preserve"> 123/17) za koje ih ovlasti izvršno tijelo jedinice lokalne samouprave;</w:t>
      </w:r>
    </w:p>
    <w:p w14:paraId="5BA8EA00" w14:textId="77777777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provjerava usklađenost akata strateškog planiranja od značaja za jedinicu lokalne samouprave iz točke 1. ovog stavka s aktima strateškog planiranja više ili jednake hijerarhijske razine i o tome podnosi izvješće izvršnom tijelu jedinice lokalne samouprave i Koordinacijskom tijelu;</w:t>
      </w:r>
    </w:p>
    <w:p w14:paraId="7A25F7DC" w14:textId="77777777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lastRenderedPageBreak/>
        <w:t>nadzire i prati provedbu akata strateškog planiranja iz točke 1. ovog stavka te izvješćuje izvršno tijelo jedinice lokalne samouprave, regionalnog koordinatora i Koordinacijsko tijelo o njihovoj provedbi;</w:t>
      </w:r>
    </w:p>
    <w:p w14:paraId="1DA2A869" w14:textId="77777777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koordinira poslove na razini jedinice lokalne samouprave vezane uz planiranje i provedbu razvojnih projekata;</w:t>
      </w:r>
    </w:p>
    <w:p w14:paraId="042396CB" w14:textId="0ED16071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obavlja upis razvojnih projekata od značaja za jedinicu lokalne samouprave u registar projekata iz članka 46. Zakona o sustavu strateškog planiranja i upravljanja razvojem Republike Hrvatske;</w:t>
      </w:r>
    </w:p>
    <w:p w14:paraId="645CAAA2" w14:textId="77777777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surađuje s Koordinacijskim tijelom, regionalnim koordinatorima i drugim lokalnim koordinatorima na poslovima strateškog planiranja i upravljanja razvojem, i</w:t>
      </w:r>
    </w:p>
    <w:p w14:paraId="520AEE3B" w14:textId="77777777" w:rsidR="00257068" w:rsidRPr="00257068" w:rsidRDefault="00257068" w:rsidP="00257068">
      <w:pPr>
        <w:pStyle w:val="ListParagraph"/>
        <w:numPr>
          <w:ilvl w:val="0"/>
          <w:numId w:val="2"/>
        </w:numPr>
        <w:spacing w:after="0" w:line="256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obavlja i druge poslove sukladno Zakonu o sustavu strateškog planiranja i upravljanja razvojem Republike Hrvatske.</w:t>
      </w:r>
    </w:p>
    <w:p w14:paraId="08621E0F" w14:textId="77777777" w:rsidR="00257068" w:rsidRPr="00257068" w:rsidRDefault="00257068" w:rsidP="002570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27EA02" w14:textId="77777777" w:rsidR="00257068" w:rsidRPr="00257068" w:rsidRDefault="00257068" w:rsidP="0025706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7068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1493049" w14:textId="759B4C79" w:rsidR="00257068" w:rsidRPr="00257068" w:rsidRDefault="00257068" w:rsidP="00206E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 xml:space="preserve">Ova Odluka stupa na snagu danom donošenja i objaviti će se na službenoj </w:t>
      </w:r>
      <w:r w:rsidR="00277A28">
        <w:rPr>
          <w:rFonts w:ascii="Times New Roman" w:hAnsi="Times New Roman" w:cs="Times New Roman"/>
          <w:sz w:val="24"/>
          <w:szCs w:val="24"/>
        </w:rPr>
        <w:t>i</w:t>
      </w:r>
      <w:r w:rsidRPr="00257068">
        <w:rPr>
          <w:rFonts w:ascii="Times New Roman" w:hAnsi="Times New Roman" w:cs="Times New Roman"/>
          <w:sz w:val="24"/>
          <w:szCs w:val="24"/>
        </w:rPr>
        <w:t>nternet stranici Općine Bebrina te u „</w:t>
      </w:r>
      <w:r w:rsidR="00277A28">
        <w:rPr>
          <w:rFonts w:ascii="Times New Roman" w:hAnsi="Times New Roman" w:cs="Times New Roman"/>
          <w:sz w:val="24"/>
          <w:szCs w:val="24"/>
        </w:rPr>
        <w:t>Glasniku</w:t>
      </w:r>
      <w:r w:rsidRPr="00257068">
        <w:rPr>
          <w:rFonts w:ascii="Times New Roman" w:hAnsi="Times New Roman" w:cs="Times New Roman"/>
          <w:sz w:val="24"/>
          <w:szCs w:val="24"/>
        </w:rPr>
        <w:t xml:space="preserve"> Općine Bebrina“.</w:t>
      </w:r>
    </w:p>
    <w:p w14:paraId="3FCE2707" w14:textId="77777777" w:rsidR="00257068" w:rsidRPr="00257068" w:rsidRDefault="00257068" w:rsidP="002570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93EA9C" w14:textId="77777777" w:rsidR="00257068" w:rsidRPr="00257068" w:rsidRDefault="00257068" w:rsidP="002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705A6050" w14:textId="77777777" w:rsidR="00257068" w:rsidRPr="00257068" w:rsidRDefault="00257068" w:rsidP="002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62DCAFB" w14:textId="77777777" w:rsidR="00257068" w:rsidRPr="00257068" w:rsidRDefault="00257068" w:rsidP="002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5D0EB02" w14:textId="77777777" w:rsidR="00257068" w:rsidRPr="00257068" w:rsidRDefault="00257068" w:rsidP="0025706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B78607C" w14:textId="6C7486C0" w:rsidR="00680125" w:rsidRPr="00257068" w:rsidRDefault="00680125" w:rsidP="008D44E6">
      <w:pPr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8CCEF" wp14:editId="431ACDC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511B9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OPĆINSKI NAČELNIK</w:t>
                            </w:r>
                          </w:p>
                          <w:p w14:paraId="7755BACC" w14:textId="6C5CA943" w:rsidR="002450BA" w:rsidRPr="00544AE0" w:rsidRDefault="00DA05C9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  <w:p w14:paraId="2EEC2716" w14:textId="77777777" w:rsidR="008D44E6" w:rsidRPr="00544AE0" w:rsidRDefault="00FD666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 Brzić, mag. ing. silv. univ. spec.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8CCEF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" stroked="f">
                <v:textbox style="mso-fit-shape-to-text:t">
                  <w:txbxContent>
                    <w:p w14:paraId="441511B9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OPĆINSKI NAČELNIK</w:t>
                      </w:r>
                    </w:p>
                    <w:p w14:paraId="7755BACC" w14:textId="6C5CA943" w:rsidR="002450BA" w:rsidRPr="00544AE0" w:rsidRDefault="00DA05C9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  <w:p w14:paraId="2EEC2716" w14:textId="77777777" w:rsidR="008D44E6" w:rsidRPr="00544AE0" w:rsidRDefault="00FD666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 Brzić, mag. ing. silv. univ. spec.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41A2812" w14:textId="77777777" w:rsidR="00680125" w:rsidRPr="00257068" w:rsidRDefault="00680125" w:rsidP="008D44E6">
      <w:pPr>
        <w:rPr>
          <w:rFonts w:ascii="Times New Roman" w:hAnsi="Times New Roman" w:cs="Times New Roman"/>
          <w:sz w:val="24"/>
          <w:szCs w:val="24"/>
        </w:rPr>
      </w:pPr>
    </w:p>
    <w:p w14:paraId="75E5D301" w14:textId="77777777" w:rsidR="00277A28" w:rsidRPr="00257068" w:rsidRDefault="00277A28" w:rsidP="00277A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DOSTAVITI</w:t>
      </w:r>
    </w:p>
    <w:p w14:paraId="0CDCC4CD" w14:textId="77777777" w:rsidR="00277A28" w:rsidRPr="00257068" w:rsidRDefault="00277A28" w:rsidP="00277A28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Glasnik općine Bebrina</w:t>
      </w:r>
    </w:p>
    <w:p w14:paraId="0C76B4A2" w14:textId="77777777" w:rsidR="00277A28" w:rsidRPr="00257068" w:rsidRDefault="00277A28" w:rsidP="00277A28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Imenovani koordinator</w:t>
      </w:r>
    </w:p>
    <w:p w14:paraId="40FC5B41" w14:textId="77777777" w:rsidR="00277A28" w:rsidRPr="00257068" w:rsidRDefault="00277A28" w:rsidP="00277A28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Imenovani zamjenik koordinatora</w:t>
      </w:r>
    </w:p>
    <w:p w14:paraId="2C45B37E" w14:textId="77777777" w:rsidR="00277A28" w:rsidRPr="00257068" w:rsidRDefault="00277A28" w:rsidP="00277A28">
      <w:pPr>
        <w:pStyle w:val="ListParagraph"/>
        <w:numPr>
          <w:ilvl w:val="0"/>
          <w:numId w:val="3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068">
        <w:rPr>
          <w:rFonts w:ascii="Times New Roman" w:hAnsi="Times New Roman" w:cs="Times New Roman"/>
          <w:sz w:val="24"/>
          <w:szCs w:val="24"/>
        </w:rPr>
        <w:t>Pismohrana</w:t>
      </w:r>
    </w:p>
    <w:p w14:paraId="173C0DB0" w14:textId="77777777" w:rsidR="00277A28" w:rsidRPr="00257068" w:rsidRDefault="00277A28" w:rsidP="008D44E6">
      <w:pPr>
        <w:rPr>
          <w:rFonts w:ascii="Times New Roman" w:hAnsi="Times New Roman" w:cs="Times New Roman"/>
          <w:sz w:val="24"/>
          <w:szCs w:val="24"/>
        </w:rPr>
      </w:pPr>
    </w:p>
    <w:sectPr w:rsidR="00277A28" w:rsidRPr="00257068" w:rsidSect="00257068">
      <w:pgSz w:w="11906" w:h="16838"/>
      <w:pgMar w:top="1417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F0F16"/>
    <w:multiLevelType w:val="hybridMultilevel"/>
    <w:tmpl w:val="FDAA21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D6D3F"/>
    <w:multiLevelType w:val="hybridMultilevel"/>
    <w:tmpl w:val="D0B2F5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116744"/>
    <w:rsid w:val="00154C32"/>
    <w:rsid w:val="00172A28"/>
    <w:rsid w:val="001B10EC"/>
    <w:rsid w:val="001D4865"/>
    <w:rsid w:val="00206E49"/>
    <w:rsid w:val="00212B01"/>
    <w:rsid w:val="002450BA"/>
    <w:rsid w:val="00257068"/>
    <w:rsid w:val="00277A28"/>
    <w:rsid w:val="002D3BC6"/>
    <w:rsid w:val="00434B58"/>
    <w:rsid w:val="00467ABF"/>
    <w:rsid w:val="00544AE0"/>
    <w:rsid w:val="005C2934"/>
    <w:rsid w:val="005C2ABC"/>
    <w:rsid w:val="00680125"/>
    <w:rsid w:val="007C5BAE"/>
    <w:rsid w:val="00874523"/>
    <w:rsid w:val="008D44E6"/>
    <w:rsid w:val="00916A54"/>
    <w:rsid w:val="00945CCC"/>
    <w:rsid w:val="00962EEB"/>
    <w:rsid w:val="009947C6"/>
    <w:rsid w:val="00A13B78"/>
    <w:rsid w:val="00A51873"/>
    <w:rsid w:val="00A95FE3"/>
    <w:rsid w:val="00AC2EB9"/>
    <w:rsid w:val="00B06B9D"/>
    <w:rsid w:val="00BE3315"/>
    <w:rsid w:val="00D02344"/>
    <w:rsid w:val="00DA05C9"/>
    <w:rsid w:val="00E77F81"/>
    <w:rsid w:val="00F915DF"/>
    <w:rsid w:val="00FD21F8"/>
    <w:rsid w:val="00FD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aliases w:val="TG lista,Heading 12,heading 1,naslov 1,Naslov 12,Graf,Graf1,Graf2,Graf3,Graf4,Graf5,Graf6,Graf7,Graf8,Graf9,Graf10,Graf11,Graf12,Graf13,Graf14,Graf15,Graf16,Graf17,Graf18,Graf19,Naslov 11,lp1,Paragraph,List Paragraph Red,lp1 Char,Equipmen"/>
    <w:basedOn w:val="Normal"/>
    <w:link w:val="ListParagraphChar"/>
    <w:uiPriority w:val="99"/>
    <w:qFormat/>
    <w:rsid w:val="00AC2EB9"/>
    <w:pPr>
      <w:ind w:left="720"/>
      <w:contextualSpacing/>
    </w:pPr>
  </w:style>
  <w:style w:type="character" w:customStyle="1" w:styleId="ListParagraphChar">
    <w:name w:val="List Paragraph Char"/>
    <w:aliases w:val="TG lista Char,Heading 12 Char,heading 1 Char,naslov 1 Char,Naslov 12 Char,Graf Char,Graf1 Char,Graf2 Char,Graf3 Char,Graf4 Char,Graf5 Char,Graf6 Char,Graf7 Char,Graf8 Char,Graf9 Char,Graf10 Char,Graf11 Char,Graf12 Char,Graf13 Char"/>
    <w:link w:val="ListParagraph"/>
    <w:uiPriority w:val="99"/>
    <w:locked/>
    <w:rsid w:val="0025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8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2021-11-26T09:22:00Z</dcterms:created>
  <dcterms:modified xsi:type="dcterms:W3CDTF">2021-11-26T09:22:00Z</dcterms:modified>
</cp:coreProperties>
</file>