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040EAB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8356F">
        <w:rPr>
          <w:rFonts w:ascii="Times New Roman" w:hAnsi="Times New Roman" w:cs="Times New Roman"/>
          <w:sz w:val="24"/>
          <w:szCs w:val="24"/>
        </w:rPr>
        <w:t>021-05/21-01/53</w:t>
      </w:r>
    </w:p>
    <w:p w14:paraId="021C2E2D" w14:textId="5BBD92AC" w:rsidR="008D44E6" w:rsidRPr="005C2934" w:rsidRDefault="008D44E6" w:rsidP="00F80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8356F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20F5A7A2" w:rsidR="008D44E6" w:rsidRPr="005C2934" w:rsidRDefault="008D44E6" w:rsidP="00F80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8356F">
        <w:rPr>
          <w:rFonts w:ascii="Times New Roman" w:hAnsi="Times New Roman" w:cs="Times New Roman"/>
          <w:sz w:val="24"/>
          <w:szCs w:val="24"/>
        </w:rPr>
        <w:t>24. studenog 2021. godine</w:t>
      </w:r>
    </w:p>
    <w:p w14:paraId="1B77A292" w14:textId="77777777" w:rsidR="008D44E6" w:rsidRPr="005C2934" w:rsidRDefault="008D44E6" w:rsidP="00F809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97C50" w14:textId="11B4E0F2" w:rsidR="00F80938" w:rsidRDefault="00F80938" w:rsidP="00F809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Temeljem članaka 15., 27. i 35. Zakona o lokalnoj i područnoj (regionalnoj) samoupravi ( </w:t>
      </w:r>
      <w:r>
        <w:rPr>
          <w:rFonts w:ascii="Times New Roman" w:hAnsi="Times New Roman" w:cs="Times New Roman"/>
          <w:sz w:val="24"/>
          <w:szCs w:val="24"/>
        </w:rPr>
        <w:t>„Narodne novine“  br. 33/01, 60/01.-</w:t>
      </w:r>
      <w:r>
        <w:rPr>
          <w:rFonts w:ascii="Times New Roman" w:hAnsi="Times New Roman" w:cs="Times New Roman"/>
          <w:i/>
          <w:sz w:val="24"/>
          <w:szCs w:val="24"/>
        </w:rPr>
        <w:t>vjerodostojno tumačenje</w:t>
      </w:r>
      <w:r>
        <w:rPr>
          <w:rFonts w:ascii="Times New Roman" w:hAnsi="Times New Roman" w:cs="Times New Roman"/>
          <w:sz w:val="24"/>
          <w:szCs w:val="24"/>
        </w:rPr>
        <w:t>, 129/05, 109/07, 125/08, 36/09, 150/11, 144/12 , 19/13, 137/15-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ispravak </w:t>
      </w:r>
      <w:r>
        <w:rPr>
          <w:rFonts w:ascii="Times New Roman" w:hAnsi="Times New Roman" w:cs="Times New Roman"/>
          <w:sz w:val="24"/>
          <w:szCs w:val="24"/>
        </w:rPr>
        <w:t>, 123/17, 98/19, 144/20</w:t>
      </w:r>
      <w:r>
        <w:rPr>
          <w:rFonts w:ascii="Times New Roman" w:hAnsi="Times New Roman" w:cs="Times New Roman"/>
          <w:bCs/>
          <w:sz w:val="24"/>
          <w:szCs w:val="24"/>
        </w:rPr>
        <w:t xml:space="preserve">) i članaka 32. Statuta općine Bebrina („Službeni vjesnik Brodsko-posavske županije“ broj 2/2018, 18/2019 i 24/2019 i „Glasnika Općine Bebrina“ broj 1/2019, 2/2020 i 4/2021) te sukladno točki 2.2. Smjernica za uspostavu urbanih područja i izradu strategija razvoja urbanih područja za financijsko razdoblje 2021.-2027., na 4. sjednici Općinskog vijeća Općine Bebrina, održanoj dana </w:t>
      </w:r>
      <w:r>
        <w:rPr>
          <w:rFonts w:ascii="Times New Roman" w:hAnsi="Times New Roman" w:cs="Times New Roman"/>
          <w:bCs/>
          <w:sz w:val="24"/>
          <w:szCs w:val="24"/>
        </w:rPr>
        <w:t>24. studenog</w:t>
      </w:r>
      <w:r>
        <w:rPr>
          <w:rFonts w:ascii="Times New Roman" w:hAnsi="Times New Roman" w:cs="Times New Roman"/>
          <w:bCs/>
          <w:sz w:val="24"/>
          <w:szCs w:val="24"/>
        </w:rPr>
        <w:t xml:space="preserve">  2021. godine, donosi se</w:t>
      </w:r>
    </w:p>
    <w:p w14:paraId="60D2FBED" w14:textId="77777777" w:rsidR="00F80938" w:rsidRDefault="00F80938" w:rsidP="00F8093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9179E66" w14:textId="77777777" w:rsidR="00F80938" w:rsidRDefault="00F80938" w:rsidP="00F80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ODLUKA</w:t>
      </w:r>
    </w:p>
    <w:p w14:paraId="3A2466BA" w14:textId="77777777" w:rsidR="00F80938" w:rsidRDefault="00F80938" w:rsidP="00F80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sklapanju Sporazuma o suradnji tijekom izrade i provedbe Strategije razvoja Urbanog područja Slavonski Brod za financijsko razdoblje 2021.-2027.</w:t>
      </w:r>
    </w:p>
    <w:p w14:paraId="2185C5D7" w14:textId="77777777" w:rsidR="00F80938" w:rsidRDefault="00F80938" w:rsidP="00F80938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4037B89" w14:textId="63266BFE" w:rsidR="00F80938" w:rsidRDefault="00F80938" w:rsidP="00F80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409E56F" w14:textId="77777777" w:rsidR="00F80938" w:rsidRDefault="00F80938" w:rsidP="00F80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6F39D" w14:textId="77777777" w:rsidR="00F80938" w:rsidRDefault="00F80938" w:rsidP="00F809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uspostavlja se suradnja svih jedinica lokalne samouprave koje ulaze u obuhvat Urbanog područja Slavonski Brod te daje suglasnost za sklapanje Sporazuma o suradnji tijekom izrade i provedbe Strategije razvoja Urbanog područja Slavonski Brod za financijsko razdoblje 2021.-2027. (dalje u tekstu: Sporazum) prema prijedlogu Sporazuma koji je sastavni dio ove Odluke.</w:t>
      </w:r>
    </w:p>
    <w:p w14:paraId="03DC9466" w14:textId="77777777" w:rsidR="00F80938" w:rsidRDefault="00F80938" w:rsidP="00F8093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035AFAC" w14:textId="1AB3BE53" w:rsidR="00F80938" w:rsidRDefault="00F80938" w:rsidP="00F80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C993850" w14:textId="77777777" w:rsidR="00F80938" w:rsidRDefault="00F80938" w:rsidP="00F80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1302D" w14:textId="77777777" w:rsidR="00F80938" w:rsidRDefault="00F80938" w:rsidP="00F809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Sporazumom iz točke I. ove Odluke definira se način suradnje prilikom izrade i provedbe Strategije razvoja Urbanog područja Slavonski Brod za financijsko razdoblje 2021.-2027.</w:t>
      </w:r>
    </w:p>
    <w:p w14:paraId="50C20E41" w14:textId="77777777" w:rsidR="00F80938" w:rsidRDefault="00F80938" w:rsidP="00F809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Sporazum sklapaju gradonačelnici/općinski načelnici svih jedinica lokalne samouprave koje ulaze u obuhvat Urbanog područja Slavonski Brod.</w:t>
      </w:r>
    </w:p>
    <w:p w14:paraId="3FA9C0A2" w14:textId="77777777" w:rsidR="00F80938" w:rsidRDefault="00F80938" w:rsidP="00F809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Ovlašćuje se Općinski načelnik Općine Bebrina na sklapanje Sporazuma sukladno ovoj Odluci.</w:t>
      </w:r>
    </w:p>
    <w:p w14:paraId="6E4FEBB4" w14:textId="77777777" w:rsidR="00F80938" w:rsidRDefault="00F80938" w:rsidP="00F8093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B1244F7" w14:textId="4FD6FB3A" w:rsidR="00F80938" w:rsidRDefault="00F80938" w:rsidP="00F80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</w:t>
      </w:r>
    </w:p>
    <w:p w14:paraId="56EC72D9" w14:textId="77777777" w:rsidR="00F80938" w:rsidRDefault="00F80938" w:rsidP="00F809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dana objave u Glasniku Općine Bebrina.</w:t>
      </w:r>
    </w:p>
    <w:p w14:paraId="47FED4BC" w14:textId="77777777" w:rsidR="00F80938" w:rsidRDefault="00F80938" w:rsidP="00F8093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6340B56" w14:textId="77777777" w:rsidR="00F80938" w:rsidRDefault="00F80938" w:rsidP="00F80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65A3B051" w14:textId="77777777" w:rsidR="00F80938" w:rsidRDefault="00F80938" w:rsidP="00F8093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53AFF79B" w14:textId="77777777" w:rsidR="00F80938" w:rsidRDefault="00F80938" w:rsidP="00F80938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0BAC988" w14:textId="77777777" w:rsidR="00F80938" w:rsidRDefault="00F80938" w:rsidP="00F80938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14:paraId="38D2202D" w14:textId="77777777" w:rsidR="00F80938" w:rsidRDefault="00F80938" w:rsidP="00F80938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702939E8" w14:textId="77777777" w:rsidR="00F80938" w:rsidRDefault="00F80938" w:rsidP="00F8093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9F7822" w14:textId="77777777" w:rsidR="00F80938" w:rsidRDefault="00F80938" w:rsidP="00F8093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D09E20" w14:textId="77777777" w:rsidR="00F80938" w:rsidRDefault="00F80938" w:rsidP="00F80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64EE926" w14:textId="77777777" w:rsidR="00F80938" w:rsidRDefault="00F80938" w:rsidP="00F809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6C532122" w14:textId="77777777" w:rsidR="00F80938" w:rsidRDefault="00F80938" w:rsidP="00F809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C2AF662" w14:textId="77777777" w:rsidR="00F80938" w:rsidRDefault="00F80938" w:rsidP="00F809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regionalnog razvoja i fondova Europske unije</w:t>
      </w:r>
    </w:p>
    <w:p w14:paraId="273AF022" w14:textId="77777777" w:rsidR="00F80938" w:rsidRDefault="00F80938" w:rsidP="00F809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1B1B1CB9" w14:textId="77777777" w:rsidR="00F80938" w:rsidRDefault="00F80938" w:rsidP="00F8093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F80938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A17CD"/>
    <w:multiLevelType w:val="hybridMultilevel"/>
    <w:tmpl w:val="99AE14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68356F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80938"/>
    <w:rsid w:val="00FA68BA"/>
    <w:rsid w:val="00FC2814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2021-11-26T08:16:00Z</cp:lastPrinted>
  <dcterms:created xsi:type="dcterms:W3CDTF">2021-11-26T08:23:00Z</dcterms:created>
  <dcterms:modified xsi:type="dcterms:W3CDTF">2021-11-26T08:23:00Z</dcterms:modified>
</cp:coreProperties>
</file>