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6FA6DABA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907602">
        <w:rPr>
          <w:rFonts w:ascii="Times New Roman" w:hAnsi="Times New Roman" w:cs="Times New Roman"/>
          <w:sz w:val="24"/>
          <w:szCs w:val="24"/>
        </w:rPr>
        <w:t>024-02/22-02/38</w:t>
      </w:r>
    </w:p>
    <w:p w14:paraId="021C2E2D" w14:textId="072800AA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907602">
        <w:rPr>
          <w:rFonts w:ascii="Times New Roman" w:hAnsi="Times New Roman" w:cs="Times New Roman"/>
          <w:sz w:val="24"/>
          <w:szCs w:val="24"/>
        </w:rPr>
        <w:t>2178-2-03-22-1</w:t>
      </w:r>
    </w:p>
    <w:p w14:paraId="0E2423A1" w14:textId="4B884BC2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907602">
        <w:rPr>
          <w:rFonts w:ascii="Times New Roman" w:hAnsi="Times New Roman" w:cs="Times New Roman"/>
          <w:sz w:val="24"/>
          <w:szCs w:val="24"/>
        </w:rPr>
        <w:t>13. rujna 2022. godine</w:t>
      </w:r>
    </w:p>
    <w:p w14:paraId="2F8592E4" w14:textId="77777777" w:rsidR="005746AD" w:rsidRDefault="005746AD" w:rsidP="005746AD">
      <w:pPr>
        <w:spacing w:after="0" w:line="240" w:lineRule="auto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</w:p>
    <w:p w14:paraId="0FA565DA" w14:textId="197F2218" w:rsidR="005746AD" w:rsidRDefault="005746AD" w:rsidP="005746AD">
      <w:pPr>
        <w:spacing w:after="0" w:line="240" w:lineRule="auto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Na temelju članka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69. stavka 4. Zakona o šumama („Narodne Novine“ broj 68/15, 115/18, 98/19, 32/20 i 145/20)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i članka 32. Statuta općine Bebrina (“Službeni vjesnik Brodsko-posavske županije” broj 02/2018, 18/2019 i 24/2019 i „Glasnika Općine Bebrina“ broj 01/2019, 2/2020 i 4/2021), Općinsko vijeće</w:t>
      </w:r>
      <w:r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općine Bebrina na 9. sjednici održanoj 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13. rujna 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2022. godine, donosi </w:t>
      </w:r>
    </w:p>
    <w:p w14:paraId="57412852" w14:textId="77777777" w:rsidR="005746AD" w:rsidRDefault="005746AD" w:rsidP="005746A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t>I. IZMJENA PROGRAMA</w:t>
      </w:r>
    </w:p>
    <w:p w14:paraId="79B4C09B" w14:textId="77777777" w:rsidR="005746AD" w:rsidRDefault="005746AD" w:rsidP="005746A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t>utroška sredstava od šumskog doprinosa za 2022. godinu</w:t>
      </w:r>
    </w:p>
    <w:p w14:paraId="264DECF3" w14:textId="77777777" w:rsidR="005746AD" w:rsidRDefault="005746AD" w:rsidP="005746AD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</w:pPr>
    </w:p>
    <w:p w14:paraId="1687FCD3" w14:textId="77777777" w:rsidR="005746AD" w:rsidRDefault="005746AD" w:rsidP="005746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</w:rPr>
        <w:t>Članak 1.</w:t>
      </w:r>
    </w:p>
    <w:p w14:paraId="79FAD642" w14:textId="77777777" w:rsidR="005746AD" w:rsidRDefault="005746AD" w:rsidP="005746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noProof/>
          <w:sz w:val="24"/>
          <w:szCs w:val="24"/>
        </w:rPr>
      </w:pPr>
      <w:r>
        <w:rPr>
          <w:rFonts w:ascii="Times New Roman" w:eastAsia="Calibri" w:hAnsi="Times New Roman" w:cs="Times New Roman"/>
          <w:iCs/>
          <w:noProof/>
          <w:sz w:val="24"/>
          <w:szCs w:val="24"/>
        </w:rPr>
        <w:t xml:space="preserve">U Programu utroška sredstava od šumskog doprinosa za 2022. godinu („Glasnik Općine Bebrina“ broj 12/2021)(dalje u tekstu:Program) mijenja se članak 2. i glasi: </w:t>
      </w:r>
    </w:p>
    <w:p w14:paraId="7688E356" w14:textId="77777777" w:rsidR="005746AD" w:rsidRDefault="005746AD" w:rsidP="005746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noProof/>
          <w:sz w:val="24"/>
          <w:szCs w:val="24"/>
        </w:rPr>
      </w:pPr>
      <w:r>
        <w:rPr>
          <w:rFonts w:ascii="Times New Roman" w:eastAsia="Calibri" w:hAnsi="Times New Roman" w:cs="Times New Roman"/>
          <w:i/>
          <w:noProof/>
          <w:sz w:val="24"/>
          <w:szCs w:val="24"/>
        </w:rPr>
        <w:t xml:space="preserve">„Prihodi od  sredstava  šumskog doprinosa na području općine Bebrina za 2022. godinu ostvarit će se u iznosu od 100.000,00 kuna a utrošit će se za </w:t>
      </w:r>
      <w:r>
        <w:rPr>
          <w:rFonts w:ascii="Times New Roman" w:eastAsia="Calibri" w:hAnsi="Times New Roman" w:cs="Times New Roman"/>
          <w:bCs/>
          <w:i/>
          <w:noProof/>
          <w:sz w:val="24"/>
          <w:szCs w:val="24"/>
        </w:rPr>
        <w:t>izgradnju komunalne infrastrukture</w:t>
      </w:r>
      <w:r>
        <w:rPr>
          <w:rFonts w:ascii="Times New Roman" w:eastAsia="Calibri" w:hAnsi="Times New Roman" w:cs="Times New Roman"/>
          <w:i/>
          <w:noProof/>
          <w:sz w:val="24"/>
          <w:szCs w:val="24"/>
        </w:rPr>
        <w:t xml:space="preserve"> sukladno Programu građenja i Programu održavanja komunalne infrastrukture na području općine Bebrina za 2022. godinu.</w:t>
      </w:r>
    </w:p>
    <w:p w14:paraId="7C8654D2" w14:textId="77777777" w:rsidR="005746AD" w:rsidRDefault="005746AD" w:rsidP="005746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Sredstva su planirana na rashodima na aktivnosti K100507- izgradnja dječjih igrališta, parkirališta, autobusnih ugibališta, pješačkih staza i ostalih javnih površina.</w:t>
      </w:r>
    </w:p>
    <w:p w14:paraId="487102C9" w14:textId="77777777" w:rsidR="005746AD" w:rsidRDefault="005746AD" w:rsidP="005746A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3284B4A8" w14:textId="77777777" w:rsidR="005746AD" w:rsidRDefault="005746AD" w:rsidP="005746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  <w:lang w:val="pl-PL"/>
        </w:rPr>
        <w:t>Članak 2</w:t>
      </w:r>
      <w:r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</w:rPr>
        <w:t>.</w:t>
      </w:r>
    </w:p>
    <w:p w14:paraId="2813707E" w14:textId="77777777" w:rsidR="005746AD" w:rsidRDefault="005746AD" w:rsidP="005746A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/>
          <w:sz w:val="24"/>
          <w:szCs w:val="24"/>
        </w:rPr>
      </w:pPr>
      <w:r>
        <w:rPr>
          <w:rFonts w:ascii="Times New Roman" w:eastAsia="Calibri" w:hAnsi="Times New Roman" w:cs="Times New Roman"/>
          <w:iCs/>
          <w:noProof/>
          <w:sz w:val="24"/>
          <w:szCs w:val="24"/>
        </w:rPr>
        <w:tab/>
        <w:t>U ostalim dijelovima Program ostaje nepromijenjen.</w:t>
      </w:r>
    </w:p>
    <w:p w14:paraId="0CCF54FD" w14:textId="77777777" w:rsidR="005746AD" w:rsidRDefault="005746AD" w:rsidP="005746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</w:rPr>
      </w:pPr>
    </w:p>
    <w:p w14:paraId="08FC1EC4" w14:textId="77777777" w:rsidR="005746AD" w:rsidRDefault="005746AD" w:rsidP="005746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</w:rPr>
        <w:t>Članak 3.</w:t>
      </w:r>
    </w:p>
    <w:p w14:paraId="4B35092A" w14:textId="77777777" w:rsidR="005746AD" w:rsidRDefault="005746AD" w:rsidP="005746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 xml:space="preserve">Ova I. izmjena Programa stupa na snagu osam dana od dana objave u  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“Glasniku Općine Bebrina“. </w:t>
      </w:r>
    </w:p>
    <w:p w14:paraId="4CAD606E" w14:textId="77777777" w:rsidR="005746AD" w:rsidRDefault="005746AD" w:rsidP="005746A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                                              </w:t>
      </w:r>
    </w:p>
    <w:p w14:paraId="32594370" w14:textId="77777777" w:rsidR="005746AD" w:rsidRDefault="005746AD" w:rsidP="005746A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 xml:space="preserve"> OPĆINSKO VIJEĆE </w:t>
      </w:r>
      <w:r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pl-PL"/>
        </w:rPr>
        <w:t>OPĆINE BEBRINA</w:t>
      </w:r>
    </w:p>
    <w:p w14:paraId="257CF39C" w14:textId="0D80AE0D" w:rsidR="005746AD" w:rsidRDefault="005746AD" w:rsidP="005746A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DBE7378" wp14:editId="20663EB7">
                <wp:simplePos x="0" y="0"/>
                <wp:positionH relativeFrom="column">
                  <wp:posOffset>3167380</wp:posOffset>
                </wp:positionH>
                <wp:positionV relativeFrom="paragraph">
                  <wp:posOffset>50800</wp:posOffset>
                </wp:positionV>
                <wp:extent cx="2724150" cy="67818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66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0A7E6" w14:textId="77777777" w:rsidR="005746AD" w:rsidRDefault="005746AD" w:rsidP="005746A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PREDSJEDNIK OPĆINSKOG VIJEĆA</w:t>
                            </w:r>
                          </w:p>
                          <w:p w14:paraId="1D15EC36" w14:textId="77777777" w:rsidR="005746AD" w:rsidRDefault="005746AD" w:rsidP="005746A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</w:t>
                            </w:r>
                          </w:p>
                          <w:p w14:paraId="6D139C4C" w14:textId="77777777" w:rsidR="005746AD" w:rsidRDefault="005746AD" w:rsidP="005746A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Mijo Belegić, ing.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BE7378" id="Text Box 1" o:spid="_x0000_s1028" type="#_x0000_t202" style="position:absolute;left:0;text-align:left;margin-left:249.4pt;margin-top:4pt;width:214.5pt;height:53.4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" stroked="f">
                <v:textbox style="mso-fit-shape-to-text:t">
                  <w:txbxContent>
                    <w:p w14:paraId="3E60A7E6" w14:textId="77777777" w:rsidR="005746AD" w:rsidRDefault="005746AD" w:rsidP="005746A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PREDSJEDNIK OPĆINSKOG VIJEĆA</w:t>
                      </w:r>
                    </w:p>
                    <w:p w14:paraId="1D15EC36" w14:textId="77777777" w:rsidR="005746AD" w:rsidRDefault="005746AD" w:rsidP="005746A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</w:t>
                      </w:r>
                    </w:p>
                    <w:p w14:paraId="6D139C4C" w14:textId="77777777" w:rsidR="005746AD" w:rsidRDefault="005746AD" w:rsidP="005746A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Mijo Belegić, 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9A6BEE" w14:textId="77777777" w:rsidR="005746AD" w:rsidRDefault="005746AD" w:rsidP="005746AD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  </w:t>
      </w:r>
    </w:p>
    <w:p w14:paraId="502B7582" w14:textId="77777777" w:rsidR="005746AD" w:rsidRDefault="005746AD" w:rsidP="005746AD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2E47D338" w14:textId="77777777" w:rsidR="005746AD" w:rsidRDefault="005746AD" w:rsidP="005746AD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147EE0C4" w14:textId="77777777" w:rsidR="005746AD" w:rsidRDefault="005746AD" w:rsidP="00574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Dostaviti</w:t>
      </w:r>
    </w:p>
    <w:p w14:paraId="62817560" w14:textId="77777777" w:rsidR="005746AD" w:rsidRDefault="005746AD" w:rsidP="005746AD">
      <w:pPr>
        <w:pStyle w:val="ListParagraph"/>
        <w:numPr>
          <w:ilvl w:val="0"/>
          <w:numId w:val="2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 odjel, sjednice općinskog vijeća</w:t>
      </w:r>
    </w:p>
    <w:p w14:paraId="1B80CA3B" w14:textId="77777777" w:rsidR="005746AD" w:rsidRDefault="005746AD" w:rsidP="005746AD">
      <w:pPr>
        <w:pStyle w:val="ListParagraph"/>
        <w:numPr>
          <w:ilvl w:val="0"/>
          <w:numId w:val="2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36DAF18E" w14:textId="77777777" w:rsidR="005746AD" w:rsidRDefault="005746AD" w:rsidP="005746AD">
      <w:pPr>
        <w:pStyle w:val="ListParagraph"/>
        <w:numPr>
          <w:ilvl w:val="0"/>
          <w:numId w:val="2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 poljoprivrede</w:t>
      </w:r>
    </w:p>
    <w:p w14:paraId="6BD09FD5" w14:textId="5D9B103F" w:rsidR="00AC2EB9" w:rsidRPr="005746AD" w:rsidRDefault="005746AD" w:rsidP="008D44E6">
      <w:pPr>
        <w:pStyle w:val="ListParagraph"/>
        <w:numPr>
          <w:ilvl w:val="0"/>
          <w:numId w:val="2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Pismohrana. </w:t>
      </w:r>
    </w:p>
    <w:sectPr w:rsidR="00AC2EB9" w:rsidRPr="005746AD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211159">
    <w:abstractNumId w:val="0"/>
  </w:num>
  <w:num w:numId="2" w16cid:durableId="7217075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434B58"/>
    <w:rsid w:val="00467ABF"/>
    <w:rsid w:val="00544AE0"/>
    <w:rsid w:val="005667E2"/>
    <w:rsid w:val="005746AD"/>
    <w:rsid w:val="005C2934"/>
    <w:rsid w:val="005C2ABC"/>
    <w:rsid w:val="006466F6"/>
    <w:rsid w:val="00663AB0"/>
    <w:rsid w:val="00680125"/>
    <w:rsid w:val="0082314E"/>
    <w:rsid w:val="008D44E6"/>
    <w:rsid w:val="00907602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A7CC7"/>
    <w:rsid w:val="00BE3315"/>
    <w:rsid w:val="00C81414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2022-09-15T07:42:00Z</cp:lastPrinted>
  <dcterms:created xsi:type="dcterms:W3CDTF">2022-09-15T07:43:00Z</dcterms:created>
  <dcterms:modified xsi:type="dcterms:W3CDTF">2022-09-15T07:43:00Z</dcterms:modified>
</cp:coreProperties>
</file>