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53E877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D7680">
        <w:rPr>
          <w:rFonts w:ascii="Times New Roman" w:hAnsi="Times New Roman" w:cs="Times New Roman"/>
          <w:sz w:val="24"/>
          <w:szCs w:val="24"/>
        </w:rPr>
        <w:t>021-05/21-01/30</w:t>
      </w:r>
    </w:p>
    <w:p w14:paraId="021C2E2D" w14:textId="279E832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D768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2E2FCD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D7680">
        <w:rPr>
          <w:rFonts w:ascii="Times New Roman" w:hAnsi="Times New Roman" w:cs="Times New Roman"/>
          <w:sz w:val="24"/>
          <w:szCs w:val="24"/>
        </w:rPr>
        <w:t>15. lipnja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1DDD931" w14:textId="40562638" w:rsidR="00425CF2" w:rsidRPr="00425CF2" w:rsidRDefault="00425CF2" w:rsidP="00425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425CF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 i članka 4.  Poslovnika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Općinskog v</w:t>
      </w:r>
      <w:r w:rsidRPr="00425CF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ijeća Općine Bebrina (“Službeni vjesnik Brodsko-posavske županije” broj 5/2018 i „Glasnika Općine Bebrina“ broj 6/2021) Općinsko vijeće općine Bebrina, na 1.  konstituirajućoj  sjednici održanoj dana 15. lipnja 2021. godine donosi</w:t>
      </w:r>
    </w:p>
    <w:p w14:paraId="06E1E719" w14:textId="77777777" w:rsidR="00425CF2" w:rsidRPr="00425CF2" w:rsidRDefault="00425CF2" w:rsidP="00425CF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C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36B69B3" w14:textId="77777777" w:rsidR="00425CF2" w:rsidRPr="00425CF2" w:rsidRDefault="00425CF2" w:rsidP="00425C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25CF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ODLUKU</w:t>
      </w:r>
    </w:p>
    <w:p w14:paraId="6AC2B3AB" w14:textId="77777777" w:rsidR="00425CF2" w:rsidRPr="00425CF2" w:rsidRDefault="00425CF2" w:rsidP="00425CF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CF2">
        <w:rPr>
          <w:rFonts w:ascii="Times New Roman" w:hAnsi="Times New Roman" w:cs="Times New Roman"/>
          <w:b/>
          <w:iCs/>
          <w:sz w:val="24"/>
          <w:szCs w:val="24"/>
        </w:rPr>
        <w:t>o izboru  predsjednika Općinskog vijeća općine Bebrina</w:t>
      </w:r>
    </w:p>
    <w:p w14:paraId="4A739770" w14:textId="77777777" w:rsidR="00425CF2" w:rsidRPr="00425CF2" w:rsidRDefault="00425CF2" w:rsidP="00425CF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25CF2">
        <w:rPr>
          <w:rFonts w:ascii="Times New Roman" w:hAnsi="Times New Roman" w:cs="Times New Roman"/>
          <w:b/>
          <w:iCs/>
          <w:sz w:val="24"/>
          <w:szCs w:val="24"/>
        </w:rPr>
        <w:t>Članak 1.</w:t>
      </w:r>
    </w:p>
    <w:p w14:paraId="4F85883E" w14:textId="3BA0CA07" w:rsidR="00425CF2" w:rsidRPr="00425CF2" w:rsidRDefault="00425CF2" w:rsidP="00425CF2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425CF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Za predsjednika Općinskog vijeća općine Bebrina izabire se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Mijo Belegić, ing</w:t>
      </w:r>
      <w:r w:rsidRPr="00425CF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 </w:t>
      </w:r>
    </w:p>
    <w:p w14:paraId="50C88338" w14:textId="77777777" w:rsidR="00425CF2" w:rsidRPr="00425CF2" w:rsidRDefault="00425CF2" w:rsidP="00425C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36A60DAB" w14:textId="77777777" w:rsidR="00425CF2" w:rsidRDefault="00425CF2" w:rsidP="0042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14:paraId="375EED3C" w14:textId="1B6733F0" w:rsidR="00425CF2" w:rsidRDefault="00425CF2" w:rsidP="0042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425CF2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Član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ak</w:t>
      </w:r>
      <w:r w:rsidRPr="00425CF2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 xml:space="preserve"> 2.</w:t>
      </w:r>
    </w:p>
    <w:p w14:paraId="6140375B" w14:textId="77777777" w:rsidR="00425CF2" w:rsidRPr="00425CF2" w:rsidRDefault="00425CF2" w:rsidP="00425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14:paraId="4FBFF43B" w14:textId="77777777" w:rsidR="00425CF2" w:rsidRPr="00425CF2" w:rsidRDefault="00425CF2" w:rsidP="00425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425CF2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ab/>
      </w:r>
      <w:r w:rsidRPr="00425CF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Ova Odluka stupa na snagu danom donošenja, a objavit će se u “Glasniku Općine Bebrina”.</w:t>
      </w:r>
    </w:p>
    <w:p w14:paraId="120968AF" w14:textId="77777777" w:rsidR="00425CF2" w:rsidRPr="00425CF2" w:rsidRDefault="00425CF2" w:rsidP="00425CF2">
      <w:pPr>
        <w:rPr>
          <w:rFonts w:ascii="Times New Roman" w:hAnsi="Times New Roman" w:cs="Times New Roman"/>
          <w:i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009D5A28" w:rsidR="008D44E6" w:rsidRDefault="00425CF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PREDSJEDATELJ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009D5A28" w:rsidR="008D44E6" w:rsidRDefault="00425CF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PREDSJEDATELJ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25CF2"/>
    <w:rsid w:val="00434B58"/>
    <w:rsid w:val="00467ABF"/>
    <w:rsid w:val="00544AE0"/>
    <w:rsid w:val="005667E2"/>
    <w:rsid w:val="005C2934"/>
    <w:rsid w:val="005C2ABC"/>
    <w:rsid w:val="00663AB0"/>
    <w:rsid w:val="00680125"/>
    <w:rsid w:val="007F0030"/>
    <w:rsid w:val="0082314E"/>
    <w:rsid w:val="008D44E6"/>
    <w:rsid w:val="008D7680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97FC0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F2"/>
    <w:rPr>
      <w:sz w:val="20"/>
      <w:szCs w:val="20"/>
    </w:rPr>
  </w:style>
  <w:style w:type="character" w:styleId="CommentReference">
    <w:name w:val="annotation reference"/>
    <w:semiHidden/>
    <w:unhideWhenUsed/>
    <w:rsid w:val="00425C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2021-06-16T13:20:00Z</dcterms:created>
  <dcterms:modified xsi:type="dcterms:W3CDTF">2021-06-16T13:20:00Z</dcterms:modified>
</cp:coreProperties>
</file>