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43D96D30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F915D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43D96D30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F915DF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6C1F1CF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0500B3">
        <w:rPr>
          <w:rFonts w:ascii="Times New Roman" w:hAnsi="Times New Roman" w:cs="Times New Roman"/>
          <w:sz w:val="24"/>
          <w:szCs w:val="24"/>
        </w:rPr>
        <w:t>023-01/21-01/41</w:t>
      </w:r>
    </w:p>
    <w:p w14:paraId="74590E5E" w14:textId="4D2B53D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0500B3">
        <w:rPr>
          <w:rFonts w:ascii="Times New Roman" w:hAnsi="Times New Roman" w:cs="Times New Roman"/>
          <w:sz w:val="24"/>
          <w:szCs w:val="24"/>
        </w:rPr>
        <w:t>2178/02-01-21-4</w:t>
      </w:r>
    </w:p>
    <w:p w14:paraId="17891786" w14:textId="3803478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0500B3">
        <w:rPr>
          <w:rFonts w:ascii="Times New Roman" w:hAnsi="Times New Roman" w:cs="Times New Roman"/>
          <w:sz w:val="24"/>
          <w:szCs w:val="24"/>
        </w:rPr>
        <w:t>10. prosinca 2021. godine</w:t>
      </w:r>
    </w:p>
    <w:p w14:paraId="01582E66" w14:textId="77777777" w:rsidR="008D44E6" w:rsidRPr="00A1233B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303CCC0F" w14:textId="77777777" w:rsidR="00A1233B" w:rsidRPr="00A1233B" w:rsidRDefault="00A1233B" w:rsidP="00A1233B">
      <w:pPr>
        <w:pStyle w:val="BodyText"/>
        <w:spacing w:after="120" w:line="257" w:lineRule="auto"/>
        <w:ind w:firstLine="0"/>
        <w:jc w:val="both"/>
        <w:rPr>
          <w:sz w:val="24"/>
          <w:szCs w:val="24"/>
        </w:rPr>
      </w:pPr>
      <w:r w:rsidRPr="00A1233B">
        <w:rPr>
          <w:color w:val="000000"/>
          <w:sz w:val="24"/>
          <w:szCs w:val="24"/>
          <w:lang w:eastAsia="hr-HR" w:bidi="hr-HR"/>
        </w:rPr>
        <w:t>Temeljem članka 26. stavka 3. Zakona o Zakon o sustavu strateškog planiranja i upravljanja razvojem Republike Hrvatske („Narodne novine" broj 123/17) i članka 47. Statuta Općine Bebrina („Službeni vjesnik Brodsko-posavske županije" broj 2/2018,18/2019 i 24/2019 i „ Glasnik Općine Bebrina" broj 1/2019, 2/2020 i 4/2021) Općinski načelnik Općine Bebrina donosi</w:t>
      </w:r>
    </w:p>
    <w:p w14:paraId="276D39A3" w14:textId="77777777" w:rsidR="00A1233B" w:rsidRPr="00A1233B" w:rsidRDefault="00A1233B" w:rsidP="00A1233B">
      <w:pPr>
        <w:pStyle w:val="BodyText"/>
        <w:spacing w:line="257" w:lineRule="auto"/>
        <w:ind w:left="4220" w:firstLine="0"/>
        <w:rPr>
          <w:sz w:val="24"/>
          <w:szCs w:val="24"/>
        </w:rPr>
      </w:pPr>
      <w:r w:rsidRPr="00A1233B">
        <w:rPr>
          <w:b/>
          <w:bCs/>
          <w:color w:val="000000"/>
          <w:sz w:val="24"/>
          <w:szCs w:val="24"/>
          <w:lang w:eastAsia="hr-HR" w:bidi="hr-HR"/>
        </w:rPr>
        <w:t>ODLUKU</w:t>
      </w:r>
    </w:p>
    <w:p w14:paraId="2448E20E" w14:textId="77777777" w:rsidR="00A1233B" w:rsidRPr="00A1233B" w:rsidRDefault="00A1233B" w:rsidP="00A1233B">
      <w:pPr>
        <w:pStyle w:val="BodyText"/>
        <w:spacing w:after="420" w:line="257" w:lineRule="auto"/>
        <w:ind w:firstLine="0"/>
        <w:jc w:val="center"/>
        <w:rPr>
          <w:sz w:val="24"/>
          <w:szCs w:val="24"/>
        </w:rPr>
      </w:pPr>
      <w:r w:rsidRPr="00A1233B">
        <w:rPr>
          <w:b/>
          <w:bCs/>
          <w:color w:val="000000"/>
          <w:sz w:val="24"/>
          <w:szCs w:val="24"/>
          <w:lang w:eastAsia="hr-HR" w:bidi="hr-HR"/>
        </w:rPr>
        <w:t>O DONOŠENJU PROVEDBENOG PROGRAMA</w:t>
      </w:r>
    </w:p>
    <w:p w14:paraId="1B1503A3" w14:textId="77777777" w:rsidR="00A1233B" w:rsidRPr="00A1233B" w:rsidRDefault="00A1233B" w:rsidP="00A1233B">
      <w:pPr>
        <w:pStyle w:val="BodyText"/>
        <w:ind w:firstLine="0"/>
        <w:jc w:val="center"/>
        <w:rPr>
          <w:sz w:val="24"/>
          <w:szCs w:val="24"/>
        </w:rPr>
      </w:pPr>
      <w:r w:rsidRPr="00A1233B">
        <w:rPr>
          <w:b/>
          <w:bCs/>
          <w:color w:val="000000"/>
          <w:sz w:val="24"/>
          <w:szCs w:val="24"/>
          <w:lang w:eastAsia="hr-HR" w:bidi="hr-HR"/>
        </w:rPr>
        <w:t>Članak 1.</w:t>
      </w:r>
    </w:p>
    <w:p w14:paraId="103941CF" w14:textId="77777777" w:rsidR="00A1233B" w:rsidRPr="00A1233B" w:rsidRDefault="00A1233B" w:rsidP="00A1233B">
      <w:pPr>
        <w:pStyle w:val="BodyText"/>
        <w:rPr>
          <w:sz w:val="24"/>
          <w:szCs w:val="24"/>
        </w:rPr>
      </w:pPr>
      <w:r w:rsidRPr="00A1233B">
        <w:rPr>
          <w:color w:val="000000"/>
          <w:sz w:val="24"/>
          <w:szCs w:val="24"/>
          <w:lang w:eastAsia="hr-HR" w:bidi="hr-HR"/>
        </w:rPr>
        <w:t>Ovom Odlukom donosi se Provedbeni program Općine Bebrina za razdoblje 2021. - 2025. godine (KLASA:023-01/21-01/41, URBROJ:2178/02-01-21-3).</w:t>
      </w:r>
    </w:p>
    <w:p w14:paraId="7F9E6183" w14:textId="77777777" w:rsidR="00A1233B" w:rsidRPr="00A1233B" w:rsidRDefault="00A1233B" w:rsidP="00A1233B">
      <w:pPr>
        <w:pStyle w:val="BodyText"/>
        <w:spacing w:after="240"/>
        <w:jc w:val="both"/>
        <w:rPr>
          <w:sz w:val="24"/>
          <w:szCs w:val="24"/>
        </w:rPr>
      </w:pPr>
      <w:r w:rsidRPr="00A1233B">
        <w:rPr>
          <w:color w:val="000000"/>
          <w:sz w:val="24"/>
          <w:szCs w:val="24"/>
          <w:lang w:eastAsia="hr-HR" w:bidi="hr-HR"/>
        </w:rPr>
        <w:t>Provedbeni program iz prethodnog stavka ove odluke kratkoročni je akt strateškog planiranja te se donosi za vrijeme trajanja mandata Općinskog načelnika Općine Bebrina i vrijedi za taj mandat.</w:t>
      </w:r>
    </w:p>
    <w:p w14:paraId="7A0FCB15" w14:textId="77777777" w:rsidR="00A1233B" w:rsidRPr="00A1233B" w:rsidRDefault="00A1233B" w:rsidP="00A1233B">
      <w:pPr>
        <w:pStyle w:val="BodyText"/>
        <w:ind w:firstLine="0"/>
        <w:jc w:val="center"/>
        <w:rPr>
          <w:sz w:val="24"/>
          <w:szCs w:val="24"/>
        </w:rPr>
      </w:pPr>
      <w:r w:rsidRPr="00A1233B">
        <w:rPr>
          <w:b/>
          <w:bCs/>
          <w:color w:val="000000"/>
          <w:sz w:val="24"/>
          <w:szCs w:val="24"/>
          <w:lang w:eastAsia="hr-HR" w:bidi="hr-HR"/>
        </w:rPr>
        <w:t>Članak 2.</w:t>
      </w:r>
    </w:p>
    <w:p w14:paraId="4AEEE56E" w14:textId="77777777" w:rsidR="00A1233B" w:rsidRPr="00A1233B" w:rsidRDefault="00A1233B" w:rsidP="00A1233B">
      <w:pPr>
        <w:pStyle w:val="BodyText"/>
        <w:spacing w:after="420"/>
        <w:jc w:val="both"/>
        <w:rPr>
          <w:sz w:val="24"/>
          <w:szCs w:val="24"/>
        </w:rPr>
      </w:pPr>
      <w:r w:rsidRPr="00A1233B">
        <w:rPr>
          <w:color w:val="000000"/>
          <w:sz w:val="24"/>
          <w:szCs w:val="24"/>
          <w:lang w:eastAsia="hr-HR" w:bidi="hr-HR"/>
        </w:rPr>
        <w:t>Provedbeni program Općine Bebrina za razdoblje 2021. - 2025. godine u prilogu je ove Odluke i čini njezin sastavni dio.</w:t>
      </w:r>
    </w:p>
    <w:p w14:paraId="49E49017" w14:textId="77777777" w:rsidR="00A1233B" w:rsidRPr="00A1233B" w:rsidRDefault="00A1233B" w:rsidP="00A1233B">
      <w:pPr>
        <w:pStyle w:val="BodyText"/>
        <w:ind w:firstLine="0"/>
        <w:jc w:val="center"/>
        <w:rPr>
          <w:sz w:val="24"/>
          <w:szCs w:val="24"/>
        </w:rPr>
      </w:pPr>
      <w:r w:rsidRPr="00A1233B">
        <w:rPr>
          <w:b/>
          <w:bCs/>
          <w:color w:val="000000"/>
          <w:sz w:val="24"/>
          <w:szCs w:val="24"/>
          <w:lang w:eastAsia="hr-HR" w:bidi="hr-HR"/>
        </w:rPr>
        <w:t>Članak 3.</w:t>
      </w:r>
    </w:p>
    <w:p w14:paraId="6078A81B" w14:textId="7298E734" w:rsidR="00A1233B" w:rsidRDefault="00A1233B" w:rsidP="00143321">
      <w:pPr>
        <w:pStyle w:val="BodyText"/>
        <w:spacing w:after="1280"/>
        <w:ind w:firstLine="708"/>
        <w:jc w:val="both"/>
        <w:rPr>
          <w:color w:val="000000"/>
          <w:lang w:eastAsia="hr-HR" w:bidi="hr-HR"/>
        </w:rPr>
      </w:pPr>
      <w:r w:rsidRPr="00AC2EB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38CCEF" wp14:editId="45915C3F">
                <wp:simplePos x="0" y="0"/>
                <wp:positionH relativeFrom="column">
                  <wp:posOffset>3272155</wp:posOffset>
                </wp:positionH>
                <wp:positionV relativeFrom="paragraph">
                  <wp:posOffset>525145</wp:posOffset>
                </wp:positionV>
                <wp:extent cx="3032760" cy="800100"/>
                <wp:effectExtent l="0" t="0" r="0" b="0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11B9" w14:textId="77777777" w:rsidR="008D44E6" w:rsidRPr="00544AE0" w:rsidRDefault="00FD6666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OPĆINSKI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NAČELNIK</w:t>
                            </w:r>
                          </w:p>
                          <w:p w14:paraId="7755BACC" w14:textId="6C5CA943" w:rsidR="002450BA" w:rsidRPr="00544AE0" w:rsidRDefault="00DA05C9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2EEC2716" w14:textId="77777777" w:rsidR="008D44E6" w:rsidRPr="00544AE0" w:rsidRDefault="00FD6666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 Brzić, mag. ing. silv. univ. spec.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CCEF" id="_x0000_s1028" type="#_x0000_t202" style="position:absolute;left:0;text-align:left;margin-left:257.65pt;margin-top:41.35pt;width:238.8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" stroked="f">
                <v:textbox>
                  <w:txbxContent>
                    <w:p w14:paraId="441511B9" w14:textId="77777777" w:rsidR="008D44E6" w:rsidRPr="00544AE0" w:rsidRDefault="00FD6666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OPĆINSKI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NAČELNIK</w:t>
                      </w:r>
                    </w:p>
                    <w:p w14:paraId="7755BACC" w14:textId="6C5CA943" w:rsidR="002450BA" w:rsidRPr="00544AE0" w:rsidRDefault="00DA05C9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2EEC2716" w14:textId="77777777" w:rsidR="008D44E6" w:rsidRPr="00544AE0" w:rsidRDefault="00FD6666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 Brzić, mag. ing. silv. univ. spec.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233B">
        <w:rPr>
          <w:color w:val="000000"/>
          <w:sz w:val="24"/>
          <w:szCs w:val="24"/>
          <w:lang w:eastAsia="hr-HR" w:bidi="hr-HR"/>
        </w:rPr>
        <w:t>Ova Odluka stupa na snagu danom donošenja i objavit će se u Glasniku Općine Bebrina</w:t>
      </w:r>
      <w:r>
        <w:rPr>
          <w:color w:val="000000"/>
          <w:lang w:eastAsia="hr-HR" w:bidi="hr-HR"/>
        </w:rPr>
        <w:t>.</w:t>
      </w:r>
    </w:p>
    <w:p w14:paraId="1B78607C" w14:textId="5DA0884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2A802F21" w14:textId="77777777" w:rsidR="008D44E6" w:rsidRPr="00A1233B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1233B">
        <w:rPr>
          <w:rFonts w:ascii="Times New Roman" w:hAnsi="Times New Roman" w:cs="Times New Roman"/>
          <w:sz w:val="24"/>
          <w:szCs w:val="24"/>
        </w:rPr>
        <w:t>DOSTAVITI</w:t>
      </w:r>
    </w:p>
    <w:p w14:paraId="2BC01041" w14:textId="77777777" w:rsidR="00A1233B" w:rsidRPr="00A1233B" w:rsidRDefault="00A1233B" w:rsidP="00A1233B">
      <w:pPr>
        <w:pStyle w:val="BodyText"/>
        <w:numPr>
          <w:ilvl w:val="0"/>
          <w:numId w:val="3"/>
        </w:numPr>
        <w:ind w:left="360"/>
        <w:rPr>
          <w:sz w:val="24"/>
          <w:szCs w:val="24"/>
        </w:rPr>
      </w:pPr>
      <w:r w:rsidRPr="00A1233B">
        <w:rPr>
          <w:color w:val="000000"/>
          <w:sz w:val="24"/>
          <w:szCs w:val="24"/>
          <w:lang w:eastAsia="hr-HR" w:bidi="hr-HR"/>
        </w:rPr>
        <w:t>Jedinstveni upravni odjel</w:t>
      </w:r>
    </w:p>
    <w:p w14:paraId="4F98F73D" w14:textId="77777777" w:rsidR="00A1233B" w:rsidRPr="00A1233B" w:rsidRDefault="00A1233B" w:rsidP="00A1233B">
      <w:pPr>
        <w:pStyle w:val="BodyText"/>
        <w:numPr>
          <w:ilvl w:val="0"/>
          <w:numId w:val="3"/>
        </w:numPr>
        <w:ind w:left="360"/>
        <w:rPr>
          <w:sz w:val="24"/>
          <w:szCs w:val="24"/>
        </w:rPr>
      </w:pPr>
      <w:r w:rsidRPr="00A1233B">
        <w:rPr>
          <w:color w:val="000000"/>
          <w:sz w:val="24"/>
          <w:szCs w:val="24"/>
          <w:lang w:eastAsia="hr-HR" w:bidi="hr-HR"/>
        </w:rPr>
        <w:t xml:space="preserve">Regionalnom koordinatoru Centru za razvoj </w:t>
      </w:r>
      <w:r w:rsidRPr="00A1233B">
        <w:rPr>
          <w:color w:val="000000"/>
          <w:sz w:val="24"/>
          <w:szCs w:val="24"/>
          <w:lang w:bidi="en-US"/>
        </w:rPr>
        <w:t>Brods</w:t>
      </w:r>
      <w:r w:rsidRPr="00A1233B">
        <w:rPr>
          <w:color w:val="000000"/>
          <w:sz w:val="24"/>
          <w:szCs w:val="24"/>
          <w:lang w:bidi="en-US"/>
        </w:rPr>
        <w:t xml:space="preserve">ko-posavske županije </w:t>
      </w:r>
    </w:p>
    <w:p w14:paraId="129CD0BE" w14:textId="3E8A02C4" w:rsidR="00AC2EB9" w:rsidRPr="00A1233B" w:rsidRDefault="00A1233B" w:rsidP="00A1233B">
      <w:pPr>
        <w:pStyle w:val="BodyText"/>
        <w:numPr>
          <w:ilvl w:val="0"/>
          <w:numId w:val="3"/>
        </w:numPr>
        <w:ind w:left="360"/>
        <w:rPr>
          <w:sz w:val="24"/>
          <w:szCs w:val="24"/>
        </w:rPr>
      </w:pPr>
      <w:r w:rsidRPr="00A1233B">
        <w:rPr>
          <w:color w:val="000000"/>
          <w:sz w:val="24"/>
          <w:szCs w:val="24"/>
          <w:lang w:eastAsia="hr-HR" w:bidi="hr-HR"/>
        </w:rPr>
        <w:t>Pismohrana.</w:t>
      </w:r>
    </w:p>
    <w:sectPr w:rsidR="00AC2EB9" w:rsidRPr="00A1233B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9F29" w14:textId="77777777" w:rsidR="00C36998" w:rsidRDefault="00C36998" w:rsidP="008D44E6">
      <w:pPr>
        <w:spacing w:after="0" w:line="240" w:lineRule="auto"/>
      </w:pPr>
      <w:r>
        <w:separator/>
      </w:r>
    </w:p>
  </w:endnote>
  <w:endnote w:type="continuationSeparator" w:id="0">
    <w:p w14:paraId="1959033B" w14:textId="77777777" w:rsidR="00C36998" w:rsidRDefault="00C36998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BA45" w14:textId="77777777" w:rsidR="00C36998" w:rsidRDefault="00C36998" w:rsidP="008D44E6">
      <w:pPr>
        <w:spacing w:after="0" w:line="240" w:lineRule="auto"/>
      </w:pPr>
      <w:r>
        <w:separator/>
      </w:r>
    </w:p>
  </w:footnote>
  <w:footnote w:type="continuationSeparator" w:id="0">
    <w:p w14:paraId="51AAC127" w14:textId="77777777" w:rsidR="00C36998" w:rsidRDefault="00C36998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3F6"/>
    <w:multiLevelType w:val="hybridMultilevel"/>
    <w:tmpl w:val="A2449B32"/>
    <w:lvl w:ilvl="0" w:tplc="47E6C7D4">
      <w:start w:val="1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0AC7714"/>
    <w:multiLevelType w:val="hybridMultilevel"/>
    <w:tmpl w:val="271A6E94"/>
    <w:lvl w:ilvl="0" w:tplc="041A000F">
      <w:start w:val="1"/>
      <w:numFmt w:val="decimal"/>
      <w:lvlText w:val="%1.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500B3"/>
    <w:rsid w:val="000E6C34"/>
    <w:rsid w:val="00116744"/>
    <w:rsid w:val="00143321"/>
    <w:rsid w:val="00154C32"/>
    <w:rsid w:val="00172A28"/>
    <w:rsid w:val="001B10EC"/>
    <w:rsid w:val="001D4865"/>
    <w:rsid w:val="00212B01"/>
    <w:rsid w:val="002450BA"/>
    <w:rsid w:val="002D3BC6"/>
    <w:rsid w:val="00434B58"/>
    <w:rsid w:val="00467ABF"/>
    <w:rsid w:val="00544AE0"/>
    <w:rsid w:val="005C2934"/>
    <w:rsid w:val="005C2ABC"/>
    <w:rsid w:val="00680125"/>
    <w:rsid w:val="008D44E6"/>
    <w:rsid w:val="00916A54"/>
    <w:rsid w:val="00945CCC"/>
    <w:rsid w:val="00962EEB"/>
    <w:rsid w:val="009947C6"/>
    <w:rsid w:val="00A1233B"/>
    <w:rsid w:val="00A13B78"/>
    <w:rsid w:val="00A51873"/>
    <w:rsid w:val="00A95FE3"/>
    <w:rsid w:val="00AC2EB9"/>
    <w:rsid w:val="00B06B9D"/>
    <w:rsid w:val="00BE3315"/>
    <w:rsid w:val="00C36998"/>
    <w:rsid w:val="00CF13B4"/>
    <w:rsid w:val="00D02344"/>
    <w:rsid w:val="00DA05C9"/>
    <w:rsid w:val="00E77F81"/>
    <w:rsid w:val="00F915DF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Picturecaption">
    <w:name w:val="Picture caption_"/>
    <w:basedOn w:val="DefaultParagraphFont"/>
    <w:link w:val="Picturecaption0"/>
    <w:rsid w:val="00A1233B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A1233B"/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al"/>
    <w:link w:val="Picturecaption"/>
    <w:rsid w:val="00A1233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A1233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A1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3</cp:revision>
  <cp:lastPrinted>2018-04-04T14:59:00Z</cp:lastPrinted>
  <dcterms:created xsi:type="dcterms:W3CDTF">2022-01-11T07:53:00Z</dcterms:created>
  <dcterms:modified xsi:type="dcterms:W3CDTF">2022-01-11T07:54:00Z</dcterms:modified>
</cp:coreProperties>
</file>