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B9B79A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3F40E1">
        <w:rPr>
          <w:rFonts w:ascii="Times New Roman" w:hAnsi="Times New Roman" w:cs="Times New Roman"/>
          <w:sz w:val="24"/>
          <w:szCs w:val="24"/>
        </w:rPr>
        <w:t>021-05/21-01/2</w:t>
      </w:r>
      <w:r w:rsidR="00A03703">
        <w:rPr>
          <w:rFonts w:ascii="Times New Roman" w:hAnsi="Times New Roman" w:cs="Times New Roman"/>
          <w:sz w:val="24"/>
          <w:szCs w:val="24"/>
        </w:rPr>
        <w:t>7</w:t>
      </w:r>
    </w:p>
    <w:p w14:paraId="021C2E2D" w14:textId="253E79B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F40E1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915FFF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F40E1">
        <w:rPr>
          <w:rFonts w:ascii="Times New Roman" w:hAnsi="Times New Roman" w:cs="Times New Roman"/>
          <w:sz w:val="24"/>
          <w:szCs w:val="24"/>
        </w:rPr>
        <w:t>15. lipnja 2021. godine</w:t>
      </w:r>
    </w:p>
    <w:p w14:paraId="64F1986B" w14:textId="77777777" w:rsidR="00DB24FF" w:rsidRDefault="00DB24FF" w:rsidP="00DB2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58540AA8" w14:textId="280DB2CB" w:rsidR="00DB24FF" w:rsidRDefault="00DB24FF" w:rsidP="00DB2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 i članka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5</w:t>
      </w: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.  Poslovnika Općinskog vijeća Općine Bebrina (“Službeni vjesnik Brodsko-posavske županije” broj 5/2018 i</w:t>
      </w:r>
      <w:r w:rsidR="001C763D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„Glasnika Općine Bebrina“ broj</w:t>
      </w: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6/2021), Općinsko vijeće općine Bebrina na 1. konstituirajućoj sjednici održanoj dana 15. lipnja 2021. godine donosi </w:t>
      </w:r>
    </w:p>
    <w:p w14:paraId="7C08897C" w14:textId="6E8F4B90" w:rsidR="00DB24FF" w:rsidRDefault="00DB24FF" w:rsidP="00DB24F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</w:p>
    <w:p w14:paraId="119BAD4E" w14:textId="77777777" w:rsidR="00A03703" w:rsidRDefault="00DB24FF" w:rsidP="00DB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DB24F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ZAKLJUČAK</w:t>
      </w:r>
      <w:r w:rsidR="00A0370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</w:t>
      </w:r>
    </w:p>
    <w:p w14:paraId="0A52B459" w14:textId="51882367" w:rsidR="00DB24FF" w:rsidRPr="00DB24FF" w:rsidRDefault="00A03703" w:rsidP="00DB24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o verifikaciji mandata članovima </w:t>
      </w:r>
      <w:r w:rsidR="005302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pćinskog vijeća općine </w:t>
      </w:r>
      <w:r w:rsidR="005302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B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ebrina u mandatnom razdoblju 2021.- 202</w:t>
      </w:r>
      <w:r w:rsidR="005302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5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>. godine</w:t>
      </w:r>
    </w:p>
    <w:p w14:paraId="10ABBCB3" w14:textId="77777777" w:rsidR="00DB24FF" w:rsidRDefault="00DB24FF" w:rsidP="00DB24F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77A292" w14:textId="1EC86E0B" w:rsidR="008D44E6" w:rsidRDefault="00DB24FF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4FF">
        <w:rPr>
          <w:rFonts w:ascii="Times New Roman" w:hAnsi="Times New Roman" w:cs="Times New Roman"/>
          <w:b/>
          <w:bCs/>
          <w:sz w:val="24"/>
          <w:szCs w:val="24"/>
        </w:rPr>
        <w:t>I.</w:t>
      </w:r>
    </w:p>
    <w:p w14:paraId="0A326607" w14:textId="77777777" w:rsidR="0053021D" w:rsidRPr="00DB24FF" w:rsidRDefault="0053021D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F1B2C5" w14:textId="32AA114F" w:rsidR="00DB24FF" w:rsidRDefault="00A03703" w:rsidP="0053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DB24FF">
        <w:rPr>
          <w:rFonts w:ascii="Times New Roman" w:hAnsi="Times New Roman" w:cs="Times New Roman"/>
          <w:sz w:val="24"/>
          <w:szCs w:val="24"/>
        </w:rPr>
        <w:t xml:space="preserve">erificiraju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="00DB24FF">
        <w:rPr>
          <w:rFonts w:ascii="Times New Roman" w:hAnsi="Times New Roman" w:cs="Times New Roman"/>
          <w:sz w:val="24"/>
          <w:szCs w:val="24"/>
        </w:rPr>
        <w:t xml:space="preserve">mandati </w:t>
      </w:r>
      <w:r>
        <w:rPr>
          <w:rFonts w:ascii="Times New Roman" w:hAnsi="Times New Roman" w:cs="Times New Roman"/>
          <w:sz w:val="24"/>
          <w:szCs w:val="24"/>
        </w:rPr>
        <w:t>članovim</w:t>
      </w:r>
      <w:r w:rsidR="0053021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Općinskog vijeća Općine Bebrina k</w:t>
      </w:r>
      <w:r w:rsidR="00DB24FF">
        <w:rPr>
          <w:rFonts w:ascii="Times New Roman" w:hAnsi="Times New Roman" w:cs="Times New Roman"/>
          <w:sz w:val="24"/>
          <w:szCs w:val="24"/>
        </w:rPr>
        <w:t>ako slijedi:</w:t>
      </w:r>
    </w:p>
    <w:p w14:paraId="4D12C8F8" w14:textId="77777777" w:rsidR="0053021D" w:rsidRDefault="0053021D" w:rsidP="00530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2714F9E" w14:textId="054C3F16" w:rsidR="00DB24FF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 – HRVATSKA DEMOKRATSKA ZAJEDNICA</w:t>
      </w:r>
    </w:p>
    <w:p w14:paraId="66209BE3" w14:textId="4179E62D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Varoščić- HRVATSKA DEMOKRATSKA ZAJEDNICA</w:t>
      </w:r>
    </w:p>
    <w:p w14:paraId="2B968D11" w14:textId="7C801939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Marijan Crnac – HRVATSKA DEMOKRATSKA ZAJEDNICA</w:t>
      </w:r>
    </w:p>
    <w:p w14:paraId="54039DC7" w14:textId="5954877B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Darija Stvorić – HRVATSKA DEMOKRATSKA ZAJEDNICA</w:t>
      </w:r>
    </w:p>
    <w:p w14:paraId="19C1181F" w14:textId="1ADE698E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Dijana Tadijanović – HRVATSKA DEMOKRATSKA ZAJEDNICA</w:t>
      </w:r>
    </w:p>
    <w:p w14:paraId="44E8D324" w14:textId="561498EF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Šoldra – KANDIDACIJSKA LISTA GRUPE BIRAČA</w:t>
      </w:r>
    </w:p>
    <w:p w14:paraId="69FEA681" w14:textId="5AD0ED0C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Igor Dikanović – KANDIDACIJSKA LISTA GRUPE BIRAČA</w:t>
      </w:r>
    </w:p>
    <w:p w14:paraId="7834D4A6" w14:textId="4234F736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Katarina Sokolović – KANDIDACIJSKA LISTA GRUPE BIRAČA  </w:t>
      </w:r>
    </w:p>
    <w:p w14:paraId="63E8BF94" w14:textId="20D7D758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Šebeđak – HRVATSKA SOCIJALNO-LIBERALNA STRANKA</w:t>
      </w:r>
    </w:p>
    <w:p w14:paraId="136D156A" w14:textId="4B9227EA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Danijel Lučić - HRVATSKA SOCIJALNO-LIBERALNA STRANKA</w:t>
      </w:r>
    </w:p>
    <w:p w14:paraId="411207D6" w14:textId="43FFC9E4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Krešimir Filajdić – HRVATSKA SELJAČKA STRANKA</w:t>
      </w:r>
    </w:p>
    <w:p w14:paraId="46F0FBBB" w14:textId="29DEECD6" w:rsidR="006B1C09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Čondrić - HRVATSKA SELJAČKA STRANKA</w:t>
      </w:r>
    </w:p>
    <w:p w14:paraId="6830A51B" w14:textId="1B426911" w:rsidR="006B1C09" w:rsidRPr="00DB24FF" w:rsidRDefault="006B1C09" w:rsidP="00DB24F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Darko Karamazan – SOCIJALDEMOKRATSKA PARTIJA HRVATSKE</w:t>
      </w:r>
    </w:p>
    <w:p w14:paraId="2B3F86A4" w14:textId="77777777" w:rsidR="0053021D" w:rsidRDefault="0053021D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71CB2CC" w14:textId="77777777" w:rsidR="0053021D" w:rsidRDefault="0053021D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436C02" w14:textId="77777777" w:rsidR="0053021D" w:rsidRDefault="0053021D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DA2E9" w14:textId="77777777" w:rsidR="0053021D" w:rsidRDefault="0053021D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090C74" w14:textId="64B49DFF" w:rsidR="00DB24FF" w:rsidRDefault="00DB24FF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4F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</w:p>
    <w:p w14:paraId="001E198E" w14:textId="77777777" w:rsidR="0053021D" w:rsidRPr="00DB24FF" w:rsidRDefault="0053021D" w:rsidP="00530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0663A" w14:textId="2BB527ED" w:rsidR="00DB24FF" w:rsidRDefault="00DB24FF" w:rsidP="005302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Ovaj Zaključak stupa na snagu danom donošenja, a objavit će se u Glasniku Općine Bebrina. </w:t>
      </w: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5F05B6F4" w:rsidR="008D44E6" w:rsidRDefault="0075409B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PREDSJEDATELJ </w:t>
                            </w:r>
                            <w:r w:rsidR="00DB24F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 JEDINSTVENOG UPRAVNOG ODJELA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4C1FA5B8" w:rsidR="00BA7CC7" w:rsidRPr="00544AE0" w:rsidRDefault="00DB24FF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Ivana Penić, mag.iur.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5F05B6F4" w:rsidR="008D44E6" w:rsidRDefault="0075409B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PREDSJEDATELJ </w:t>
                      </w:r>
                      <w:r w:rsidR="00DB24F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 JEDINSTVENOG UPRAVNOG ODJELA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4C1FA5B8" w:rsidR="00BA7CC7" w:rsidRPr="00544AE0" w:rsidRDefault="00DB24FF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Ivana Penić, mag.iur.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0BDD39" w14:textId="77777777" w:rsidR="00A03703" w:rsidRDefault="00A03703" w:rsidP="008D44E6">
      <w:pPr>
        <w:rPr>
          <w:rFonts w:ascii="Times New Roman" w:hAnsi="Times New Roman" w:cs="Times New Roman"/>
          <w:sz w:val="24"/>
          <w:szCs w:val="24"/>
        </w:rPr>
      </w:pPr>
    </w:p>
    <w:p w14:paraId="546C8EB6" w14:textId="77777777" w:rsidR="00A03703" w:rsidRDefault="00A03703" w:rsidP="008D44E6">
      <w:pPr>
        <w:rPr>
          <w:rFonts w:ascii="Times New Roman" w:hAnsi="Times New Roman" w:cs="Times New Roman"/>
          <w:sz w:val="24"/>
          <w:szCs w:val="24"/>
        </w:rPr>
      </w:pPr>
    </w:p>
    <w:p w14:paraId="72EEB0CC" w14:textId="0A32A83B" w:rsidR="008D44E6" w:rsidRPr="00AC2EB9" w:rsidRDefault="00AC2EB9" w:rsidP="008D44E6">
      <w:pPr>
        <w:rPr>
          <w:rFonts w:ascii="Times New Roman" w:hAnsi="Times New Roman" w:cs="Times New Roman"/>
          <w:sz w:val="24"/>
          <w:szCs w:val="24"/>
        </w:rPr>
      </w:pPr>
      <w:r w:rsidRPr="00AC2EB9">
        <w:rPr>
          <w:rFonts w:ascii="Times New Roman" w:hAnsi="Times New Roman" w:cs="Times New Roman"/>
          <w:sz w:val="24"/>
          <w:szCs w:val="24"/>
        </w:rPr>
        <w:t>DOSTAVITI</w:t>
      </w:r>
    </w:p>
    <w:p w14:paraId="4A01726D" w14:textId="03BB36FC" w:rsidR="00AC2EB9" w:rsidRDefault="00DB24F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0391F83" w14:textId="25C1D2F3" w:rsidR="00DB24FF" w:rsidRDefault="00DB24F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7C68A73" w14:textId="66EEF5D0" w:rsidR="00DB24FF" w:rsidRPr="00AC2EB9" w:rsidRDefault="00DB24FF" w:rsidP="00AC2EB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DB24FF" w:rsidRPr="00AC2EB9" w:rsidSect="00A0370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76C34"/>
    <w:multiLevelType w:val="hybridMultilevel"/>
    <w:tmpl w:val="23EC9C9A"/>
    <w:lvl w:ilvl="0" w:tplc="8BC80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1C763D"/>
    <w:rsid w:val="00205E44"/>
    <w:rsid w:val="00212B01"/>
    <w:rsid w:val="002450BA"/>
    <w:rsid w:val="0025726C"/>
    <w:rsid w:val="0027476C"/>
    <w:rsid w:val="002D3BC6"/>
    <w:rsid w:val="003F40E1"/>
    <w:rsid w:val="00434B58"/>
    <w:rsid w:val="00467ABF"/>
    <w:rsid w:val="0053021D"/>
    <w:rsid w:val="00544AE0"/>
    <w:rsid w:val="005667E2"/>
    <w:rsid w:val="005C2934"/>
    <w:rsid w:val="005C2ABC"/>
    <w:rsid w:val="00663AB0"/>
    <w:rsid w:val="00680125"/>
    <w:rsid w:val="006B1C09"/>
    <w:rsid w:val="0075409B"/>
    <w:rsid w:val="0082314E"/>
    <w:rsid w:val="008D44E6"/>
    <w:rsid w:val="00916A54"/>
    <w:rsid w:val="00962EEB"/>
    <w:rsid w:val="009947C6"/>
    <w:rsid w:val="00A03703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B24FF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2021-06-16T08:47:00Z</cp:lastPrinted>
  <dcterms:created xsi:type="dcterms:W3CDTF">2021-06-18T11:32:00Z</dcterms:created>
  <dcterms:modified xsi:type="dcterms:W3CDTF">2021-06-18T11:32:00Z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485071652</vt:i4>
  </property>
</Properties>
</file>