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77777777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14:paraId="02F5718E" w14:textId="61C158A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256C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77777777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14:paraId="02F5718E" w14:textId="61C158A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256C0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922661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0730C">
        <w:rPr>
          <w:rFonts w:ascii="Times New Roman" w:hAnsi="Times New Roman" w:cs="Times New Roman"/>
          <w:sz w:val="24"/>
          <w:szCs w:val="24"/>
        </w:rPr>
        <w:t>402-02/22-01/2</w:t>
      </w:r>
    </w:p>
    <w:p w14:paraId="021C2E2D" w14:textId="5306621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0730C">
        <w:rPr>
          <w:rFonts w:ascii="Times New Roman" w:hAnsi="Times New Roman" w:cs="Times New Roman"/>
          <w:sz w:val="24"/>
          <w:szCs w:val="24"/>
        </w:rPr>
        <w:t>2178-2-02-22-3</w:t>
      </w:r>
    </w:p>
    <w:p w14:paraId="0E2423A1" w14:textId="0D049E6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C1A18">
        <w:rPr>
          <w:rFonts w:ascii="Times New Roman" w:hAnsi="Times New Roman" w:cs="Times New Roman"/>
          <w:sz w:val="24"/>
          <w:szCs w:val="24"/>
        </w:rPr>
        <w:t>12</w:t>
      </w:r>
      <w:r w:rsidR="0000730C">
        <w:rPr>
          <w:rFonts w:ascii="Times New Roman" w:hAnsi="Times New Roman" w:cs="Times New Roman"/>
          <w:sz w:val="24"/>
          <w:szCs w:val="24"/>
        </w:rPr>
        <w:t>. listopada 2022.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DA17B5B" w14:textId="77777777" w:rsidR="00181AC5" w:rsidRDefault="00181AC5" w:rsidP="00181AC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 Bebrina na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temelju članka 12. Pravilnika o financiranju aktivnosti, projekata i/ili programa od interesa za opće dobro koje provode udruge sredstvima proračuna Općine </w:t>
      </w:r>
      <w:r>
        <w:rPr>
          <w:rFonts w:ascii="Times New Roman" w:hAnsi="Times New Roman" w:cs="Times New Roman"/>
          <w:sz w:val="24"/>
          <w:szCs w:val="24"/>
        </w:rPr>
        <w:t xml:space="preserve">Bebrina 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(„službeni vjesnik brodsko – posavske županije“ broj </w:t>
      </w:r>
      <w:r>
        <w:rPr>
          <w:rFonts w:ascii="Times New Roman" w:hAnsi="Times New Roman" w:cs="Times New Roman"/>
          <w:sz w:val="24"/>
          <w:szCs w:val="24"/>
        </w:rPr>
        <w:t>25/15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 i članka 8. Uredbe 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kriterijima, mjerilima i postupcima financiranja i ugovaranja programa i projekata od interesa za opće dobro koje provode udruge („Narodne novine“ broj 26/2015 i 37/2021)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donosi </w:t>
      </w:r>
    </w:p>
    <w:p w14:paraId="77062274" w14:textId="77777777" w:rsidR="00181AC5" w:rsidRDefault="00181AC5" w:rsidP="00181A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14:paraId="4164B886" w14:textId="4B3C0C47" w:rsidR="00181AC5" w:rsidRDefault="00181AC5" w:rsidP="00181A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II. Izmjenu Godišnjeg plana objave natječaja za financiranje aktivnosti, projekta i/ili programa od interesa za opće dobro koje provode udruge</w:t>
      </w:r>
    </w:p>
    <w:p w14:paraId="5007B43C" w14:textId="77777777" w:rsidR="00181AC5" w:rsidRDefault="00181AC5" w:rsidP="00181AC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14:paraId="529A4D8B" w14:textId="02DC5163" w:rsidR="00181AC5" w:rsidRDefault="00181AC5" w:rsidP="00181A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U Godišnjem planu objave natječaja za financiranje aktivnosti, projekta i/ili programa od interesa za opće dobro koje provode udruge (</w:t>
      </w:r>
      <w:r>
        <w:rPr>
          <w:rFonts w:ascii="Times New Roman" w:hAnsi="Times New Roman" w:cs="Times New Roman"/>
          <w:sz w:val="24"/>
          <w:szCs w:val="24"/>
        </w:rPr>
        <w:t>KLASA: 402-03/22-01/1, URBROJ: 2178-2-02-22-2) od 30. rujna 2022. godine mijenja se Područje i naziv natječaja (oznaka aktivnosti u proračunu) kod rednog broja 6. i glasi: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Sufinanciranje obveznog doprinosa korisnika financiranja za provedbu programa i projekata ugovorenih iz fondova Europske unije i inozemnih izvora te potpore za projekte koje udruge provode u partnerstvu s Općinom ili jednim ili više partnera na lok</w:t>
      </w:r>
      <w:r w:rsidR="00640E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lnoj, regionalnoj ili nacionalnoj razini i programa i projekta ugovorenih iz tuzemnih izvora.</w:t>
      </w:r>
    </w:p>
    <w:p w14:paraId="049DAEFB" w14:textId="77777777" w:rsidR="00181AC5" w:rsidRDefault="00181AC5" w:rsidP="00181AC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</w:p>
    <w:p w14:paraId="304E92B9" w14:textId="77777777" w:rsidR="00181AC5" w:rsidRDefault="00181AC5" w:rsidP="00181A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15F9E3F" w14:textId="77777777" w:rsidR="00181AC5" w:rsidRDefault="00181AC5" w:rsidP="00181AC5">
      <w:pPr>
        <w:rPr>
          <w:rFonts w:ascii="Times New Roman" w:hAnsi="Times New Roman" w:cs="Times New Roman"/>
          <w:sz w:val="24"/>
          <w:szCs w:val="24"/>
        </w:rPr>
      </w:pPr>
    </w:p>
    <w:p w14:paraId="5C46A4F6" w14:textId="19D1E175" w:rsidR="00181AC5" w:rsidRDefault="00181AC5" w:rsidP="00181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74726D" wp14:editId="251B0D17">
                <wp:simplePos x="0" y="0"/>
                <wp:positionH relativeFrom="column">
                  <wp:posOffset>2948305</wp:posOffset>
                </wp:positionH>
                <wp:positionV relativeFrom="paragraph">
                  <wp:posOffset>10160</wp:posOffset>
                </wp:positionV>
                <wp:extent cx="2838450" cy="873760"/>
                <wp:effectExtent l="0" t="0" r="0" b="6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6A820" w14:textId="77777777" w:rsidR="00181AC5" w:rsidRDefault="00181AC5" w:rsidP="00181A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PROČELNIK</w:t>
                            </w:r>
                          </w:p>
                          <w:p w14:paraId="367C9603" w14:textId="77777777" w:rsidR="00181AC5" w:rsidRDefault="00181AC5" w:rsidP="00181AC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JEDINSTVENOG UPRAVNOG ODJELA</w:t>
                            </w:r>
                          </w:p>
                          <w:p w14:paraId="6493C861" w14:textId="77777777" w:rsidR="00181AC5" w:rsidRDefault="00181AC5" w:rsidP="00181A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147B2288" w14:textId="77777777" w:rsidR="00181AC5" w:rsidRDefault="00181AC5" w:rsidP="00181AC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Ivana Penić, mag. iur.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4726D" id="Text Box 1" o:spid="_x0000_s1028" type="#_x0000_t202" style="position:absolute;margin-left:232.15pt;margin-top:.8pt;width:223.5pt;height:68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" stroked="f">
                <v:textbox style="mso-fit-shape-to-text:t">
                  <w:txbxContent>
                    <w:p w14:paraId="2B56A820" w14:textId="77777777" w:rsidR="00181AC5" w:rsidRDefault="00181AC5" w:rsidP="00181A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PROČELNIK</w:t>
                      </w:r>
                    </w:p>
                    <w:p w14:paraId="367C9603" w14:textId="77777777" w:rsidR="00181AC5" w:rsidRDefault="00181AC5" w:rsidP="00181AC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JEDINSTVENOG UPRAVNOG ODJELA</w:t>
                      </w:r>
                    </w:p>
                    <w:p w14:paraId="6493C861" w14:textId="77777777" w:rsidR="00181AC5" w:rsidRDefault="00181AC5" w:rsidP="00181A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</w:p>
                    <w:p w14:paraId="147B2288" w14:textId="77777777" w:rsidR="00181AC5" w:rsidRDefault="00181AC5" w:rsidP="00181AC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Ivana Penić, mag. iur.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33558C" w14:textId="77777777" w:rsidR="00181AC5" w:rsidRDefault="00181AC5" w:rsidP="00181AC5">
      <w:pPr>
        <w:rPr>
          <w:rFonts w:ascii="Times New Roman" w:hAnsi="Times New Roman" w:cs="Times New Roman"/>
          <w:b/>
          <w:sz w:val="24"/>
          <w:szCs w:val="24"/>
        </w:rPr>
      </w:pPr>
    </w:p>
    <w:p w14:paraId="5565B014" w14:textId="77777777" w:rsidR="00181AC5" w:rsidRDefault="00181AC5" w:rsidP="00181AC5">
      <w:pPr>
        <w:rPr>
          <w:rFonts w:ascii="Times New Roman" w:hAnsi="Times New Roman" w:cs="Times New Roman"/>
          <w:sz w:val="24"/>
          <w:szCs w:val="24"/>
        </w:rPr>
      </w:pPr>
    </w:p>
    <w:p w14:paraId="3920CF66" w14:textId="77777777" w:rsidR="00181AC5" w:rsidRDefault="00181AC5" w:rsidP="00181AC5">
      <w:pPr>
        <w:rPr>
          <w:rFonts w:ascii="Times New Roman" w:hAnsi="Times New Roman" w:cs="Times New Roman"/>
          <w:sz w:val="24"/>
          <w:szCs w:val="24"/>
        </w:rPr>
      </w:pPr>
    </w:p>
    <w:p w14:paraId="3AC1579E" w14:textId="77777777" w:rsidR="00181AC5" w:rsidRDefault="00181AC5" w:rsidP="00181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264B20E4" w14:textId="77777777" w:rsidR="00181AC5" w:rsidRDefault="00181AC5" w:rsidP="00181AC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B399229" w14:textId="77777777" w:rsidR="00181AC5" w:rsidRDefault="00181AC5" w:rsidP="00181AC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Mrežna stranica općine Bebrina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www.bebrina.hr</w:t>
        </w:r>
      </w:hyperlink>
    </w:p>
    <w:p w14:paraId="5AA905BC" w14:textId="77777777" w:rsidR="00181AC5" w:rsidRDefault="00181AC5" w:rsidP="00181AC5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196CED0B" w:rsidR="00AC2EB9" w:rsidRPr="00181AC5" w:rsidRDefault="00AC2EB9" w:rsidP="00181AC5">
      <w:pPr>
        <w:rPr>
          <w:rFonts w:ascii="Times New Roman" w:hAnsi="Times New Roman" w:cs="Times New Roman"/>
          <w:sz w:val="24"/>
          <w:szCs w:val="24"/>
        </w:rPr>
      </w:pPr>
    </w:p>
    <w:sectPr w:rsidR="00AC2EB9" w:rsidRPr="00181AC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8816">
    <w:abstractNumId w:val="0"/>
  </w:num>
  <w:num w:numId="2" w16cid:durableId="1500265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30C"/>
    <w:rsid w:val="0001162B"/>
    <w:rsid w:val="000759E3"/>
    <w:rsid w:val="001022D1"/>
    <w:rsid w:val="00116744"/>
    <w:rsid w:val="00154C32"/>
    <w:rsid w:val="00181AC5"/>
    <w:rsid w:val="001A4F6D"/>
    <w:rsid w:val="001B10EC"/>
    <w:rsid w:val="001B4370"/>
    <w:rsid w:val="00212B01"/>
    <w:rsid w:val="002450BA"/>
    <w:rsid w:val="00256C03"/>
    <w:rsid w:val="0025726C"/>
    <w:rsid w:val="0027476C"/>
    <w:rsid w:val="002D3BC6"/>
    <w:rsid w:val="00434B58"/>
    <w:rsid w:val="00467ABF"/>
    <w:rsid w:val="005003CC"/>
    <w:rsid w:val="00544AE0"/>
    <w:rsid w:val="005667E2"/>
    <w:rsid w:val="005C2934"/>
    <w:rsid w:val="005C2ABC"/>
    <w:rsid w:val="00640EBF"/>
    <w:rsid w:val="00680125"/>
    <w:rsid w:val="007928BD"/>
    <w:rsid w:val="0082314E"/>
    <w:rsid w:val="008D44E6"/>
    <w:rsid w:val="00916A54"/>
    <w:rsid w:val="00962EEB"/>
    <w:rsid w:val="009947C6"/>
    <w:rsid w:val="009C1A18"/>
    <w:rsid w:val="00A116D8"/>
    <w:rsid w:val="00A514B4"/>
    <w:rsid w:val="00A74F54"/>
    <w:rsid w:val="00A95FE3"/>
    <w:rsid w:val="00AC2EB9"/>
    <w:rsid w:val="00B06B9D"/>
    <w:rsid w:val="00B3521C"/>
    <w:rsid w:val="00BE3315"/>
    <w:rsid w:val="00D53760"/>
    <w:rsid w:val="00FD21F8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81AC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81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2022-10-26T07:26:00Z</cp:lastPrinted>
  <dcterms:created xsi:type="dcterms:W3CDTF">2022-10-26T07:29:00Z</dcterms:created>
  <dcterms:modified xsi:type="dcterms:W3CDTF">2022-10-26T07:29:00Z</dcterms:modified>
</cp:coreProperties>
</file>