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E1F5" w14:textId="59FE94A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032E43C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703DC3">
        <w:rPr>
          <w:rFonts w:ascii="Times New Roman" w:hAnsi="Times New Roman" w:cs="Times New Roman"/>
          <w:sz w:val="24"/>
          <w:szCs w:val="24"/>
        </w:rPr>
        <w:t>024-02/24-02/14</w:t>
      </w:r>
    </w:p>
    <w:p w14:paraId="021C2E2D" w14:textId="52114C1A" w:rsidR="008D44E6" w:rsidRPr="005C2934" w:rsidRDefault="008D44E6" w:rsidP="003B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703DC3">
        <w:rPr>
          <w:rFonts w:ascii="Times New Roman" w:hAnsi="Times New Roman" w:cs="Times New Roman"/>
          <w:sz w:val="24"/>
          <w:szCs w:val="24"/>
        </w:rPr>
        <w:t>2178-2-03-24-2</w:t>
      </w:r>
    </w:p>
    <w:p w14:paraId="0E2423A1" w14:textId="43A99985" w:rsidR="008D44E6" w:rsidRPr="005C2934" w:rsidRDefault="008D44E6" w:rsidP="003B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703DC3">
        <w:rPr>
          <w:rFonts w:ascii="Times New Roman" w:hAnsi="Times New Roman" w:cs="Times New Roman"/>
          <w:sz w:val="24"/>
          <w:szCs w:val="24"/>
        </w:rPr>
        <w:t>10.lipnja 2024. godine</w:t>
      </w:r>
    </w:p>
    <w:p w14:paraId="1B77A292" w14:textId="77777777" w:rsidR="008D44E6" w:rsidRPr="005C2934" w:rsidRDefault="008D44E6" w:rsidP="003B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2A378" w14:textId="65F0BDC2" w:rsidR="003B15F9" w:rsidRPr="003B15F9" w:rsidRDefault="003B15F9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15F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27. Zakona o lokalnoj i područnoj (regionalnoj) samoupravi („Narodne novine“ broj 33/01, 60/01, 129/05, 109/07, 125/08, 36/09, 36/09, 150/11, 144/12, 19/13, 137/15, 123/17, 98/19 i 144/20) i članka 32. Statuta općine Bebrina („Službeni vjesnik Brodsko-posavske županije“, broj 2/2018., 18/2019 i 24/2019 i „Glasnika Općine Bebrina“ broj 01/2019, 02/2020 i 4/2021), Općinsko vijeće općine Bebrina  na svojoj</w:t>
      </w:r>
      <w:r w:rsidR="00EB4C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DC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3B15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703DC3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03DC3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15F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F4CE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B15F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14:paraId="15261BB9" w14:textId="77777777" w:rsidR="003B15F9" w:rsidRPr="003B15F9" w:rsidRDefault="003B15F9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2359C" w14:textId="7E12F39E" w:rsidR="003B15F9" w:rsidRDefault="005967F3" w:rsidP="003B1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I</w:t>
      </w:r>
      <w:r w:rsidR="009D53D4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ZVJEŠĆE O IZVRŠENJU</w:t>
      </w:r>
    </w:p>
    <w:p w14:paraId="322735C7" w14:textId="4E3D1AE2" w:rsidR="009D53D4" w:rsidRPr="003B15F9" w:rsidRDefault="009D53D4" w:rsidP="003B1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PROGRAMA</w:t>
      </w:r>
    </w:p>
    <w:p w14:paraId="59CFA4B8" w14:textId="05DD5EC6" w:rsidR="003B15F9" w:rsidRPr="003B15F9" w:rsidRDefault="003B15F9" w:rsidP="003B1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B15F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javnih potreba u socijalnoj skrbi, novčane pomoći građanima, pronatalitetne i demografske mjere u 202</w:t>
      </w:r>
      <w:r w:rsidR="007F4CE3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3</w:t>
      </w:r>
      <w:r w:rsidRPr="003B15F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. godini</w:t>
      </w:r>
    </w:p>
    <w:p w14:paraId="0DEF1B36" w14:textId="77777777" w:rsidR="003B15F9" w:rsidRPr="003B15F9" w:rsidRDefault="003B15F9" w:rsidP="003B1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39D77" w14:textId="77777777" w:rsidR="003B15F9" w:rsidRPr="003B15F9" w:rsidRDefault="003B15F9" w:rsidP="003B1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5F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824DECD" w14:textId="6F42B347" w:rsidR="003B15F9" w:rsidRPr="003B15F9" w:rsidRDefault="009D53D4" w:rsidP="009D53D4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Općina Bebrina je u 202</w:t>
      </w:r>
      <w:r w:rsidR="007F4C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izdvajala sredstva za </w:t>
      </w:r>
      <w:r w:rsidR="003B15F9" w:rsidRPr="003B15F9">
        <w:rPr>
          <w:rFonts w:ascii="Times New Roman" w:hAnsi="Times New Roman" w:cs="Times New Roman"/>
          <w:sz w:val="24"/>
          <w:szCs w:val="24"/>
        </w:rPr>
        <w:t>potreb</w:t>
      </w:r>
      <w:r>
        <w:rPr>
          <w:rFonts w:ascii="Times New Roman" w:hAnsi="Times New Roman" w:cs="Times New Roman"/>
          <w:sz w:val="24"/>
          <w:szCs w:val="24"/>
        </w:rPr>
        <w:t>e</w:t>
      </w:r>
      <w:r w:rsidR="003B15F9" w:rsidRPr="003B15F9">
        <w:rPr>
          <w:rFonts w:ascii="Times New Roman" w:hAnsi="Times New Roman" w:cs="Times New Roman"/>
          <w:sz w:val="24"/>
          <w:szCs w:val="24"/>
        </w:rPr>
        <w:t xml:space="preserve"> u soc</w:t>
      </w:r>
      <w:r w:rsidR="005967F3">
        <w:rPr>
          <w:rFonts w:ascii="Times New Roman" w:hAnsi="Times New Roman" w:cs="Times New Roman"/>
          <w:sz w:val="24"/>
          <w:szCs w:val="24"/>
        </w:rPr>
        <w:t>i</w:t>
      </w:r>
      <w:r w:rsidR="003B15F9" w:rsidRPr="003B15F9">
        <w:rPr>
          <w:rFonts w:ascii="Times New Roman" w:hAnsi="Times New Roman" w:cs="Times New Roman"/>
          <w:sz w:val="24"/>
          <w:szCs w:val="24"/>
        </w:rPr>
        <w:t>jalnoj skrbi, novčanim pomoćima građanima, pronatalite</w:t>
      </w:r>
      <w:r w:rsidR="005967F3">
        <w:rPr>
          <w:rFonts w:ascii="Times New Roman" w:hAnsi="Times New Roman" w:cs="Times New Roman"/>
          <w:sz w:val="24"/>
          <w:szCs w:val="24"/>
        </w:rPr>
        <w:t>t</w:t>
      </w:r>
      <w:r w:rsidR="003B15F9" w:rsidRPr="003B15F9">
        <w:rPr>
          <w:rFonts w:ascii="Times New Roman" w:hAnsi="Times New Roman" w:cs="Times New Roman"/>
          <w:sz w:val="24"/>
          <w:szCs w:val="24"/>
        </w:rPr>
        <w:t>ne i demografske mjere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41732" w14:textId="77777777" w:rsidR="003B15F9" w:rsidRDefault="003B15F9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984"/>
        <w:gridCol w:w="1843"/>
        <w:gridCol w:w="1418"/>
      </w:tblGrid>
      <w:tr w:rsidR="007F4CE3" w14:paraId="632D457B" w14:textId="47DA041A" w:rsidTr="007F4CE3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1EE9152" w14:textId="77777777" w:rsidR="007F4CE3" w:rsidRDefault="007F4CE3" w:rsidP="007F4CE3">
            <w:pPr>
              <w:spacing w:line="276" w:lineRule="auto"/>
              <w:ind w:hanging="12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</w:t>
            </w:r>
          </w:p>
          <w:p w14:paraId="4849E229" w14:textId="77777777" w:rsidR="007F4CE3" w:rsidRDefault="007F4CE3" w:rsidP="007F4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57623E6" w14:textId="01D0512F" w:rsidR="007F4CE3" w:rsidRDefault="007F4CE3" w:rsidP="007F4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04C02B3" w14:textId="336FEA01" w:rsidR="007F4CE3" w:rsidRDefault="007F4CE3" w:rsidP="007F4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Tekući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21B6A38" w14:textId="12A11D63" w:rsidR="007F4CE3" w:rsidRDefault="007F4CE3" w:rsidP="007F4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Ostvarenje 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23A6899" w14:textId="2B87E8AF" w:rsidR="007F4CE3" w:rsidRDefault="007F4CE3" w:rsidP="007F4CE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Indeks</w:t>
            </w:r>
          </w:p>
        </w:tc>
      </w:tr>
      <w:tr w:rsidR="00B227E6" w14:paraId="643D89E7" w14:textId="4868E087" w:rsidTr="0030466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E3C" w14:textId="77777777" w:rsidR="00B227E6" w:rsidRDefault="00B227E6" w:rsidP="00B227E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Naknada rodiljama za  novorođenčad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ABBFB" w14:textId="79896668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7383" w14:textId="33ACA08D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13.000,00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7F3C4" w14:textId="0691121E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7.325,43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6B29C" w14:textId="603CE775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56,35%</w:t>
            </w:r>
          </w:p>
        </w:tc>
      </w:tr>
      <w:tr w:rsidR="00B227E6" w14:paraId="1F1CD36E" w14:textId="45AF419C" w:rsidTr="0030466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E4B" w14:textId="77777777" w:rsidR="00B227E6" w:rsidRPr="00E03F34" w:rsidRDefault="00B227E6" w:rsidP="00B227E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Kapitalne donacije građanima i kućanstvima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51E2" w14:textId="542FA860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2.000,00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459D" w14:textId="0628C9C6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2.000,00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F06D" w14:textId="2B396B2C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28ACF" w14:textId="2ADA0FD3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0,00%</w:t>
            </w:r>
          </w:p>
        </w:tc>
      </w:tr>
      <w:tr w:rsidR="00B227E6" w14:paraId="7811CDE3" w14:textId="73456E30" w:rsidTr="0030466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D4CA" w14:textId="77777777" w:rsidR="00B227E6" w:rsidRDefault="00B227E6" w:rsidP="00B227E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Potpore za rad Crvenog križa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1B34" w14:textId="220E53A2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1.800,00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8137" w14:textId="2E366DBF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1.800,00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B9EEA" w14:textId="136858EB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1.715,31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12F1" w14:textId="4A2562E2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95,30%</w:t>
            </w:r>
          </w:p>
        </w:tc>
      </w:tr>
      <w:tr w:rsidR="00B227E6" w14:paraId="1DF20744" w14:textId="42C03B43" w:rsidTr="0030466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4A4" w14:textId="77777777" w:rsidR="00B227E6" w:rsidRPr="00E03F34" w:rsidRDefault="00B227E6" w:rsidP="00B227E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3F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Pravo na naknadu za podmirenje troškove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C610" w14:textId="35D37B07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2F87" w14:textId="6906A71F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16.000,00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D65B" w14:textId="54611E5A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10.470,00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DDDE" w14:textId="68001440" w:rsidR="00B227E6" w:rsidRDefault="00B227E6" w:rsidP="00B227E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65,44%</w:t>
            </w:r>
          </w:p>
        </w:tc>
      </w:tr>
      <w:tr w:rsidR="00B227E6" w:rsidRPr="00E03F34" w14:paraId="51EE582F" w14:textId="30C58860" w:rsidTr="007F4CE3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90D6CEE" w14:textId="77777777" w:rsidR="00B227E6" w:rsidRPr="00E03F34" w:rsidRDefault="00B227E6" w:rsidP="00B227E6">
            <w:pPr>
              <w:pStyle w:val="Uvuenotijeloteksta"/>
              <w:spacing w:line="276" w:lineRule="auto"/>
              <w:ind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E03F34">
              <w:rPr>
                <w:b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318CD43" w14:textId="1448778D" w:rsidR="00B227E6" w:rsidRPr="00E03F34" w:rsidRDefault="00B227E6" w:rsidP="00B227E6">
            <w:pPr>
              <w:pStyle w:val="Uvuenotijeloteksta"/>
              <w:spacing w:line="276" w:lineRule="auto"/>
              <w:ind w:left="37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E03F34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2.8</w:t>
            </w:r>
            <w:r w:rsidRPr="00E03F34">
              <w:rPr>
                <w:b/>
                <w:sz w:val="22"/>
                <w:szCs w:val="22"/>
                <w:lang w:eastAsia="en-US"/>
              </w:rPr>
              <w:t>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9876546" w14:textId="7A1AA6A6" w:rsidR="00B227E6" w:rsidRPr="00E03F34" w:rsidRDefault="00B227E6" w:rsidP="00B227E6">
            <w:pPr>
              <w:pStyle w:val="Uvuenotijeloteksta"/>
              <w:spacing w:line="276" w:lineRule="auto"/>
              <w:ind w:left="37" w:firstLine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32.800,00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F836CD0" w14:textId="0BEF7D7B" w:rsidR="00B227E6" w:rsidRPr="00E03F34" w:rsidRDefault="00B227E6" w:rsidP="00B227E6">
            <w:pPr>
              <w:pStyle w:val="Uvuenotijeloteksta"/>
              <w:spacing w:line="276" w:lineRule="auto"/>
              <w:ind w:left="37" w:firstLine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19.510,74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7FA3953" w14:textId="7510BECE" w:rsidR="00B227E6" w:rsidRPr="00E03F34" w:rsidRDefault="00B227E6" w:rsidP="00B227E6">
            <w:pPr>
              <w:pStyle w:val="Uvuenotijeloteksta"/>
              <w:spacing w:line="276" w:lineRule="auto"/>
              <w:ind w:left="37" w:firstLine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59,48%</w:t>
            </w:r>
          </w:p>
        </w:tc>
      </w:tr>
    </w:tbl>
    <w:p w14:paraId="19BA9ED2" w14:textId="77777777" w:rsidR="007F4CE3" w:rsidRDefault="007F4CE3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042C5" w14:textId="77777777" w:rsidR="003B15F9" w:rsidRPr="003B15F9" w:rsidRDefault="003B15F9" w:rsidP="003B1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15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</w:t>
      </w:r>
      <w:r w:rsidRPr="003B15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E6F291" w14:textId="77777777" w:rsidR="003B15F9" w:rsidRDefault="003B15F9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043B5" w14:textId="1966386D" w:rsidR="009D53D4" w:rsidRDefault="009D53D4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se objaviti u ''Glasniku Općine Bebrina''.</w:t>
      </w:r>
    </w:p>
    <w:p w14:paraId="76801112" w14:textId="77777777" w:rsidR="009D53D4" w:rsidRDefault="009D53D4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887DF" w14:textId="77777777" w:rsidR="009D53D4" w:rsidRPr="003B15F9" w:rsidRDefault="009D53D4" w:rsidP="003B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077E4" w14:textId="77777777" w:rsidR="003B15F9" w:rsidRPr="003B15F9" w:rsidRDefault="003B15F9" w:rsidP="003B15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E427D8" w14:textId="77777777" w:rsidR="003B15F9" w:rsidRPr="003B15F9" w:rsidRDefault="003B15F9" w:rsidP="003B15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15F9">
        <w:rPr>
          <w:rFonts w:ascii="Times New Roman" w:hAnsi="Times New Roman" w:cs="Times New Roman"/>
          <w:b/>
          <w:i/>
          <w:sz w:val="24"/>
          <w:szCs w:val="24"/>
        </w:rPr>
        <w:t>OPĆINSKO VIJEĆE  OPĆINE BEBRINA</w:t>
      </w:r>
    </w:p>
    <w:p w14:paraId="61D93DEB" w14:textId="77777777" w:rsidR="003B15F9" w:rsidRPr="003B15F9" w:rsidRDefault="003B15F9" w:rsidP="003B15F9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14:paraId="66293FE7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  <w:r w:rsidRPr="003B15F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2ADABF" wp14:editId="1F16C9E0">
                <wp:simplePos x="0" y="0"/>
                <wp:positionH relativeFrom="column">
                  <wp:posOffset>2938145</wp:posOffset>
                </wp:positionH>
                <wp:positionV relativeFrom="paragraph">
                  <wp:posOffset>45085</wp:posOffset>
                </wp:positionV>
                <wp:extent cx="2847975" cy="67818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7D077" w14:textId="77777777" w:rsidR="003B15F9" w:rsidRDefault="003B15F9" w:rsidP="003B15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PREDSJEDNIK OPĆINSKOG VIJEĆA</w:t>
                            </w:r>
                          </w:p>
                          <w:p w14:paraId="0F9543A5" w14:textId="77777777" w:rsidR="003B15F9" w:rsidRDefault="003B15F9" w:rsidP="003B15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6C50BF52" w14:textId="77777777" w:rsidR="003B15F9" w:rsidRDefault="003B15F9" w:rsidP="003B15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ADABF" id="Text Box 1" o:spid="_x0000_s1028" type="#_x0000_t202" style="position:absolute;margin-left:231.35pt;margin-top:3.55pt;width:224.25pt;height:53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" stroked="f">
                <v:textbox style="mso-fit-shape-to-text:t">
                  <w:txbxContent>
                    <w:p w14:paraId="5FC7D077" w14:textId="77777777" w:rsidR="003B15F9" w:rsidRDefault="003B15F9" w:rsidP="003B15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PREDSJEDNIK OPĆINSKOG VIJEĆA</w:t>
                      </w:r>
                    </w:p>
                    <w:p w14:paraId="0F9543A5" w14:textId="77777777" w:rsidR="003B15F9" w:rsidRDefault="003B15F9" w:rsidP="003B15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6C50BF52" w14:textId="77777777" w:rsidR="003B15F9" w:rsidRDefault="003B15F9" w:rsidP="003B15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15F9">
        <w:rPr>
          <w:rFonts w:ascii="Times New Roman" w:hAnsi="Times New Roman" w:cs="Times New Roman"/>
          <w:sz w:val="24"/>
          <w:szCs w:val="24"/>
        </w:rPr>
        <w:t xml:space="preserve">  </w:t>
      </w:r>
      <w:r w:rsidRPr="003B15F9">
        <w:rPr>
          <w:rFonts w:ascii="Times New Roman" w:hAnsi="Times New Roman" w:cs="Times New Roman"/>
          <w:sz w:val="24"/>
          <w:szCs w:val="24"/>
        </w:rPr>
        <w:tab/>
      </w:r>
      <w:r w:rsidRPr="003B15F9">
        <w:rPr>
          <w:rFonts w:ascii="Times New Roman" w:hAnsi="Times New Roman" w:cs="Times New Roman"/>
          <w:sz w:val="24"/>
          <w:szCs w:val="24"/>
        </w:rPr>
        <w:tab/>
      </w:r>
      <w:r w:rsidRPr="003B15F9">
        <w:rPr>
          <w:rFonts w:ascii="Times New Roman" w:hAnsi="Times New Roman" w:cs="Times New Roman"/>
          <w:sz w:val="24"/>
          <w:szCs w:val="24"/>
        </w:rPr>
        <w:tab/>
      </w:r>
      <w:r w:rsidRPr="003B15F9">
        <w:rPr>
          <w:rFonts w:ascii="Times New Roman" w:hAnsi="Times New Roman" w:cs="Times New Roman"/>
          <w:sz w:val="24"/>
          <w:szCs w:val="24"/>
        </w:rPr>
        <w:tab/>
      </w:r>
    </w:p>
    <w:p w14:paraId="57857176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</w:p>
    <w:p w14:paraId="355E8EF7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</w:p>
    <w:p w14:paraId="079F5E12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</w:p>
    <w:p w14:paraId="07E87ED5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</w:rPr>
        <w:t>Dostaviti:</w:t>
      </w:r>
    </w:p>
    <w:p w14:paraId="7D565DE2" w14:textId="77777777" w:rsidR="003B15F9" w:rsidRPr="003B15F9" w:rsidRDefault="003B15F9" w:rsidP="003B15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755CA341" w14:textId="77777777" w:rsidR="003B15F9" w:rsidRPr="003B15F9" w:rsidRDefault="003B15F9" w:rsidP="003B15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7DEFF410" w14:textId="77777777" w:rsidR="003B15F9" w:rsidRPr="003B15F9" w:rsidRDefault="003B15F9" w:rsidP="003B15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Ministarstvo rada, mirovinskoga sustava, obitelji i socijalne politike</w:t>
      </w:r>
    </w:p>
    <w:p w14:paraId="797308F6" w14:textId="77777777" w:rsidR="003B15F9" w:rsidRPr="003B15F9" w:rsidRDefault="003B15F9" w:rsidP="003B15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</w:rPr>
        <w:t>Pismohrana.</w:t>
      </w:r>
    </w:p>
    <w:p w14:paraId="4D2BCF03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</w:p>
    <w:p w14:paraId="24B1737E" w14:textId="77777777" w:rsidR="003B15F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</w:p>
    <w:p w14:paraId="46A8749A" w14:textId="77777777" w:rsidR="003B15F9" w:rsidRPr="003B15F9" w:rsidRDefault="003B15F9" w:rsidP="003B15F9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7AE3F6DF" w:rsidR="00AC2EB9" w:rsidRPr="003B15F9" w:rsidRDefault="003B15F9" w:rsidP="003B15F9">
      <w:pPr>
        <w:rPr>
          <w:rFonts w:ascii="Times New Roman" w:hAnsi="Times New Roman" w:cs="Times New Roman"/>
          <w:sz w:val="24"/>
          <w:szCs w:val="24"/>
        </w:rPr>
      </w:pPr>
      <w:r w:rsidRPr="003B15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EB9" w:rsidRPr="003B15F9" w:rsidSect="003B15F9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59A90" w14:textId="77777777" w:rsidR="003C2BD6" w:rsidRDefault="003C2BD6" w:rsidP="008D44E6">
      <w:pPr>
        <w:spacing w:after="0" w:line="240" w:lineRule="auto"/>
      </w:pPr>
      <w:r>
        <w:separator/>
      </w:r>
    </w:p>
  </w:endnote>
  <w:endnote w:type="continuationSeparator" w:id="0">
    <w:p w14:paraId="15EA17CF" w14:textId="77777777" w:rsidR="003C2BD6" w:rsidRDefault="003C2BD6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7202" w14:textId="77777777" w:rsidR="003C2BD6" w:rsidRDefault="003C2BD6" w:rsidP="008D44E6">
      <w:pPr>
        <w:spacing w:after="0" w:line="240" w:lineRule="auto"/>
      </w:pPr>
      <w:r>
        <w:separator/>
      </w:r>
    </w:p>
  </w:footnote>
  <w:footnote w:type="continuationSeparator" w:id="0">
    <w:p w14:paraId="4514B0E5" w14:textId="77777777" w:rsidR="003C2BD6" w:rsidRDefault="003C2BD6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1384">
    <w:abstractNumId w:val="0"/>
  </w:num>
  <w:num w:numId="2" w16cid:durableId="435492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1F6364"/>
    <w:rsid w:val="00212B01"/>
    <w:rsid w:val="002450BA"/>
    <w:rsid w:val="002554D3"/>
    <w:rsid w:val="0025726C"/>
    <w:rsid w:val="0027476C"/>
    <w:rsid w:val="002D3BC6"/>
    <w:rsid w:val="003B15F9"/>
    <w:rsid w:val="003C2BD6"/>
    <w:rsid w:val="00434B58"/>
    <w:rsid w:val="00467ABF"/>
    <w:rsid w:val="004B1D7D"/>
    <w:rsid w:val="004B794E"/>
    <w:rsid w:val="00544AE0"/>
    <w:rsid w:val="005667E2"/>
    <w:rsid w:val="005967F3"/>
    <w:rsid w:val="0059694D"/>
    <w:rsid w:val="005A1025"/>
    <w:rsid w:val="005C2934"/>
    <w:rsid w:val="005C2ABC"/>
    <w:rsid w:val="00663AB0"/>
    <w:rsid w:val="00680125"/>
    <w:rsid w:val="00703DC3"/>
    <w:rsid w:val="00705543"/>
    <w:rsid w:val="007F4CE3"/>
    <w:rsid w:val="0082314E"/>
    <w:rsid w:val="00895598"/>
    <w:rsid w:val="008D44E6"/>
    <w:rsid w:val="00916A54"/>
    <w:rsid w:val="00962EEB"/>
    <w:rsid w:val="009947C6"/>
    <w:rsid w:val="009D53D4"/>
    <w:rsid w:val="00A116D8"/>
    <w:rsid w:val="00A514B4"/>
    <w:rsid w:val="00A74F54"/>
    <w:rsid w:val="00A80DD7"/>
    <w:rsid w:val="00A95FE3"/>
    <w:rsid w:val="00AC2EB9"/>
    <w:rsid w:val="00AE2D4C"/>
    <w:rsid w:val="00B06B9D"/>
    <w:rsid w:val="00B227E6"/>
    <w:rsid w:val="00B3521C"/>
    <w:rsid w:val="00B63B54"/>
    <w:rsid w:val="00BA7CC7"/>
    <w:rsid w:val="00BD68FA"/>
    <w:rsid w:val="00BE3315"/>
    <w:rsid w:val="00C13237"/>
    <w:rsid w:val="00C81414"/>
    <w:rsid w:val="00CA43D6"/>
    <w:rsid w:val="00CC49DC"/>
    <w:rsid w:val="00E873FF"/>
    <w:rsid w:val="00EB4C55"/>
    <w:rsid w:val="00F04E81"/>
    <w:rsid w:val="00FA558A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unhideWhenUsed/>
    <w:rsid w:val="007F4C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F4CE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9</cp:revision>
  <cp:lastPrinted>2024-05-26T15:15:00Z</cp:lastPrinted>
  <dcterms:created xsi:type="dcterms:W3CDTF">2022-12-01T10:28:00Z</dcterms:created>
  <dcterms:modified xsi:type="dcterms:W3CDTF">2024-06-13T11:20:00Z</dcterms:modified>
</cp:coreProperties>
</file>