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3BC886B8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7365A1">
        <w:rPr>
          <w:rFonts w:ascii="Times New Roman" w:hAnsi="Times New Roman" w:cs="Times New Roman"/>
          <w:sz w:val="24"/>
          <w:szCs w:val="24"/>
        </w:rPr>
        <w:t>024-02/22-02/80</w:t>
      </w:r>
    </w:p>
    <w:p w14:paraId="021C2E2D" w14:textId="6F994D98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7365A1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06CE61B5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7365A1">
        <w:rPr>
          <w:rFonts w:ascii="Times New Roman" w:hAnsi="Times New Roman" w:cs="Times New Roman"/>
          <w:sz w:val="24"/>
          <w:szCs w:val="24"/>
        </w:rPr>
        <w:t>8. prosinca 2022. godine</w:t>
      </w:r>
    </w:p>
    <w:p w14:paraId="1B77A292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7FECBA6A" w14:textId="77777777" w:rsidR="00861C3D" w:rsidRDefault="00861C3D" w:rsidP="00861C3D">
      <w:pPr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Na temelju članka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69. stavka 4. Zakona o šumama („Narodne Novine“ broj 68/15, 115/18, 98/19, 32/20 i 145/20)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i članka 32. Statuta općine Bebrina (“Službeni vjesnik Brodsko-posavske županije” broj 02/2018, 18/2019 i 24/2019 i „Glasnika Općine Bebrina“ broj 01/2019, 2/2020 i 4/2021), Općinsko vijeće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općine Bebrina na 10. sjednici održanoj 8. prosinca 2022. godine, donosi </w:t>
      </w:r>
    </w:p>
    <w:p w14:paraId="37B87A41" w14:textId="77777777" w:rsidR="00861C3D" w:rsidRDefault="00861C3D" w:rsidP="00861C3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PROGRAM</w:t>
      </w:r>
    </w:p>
    <w:p w14:paraId="3B36F24B" w14:textId="77777777" w:rsidR="00861C3D" w:rsidRDefault="00861C3D" w:rsidP="00861C3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utroška sredstava od šumskog doprinosa za 2023. godinu</w:t>
      </w:r>
    </w:p>
    <w:p w14:paraId="45FA098D" w14:textId="77777777" w:rsidR="00861C3D" w:rsidRDefault="00861C3D" w:rsidP="00861C3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</w:p>
    <w:p w14:paraId="244D4C0D" w14:textId="77777777" w:rsidR="00861C3D" w:rsidRDefault="00861C3D" w:rsidP="00861C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  <w:t>Članak 1.</w:t>
      </w:r>
    </w:p>
    <w:p w14:paraId="446B62CB" w14:textId="77777777" w:rsidR="00861C3D" w:rsidRDefault="00861C3D" w:rsidP="00861C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iCs/>
          <w:noProof/>
          <w:sz w:val="24"/>
          <w:szCs w:val="24"/>
        </w:rPr>
        <w:t>Ovaj Programom utroška sredstava od šumskog doprinosa za 2023. godinu (u daljnjem tekstu:Program) donosi se radi namjenskog korištenja i kontrole utroška sredstava šumskog doprinosa koji se koristi isključivo za financiranje izgradnje i održavanja komunalne infrastrukture.</w:t>
      </w:r>
    </w:p>
    <w:p w14:paraId="029E1C5C" w14:textId="77777777" w:rsidR="00861C3D" w:rsidRDefault="00861C3D" w:rsidP="00861C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  <w:t>Članak 2.</w:t>
      </w:r>
    </w:p>
    <w:p w14:paraId="06B2A6CE" w14:textId="77777777" w:rsidR="00861C3D" w:rsidRDefault="00861C3D" w:rsidP="00861C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iCs/>
          <w:noProof/>
          <w:sz w:val="24"/>
          <w:szCs w:val="24"/>
        </w:rPr>
        <w:t>Prihodi od  sredstava  šumskog doprinosa na području općine Bebrina za 2023. godinu ostvarit će se u iznosu od 13.300,00 EUR a utrošit će se za održavanje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komunalne infrastrukture</w:t>
      </w:r>
      <w:r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 sukladno Programu održavanja komunalne infrastrukture na području općine Bebrina za 2023. godinu.</w:t>
      </w:r>
    </w:p>
    <w:p w14:paraId="0EB5D4DA" w14:textId="77777777" w:rsidR="00861C3D" w:rsidRDefault="00861C3D" w:rsidP="00861C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su planirana na rashodima na aktivnosti A100502 ODRŽAVANJE DJEČJIH IGRALIŠTA, NERAZVRSTANIH CESTA, AUTOBUSNIH UGIBALIŠTA, POLJSKIH PUTEVA, JAVNIH POVRŠINA, GROBLJA I KANALSKE MREŽE.</w:t>
      </w:r>
    </w:p>
    <w:p w14:paraId="70B37983" w14:textId="77777777" w:rsidR="00861C3D" w:rsidRDefault="00861C3D" w:rsidP="00861C3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30498EBD" w14:textId="77777777" w:rsidR="00861C3D" w:rsidRDefault="00861C3D" w:rsidP="00861C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  <w:lang w:val="pl-PL"/>
        </w:rPr>
        <w:t>Članak 3</w:t>
      </w:r>
      <w:r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  <w:t>.</w:t>
      </w:r>
    </w:p>
    <w:p w14:paraId="10F5B95C" w14:textId="77777777" w:rsidR="00861C3D" w:rsidRDefault="00861C3D" w:rsidP="00861C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Ovaj Program stupa na snagu 1. sječnja 2023. godine i objavit će se u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“Glasniku Općine Bebrina“. </w:t>
      </w:r>
    </w:p>
    <w:p w14:paraId="3DD4C9F3" w14:textId="77777777" w:rsidR="00861C3D" w:rsidRDefault="00861C3D" w:rsidP="00861C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 OPĆINSKO VIJEĆE 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pl-PL"/>
        </w:rPr>
        <w:t>OPĆINE BEBRINA</w:t>
      </w:r>
    </w:p>
    <w:p w14:paraId="27544CB7" w14:textId="5F46F223" w:rsidR="00861C3D" w:rsidRDefault="00861C3D" w:rsidP="00861C3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90B0404" wp14:editId="0E61F6D5">
                <wp:simplePos x="0" y="0"/>
                <wp:positionH relativeFrom="column">
                  <wp:posOffset>3167380</wp:posOffset>
                </wp:positionH>
                <wp:positionV relativeFrom="paragraph">
                  <wp:posOffset>50800</wp:posOffset>
                </wp:positionV>
                <wp:extent cx="2724150" cy="67818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5E8DE" w14:textId="77777777" w:rsidR="00861C3D" w:rsidRDefault="00861C3D" w:rsidP="00861C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75E35733" w14:textId="77777777" w:rsidR="00861C3D" w:rsidRDefault="00861C3D" w:rsidP="00861C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 w14:paraId="2D953577" w14:textId="77777777" w:rsidR="00861C3D" w:rsidRDefault="00861C3D" w:rsidP="00861C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0B0404" id="Text Box 1" o:spid="_x0000_s1028" type="#_x0000_t202" style="position:absolute;left:0;text-align:left;margin-left:249.4pt;margin-top:4pt;width:214.5pt;height:53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" stroked="f">
                <v:textbox style="mso-fit-shape-to-text:t">
                  <w:txbxContent>
                    <w:p w14:paraId="16A5E8DE" w14:textId="77777777" w:rsidR="00861C3D" w:rsidRDefault="00861C3D" w:rsidP="00861C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75E35733" w14:textId="77777777" w:rsidR="00861C3D" w:rsidRDefault="00861C3D" w:rsidP="00861C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</w:t>
                      </w:r>
                    </w:p>
                    <w:p w14:paraId="2D953577" w14:textId="77777777" w:rsidR="00861C3D" w:rsidRDefault="00861C3D" w:rsidP="00861C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0FCF5C" w14:textId="77777777" w:rsidR="00861C3D" w:rsidRDefault="00861C3D" w:rsidP="00861C3D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</w:t>
      </w:r>
    </w:p>
    <w:p w14:paraId="4192F62E" w14:textId="77777777" w:rsidR="00861C3D" w:rsidRDefault="00861C3D" w:rsidP="00861C3D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3DFB22EB" w14:textId="77777777" w:rsidR="00861C3D" w:rsidRDefault="00861C3D" w:rsidP="00861C3D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667773E6" w14:textId="77777777" w:rsidR="00861C3D" w:rsidRDefault="00861C3D" w:rsidP="00861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Dostaviti</w:t>
      </w:r>
    </w:p>
    <w:p w14:paraId="0FA6394A" w14:textId="77777777" w:rsidR="00861C3D" w:rsidRDefault="00861C3D" w:rsidP="00861C3D">
      <w:pPr>
        <w:pStyle w:val="ListParagraph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 općinskog vijeća</w:t>
      </w:r>
    </w:p>
    <w:p w14:paraId="76F09396" w14:textId="77777777" w:rsidR="00861C3D" w:rsidRDefault="00861C3D" w:rsidP="00861C3D">
      <w:pPr>
        <w:pStyle w:val="ListParagraph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065ADB2E" w14:textId="77777777" w:rsidR="00861C3D" w:rsidRDefault="00861C3D" w:rsidP="00861C3D">
      <w:pPr>
        <w:pStyle w:val="ListParagraph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poljoprivrede</w:t>
      </w:r>
    </w:p>
    <w:p w14:paraId="6EA9885C" w14:textId="102BB6B3" w:rsidR="00680125" w:rsidRPr="00861C3D" w:rsidRDefault="00861C3D" w:rsidP="008D44E6">
      <w:pPr>
        <w:pStyle w:val="ListParagraph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Pismohrana. </w:t>
      </w:r>
    </w:p>
    <w:sectPr w:rsidR="00680125" w:rsidRPr="00861C3D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831405">
    <w:abstractNumId w:val="0"/>
  </w:num>
  <w:num w:numId="2" w16cid:durableId="8870304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7365A1"/>
    <w:rsid w:val="0082314E"/>
    <w:rsid w:val="00861C3D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2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2022-12-09T14:09:00Z</dcterms:created>
  <dcterms:modified xsi:type="dcterms:W3CDTF">2022-12-09T14:09:00Z</dcterms:modified>
</cp:coreProperties>
</file>