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DE1F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48FA43A" wp14:editId="059C1CBE">
                <wp:simplePos x="0" y="0"/>
                <wp:positionH relativeFrom="margin">
                  <wp:posOffset>488950</wp:posOffset>
                </wp:positionH>
                <wp:positionV relativeFrom="paragraph">
                  <wp:posOffset>89535</wp:posOffset>
                </wp:positionV>
                <wp:extent cx="755015" cy="755650"/>
                <wp:effectExtent l="0" t="0" r="6985" b="635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015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55DEFE" w14:textId="77777777" w:rsidR="00154C32" w:rsidRDefault="00154C32" w:rsidP="00154C3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A12FA6" wp14:editId="22ADEA25">
                                  <wp:extent cx="485030" cy="643134"/>
                                  <wp:effectExtent l="0" t="0" r="0" b="5080"/>
                                  <wp:docPr id="5" name="Slika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grb-republike-hrvatske-64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91493" cy="6517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8FA43A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38.5pt;margin-top:7.05pt;width:59.45pt;height:5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r3ZCwIAAPUDAAAOAAAAZHJzL2Uyb0RvYy54bWysU9tu2zAMfR+wfxD0vtgJ4l6MOEWXLsOA&#10;7gJ0+wBZlmNhsqhRSuzs60fJaRp0b8P0IJAidUQeHq3uxt6wg0KvwVZ8Pss5U1ZCo+2u4j++b9/d&#10;cOaDsI0wYFXFj8rzu/XbN6vBlWoBHZhGISMQ68vBVbwLwZVZ5mWneuFn4JSlYAvYi0Au7rIGxUDo&#10;vckWeX6VDYCNQ5DKezp9mIJ8nfDbVsnwtW29CsxUnGoLace013HP1itR7lC4TstTGeIfquiFtvTo&#10;GepBBMH2qP+C6rVE8NCGmYQ+g7bVUqUeqJt5/qqbp044lXohcrw70+T/H6z8cnhy35CF8T2MNMDU&#10;hHePIH96ZmHTCbtT94gwdEo09PA8UpYNzpenq5FqX/oIUg+foaEhi32ABDS22EdWqE9G6DSA45l0&#10;NQYm6fC6KPJ5wZmkENlXRRpKJsrnyw59+KigZ9GoONJME7g4PPoQixHlc0p8y4PRzVYbkxzc1RuD&#10;7CBo/tu0Uv2v0oxlQ8Vvi0WRkC3E+0kavQ6kT6P7it/kcU2KiWR8sE1KCUKbyaZKjD2xEwmZqAlj&#10;PVJiZKmG5kg8IUw6pH9DRgf4m7OBNFhx/2svUHFmPlni+na+XEbRJmdZXC/IwctIfRkRVhJUxQNn&#10;k7kJSeiRBwv3NJNWJ75eKjnVStpKNJ7+QRTvpZ+yXn7r+g8AAAD//wMAUEsDBBQABgAIAAAAIQDL&#10;P2zW3gAAAAkBAAAPAAAAZHJzL2Rvd25yZXYueG1sTI/NTsNADITvSLzDykhcEN2E/oSEbCpAAnFt&#10;6QM4iZtEZL1Rdtukb497gpvtGY2/ybez7dWZRt85NhAvIlDElas7bgwcvj8en0H5gFxj75gMXMjD&#10;tri9yTGr3cQ7Ou9DoySEfYYG2hCGTGtftWTRL9xALNrRjRaDrGOj6xEnCbe9foqijbbYsXxocaD3&#10;lqqf/ckaOH5ND+t0Kj/DIdmtNm/YJaW7GHN/N7++gAo0hz8zXPEFHQphKt2Ja696A0kiVYLcVzGo&#10;q56uU1ClDMtlDLrI9f8GxS8AAAD//wMAUEsBAi0AFAAGAAgAAAAhALaDOJL+AAAA4QEAABMAAAAA&#10;AAAAAAAAAAAAAAAAAFtDb250ZW50X1R5cGVzXS54bWxQSwECLQAUAAYACAAAACEAOP0h/9YAAACU&#10;AQAACwAAAAAAAAAAAAAAAAAvAQAAX3JlbHMvLnJlbHNQSwECLQAUAAYACAAAACEAkga92QsCAAD1&#10;AwAADgAAAAAAAAAAAAAAAAAuAgAAZHJzL2Uyb0RvYy54bWxQSwECLQAUAAYACAAAACEAyz9s1t4A&#10;AAAJAQAADwAAAAAAAAAAAAAAAABlBAAAZHJzL2Rvd25yZXYueG1sUEsFBgAAAAAEAAQA8wAAAHAF&#10;AAAAAA==&#10;" stroked="f">
                <v:textbox>
                  <w:txbxContent>
                    <w:p w14:paraId="3855DEFE" w14:textId="77777777" w:rsidR="00154C32" w:rsidRDefault="00154C32" w:rsidP="00154C32">
                      <w:r>
                        <w:rPr>
                          <w:noProof/>
                        </w:rPr>
                        <w:drawing>
                          <wp:inline distT="0" distB="0" distL="0" distR="0" wp14:anchorId="60A12FA6" wp14:editId="22ADEA25">
                            <wp:extent cx="485030" cy="643134"/>
                            <wp:effectExtent l="0" t="0" r="0" b="5080"/>
                            <wp:docPr id="5" name="Slika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grb-republike-hrvatske-64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91493" cy="65170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142439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</w:p>
    <w:p w14:paraId="66275ADB" w14:textId="77777777" w:rsidR="00154C32" w:rsidRPr="005C2934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1074611" wp14:editId="1F17D7FD">
                <wp:simplePos x="0" y="0"/>
                <wp:positionH relativeFrom="margin">
                  <wp:posOffset>-480695</wp:posOffset>
                </wp:positionH>
                <wp:positionV relativeFrom="paragraph">
                  <wp:posOffset>273050</wp:posOffset>
                </wp:positionV>
                <wp:extent cx="2724150" cy="1362075"/>
                <wp:effectExtent l="0" t="0" r="0" b="9525"/>
                <wp:wrapSquare wrapText="bothSides"/>
                <wp:docPr id="4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E816CC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REPUBLIKA HRVATSKA</w:t>
                            </w:r>
                          </w:p>
                          <w:p w14:paraId="38BF7A49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BRODSKO-POSAVSKA-ŽUPANIJA</w:t>
                            </w:r>
                          </w:p>
                          <w:p w14:paraId="24C304C2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OPĆINA BEBRINA</w:t>
                            </w:r>
                          </w:p>
                          <w:p w14:paraId="689A4FD4" w14:textId="2A5DE33C" w:rsidR="00154C32" w:rsidRDefault="00E873FF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OPĆINSKO VIJEĆE</w:t>
                            </w:r>
                          </w:p>
                          <w:p w14:paraId="02F5718E" w14:textId="7C8D9191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Bebrina 8</w:t>
                            </w:r>
                            <w:r w:rsidR="00663AB0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, 35254 Bebrina,</w:t>
                            </w:r>
                          </w:p>
                          <w:p w14:paraId="1D11F987" w14:textId="77777777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OIB: </w:t>
                            </w:r>
                            <w:r w:rsidR="0082314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52630455645</w:t>
                            </w:r>
                          </w:p>
                          <w:p w14:paraId="559E7893" w14:textId="77777777" w:rsidR="0082314E" w:rsidRPr="00212B01" w:rsidRDefault="0082314E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Tel:035/433-109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74611" id="_x0000_s1027" type="#_x0000_t202" style="position:absolute;margin-left:-37.85pt;margin-top:21.5pt;width:214.5pt;height:107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Qc4EAIAAP4DAAAOAAAAZHJzL2Uyb0RvYy54bWysU9tu2zAMfR+wfxD0vviypGmNOEWXLsOA&#10;7gJ0+wBZlm1hsqhJSuzs60vJbpptb8P0IIgidUgeHm1ux16Ro7BOgi5ptkgpEZpDLXVb0u/f9m+u&#10;KXGe6Zop0KKkJ+Ho7fb1q81gCpFDB6oWliCIdsVgStp5b4okcbwTPXMLMEKjswHbM4+mbZPasgHR&#10;e5XkaXqVDGBrY4EL5/D2fnLSbcRvGsH9l6ZxwhNVUqzNx93GvQp7st2worXMdJLPZbB/qKJnUmPS&#10;M9Q984wcrPwLqpfcgoPGLzj0CTSN5CL2gN1k6R/dPHbMiNgLkuPMmSb3/2D55+Oj+WqJH9/BiAOM&#10;TTjzAPyHIxp2HdOtuLMWhk6wGhNngbJkMK6YnwaqXeECSDV8ghqHzA4eItDY2D6wgn0SRMcBnM6k&#10;i9ETjpf5Ol9mK3Rx9GVvr/J0vYo5WPH83FjnPwjoSTiU1OJUIzw7PjgfymHFc0jI5kDJei+VioZt&#10;q52y5MhQAfu4ZvTfwpQmQ0lvVvkqImsI76M4eulRoUr2Jb1Ow5o0E+h4r+sY4plU0xkrUXrmJ1Ay&#10;kePHaiSynskLdFVQn5AwC5Mg8QPhoQP7i5IBxVhS9/PArKBEfdRI+k22XAb1RmO5Wudo2EtPdelh&#10;miNUST0l03Hno+IDHRrucDiNjLS9VDKXjCKLbM4fIqj40o5RL992+wQAAP//AwBQSwMEFAAGAAgA&#10;AAAhALVLCubfAAAACgEAAA8AAABkcnMvZG93bnJldi54bWxMj0FOwzAQRfdI3MEaJDaodWjqGkIm&#10;FSCB2Lb0AJPETSJiO4rdJr09w4ouR/P0//v5dra9OJsxdN4hPC4TEMZVvu5cg3D4/lg8gQiRXE29&#10;dwbhYgJsi9ubnLLaT25nzvvYCA5xISOENsYhkzJUrbEUln4wjn9HP1qKfI6NrEeaONz2cpUkG2mp&#10;c9zQ0mDeW1P97E8W4fg1PajnqfyMB71bb96o06W/IN7fza8vIKKZ4z8Mf/qsDgU7lf7k6iB6hIVW&#10;mlGEdcqbGEhVmoIoEVZKK5BFLq8nFL8AAAD//wMAUEsBAi0AFAAGAAgAAAAhALaDOJL+AAAA4QEA&#10;ABMAAAAAAAAAAAAAAAAAAAAAAFtDb250ZW50X1R5cGVzXS54bWxQSwECLQAUAAYACAAAACEAOP0h&#10;/9YAAACUAQAACwAAAAAAAAAAAAAAAAAvAQAAX3JlbHMvLnJlbHNQSwECLQAUAAYACAAAACEA8rkH&#10;OBACAAD+AwAADgAAAAAAAAAAAAAAAAAuAgAAZHJzL2Uyb0RvYy54bWxQSwECLQAUAAYACAAAACEA&#10;tUsK5t8AAAAKAQAADwAAAAAAAAAAAAAAAABqBAAAZHJzL2Rvd25yZXYueG1sUEsFBgAAAAAEAAQA&#10;8wAAAHYFAAAAAA==&#10;" stroked="f">
                <v:textbox>
                  <w:txbxContent>
                    <w:p w14:paraId="4EE816CC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REPUBLIKA HRVATSKA</w:t>
                      </w:r>
                    </w:p>
                    <w:p w14:paraId="38BF7A49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BRODSKO-POSAVSKA-ŽUPANIJA</w:t>
                      </w:r>
                    </w:p>
                    <w:p w14:paraId="24C304C2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OPĆINA BEBRINA</w:t>
                      </w:r>
                    </w:p>
                    <w:p w14:paraId="689A4FD4" w14:textId="2A5DE33C" w:rsidR="00154C32" w:rsidRDefault="00E873FF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OPĆINSKO VIJEĆE</w:t>
                      </w:r>
                    </w:p>
                    <w:p w14:paraId="02F5718E" w14:textId="7C8D9191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Bebrina 8</w:t>
                      </w:r>
                      <w:r w:rsidR="00663AB0">
                        <w:rPr>
                          <w:rFonts w:ascii="Times New Roman" w:hAnsi="Times New Roman" w:cs="Times New Roman"/>
                          <w:sz w:val="24"/>
                        </w:rPr>
                        <w:t>3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, 35254 Bebrina,</w:t>
                      </w:r>
                    </w:p>
                    <w:p w14:paraId="1D11F987" w14:textId="77777777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OIB: </w:t>
                      </w:r>
                      <w:r w:rsidR="0082314E">
                        <w:rPr>
                          <w:rFonts w:ascii="Times New Roman" w:hAnsi="Times New Roman" w:cs="Times New Roman"/>
                          <w:sz w:val="24"/>
                        </w:rPr>
                        <w:t>52630455645</w:t>
                      </w:r>
                    </w:p>
                    <w:p w14:paraId="559E7893" w14:textId="77777777" w:rsidR="0082314E" w:rsidRPr="00212B01" w:rsidRDefault="0082314E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Tel:035/433-109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ED5787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7AA08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6C4EB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14211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453C33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23651E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EAFBA7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C501A5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DCF7D3" w14:textId="63818562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KLASA: </w:t>
      </w:r>
      <w:r w:rsidR="00E02E68">
        <w:rPr>
          <w:rFonts w:ascii="Times New Roman" w:hAnsi="Times New Roman" w:cs="Times New Roman"/>
          <w:sz w:val="24"/>
          <w:szCs w:val="24"/>
        </w:rPr>
        <w:t>024-02/22-02/90</w:t>
      </w:r>
    </w:p>
    <w:p w14:paraId="021C2E2D" w14:textId="0864CF8D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URBROJ: </w:t>
      </w:r>
      <w:r w:rsidR="00E02E68">
        <w:rPr>
          <w:rFonts w:ascii="Times New Roman" w:hAnsi="Times New Roman" w:cs="Times New Roman"/>
          <w:sz w:val="24"/>
          <w:szCs w:val="24"/>
        </w:rPr>
        <w:t>2178-2-03-22-1</w:t>
      </w:r>
    </w:p>
    <w:p w14:paraId="0E2423A1" w14:textId="6F95BEB3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Bebrina, </w:t>
      </w:r>
      <w:r w:rsidR="00E02E68">
        <w:rPr>
          <w:rFonts w:ascii="Times New Roman" w:hAnsi="Times New Roman" w:cs="Times New Roman"/>
          <w:sz w:val="24"/>
          <w:szCs w:val="24"/>
        </w:rPr>
        <w:t>8. prosinca 2022. godine</w:t>
      </w:r>
    </w:p>
    <w:p w14:paraId="5809887C" w14:textId="77777777" w:rsidR="00B90701" w:rsidRDefault="00B90701" w:rsidP="00B907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A65F089" w14:textId="747C1A4A" w:rsidR="00B90701" w:rsidRDefault="00B90701" w:rsidP="00B907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Na temelju članka 67. stavak 1. Zakona o komunalnom gospodarstvu (“Narodne novine” broj 68/18, 110/18 i 32/20), a u vezi s člankom 19. Zakona o lokalnoj i područnoj (regionalnoj) samoupravi („Narodne novine“ broj 33/01, 60/01, 129/05, 109/07, 125/08, 36/09, 36/09, 150/11, 144/12, 19/13, 137/15, 123/17, 98/19 i 144/20), te članka 32. Statuta općine Bebrina  (“Službeni vjesnik Brodsko-posavske županije“, broj 2/2018, 18/2019 i 24/2019 i „Glasnika Općine Bebrina“ broj 01/2019, 02/2020 i 04/2021), Općinsko vijeće općine Bebrina na svojoj 10. sjednici održanoj 8. prosinca 2022. godine, donosi</w:t>
      </w:r>
    </w:p>
    <w:p w14:paraId="63C9AAC8" w14:textId="77777777" w:rsidR="00B90701" w:rsidRDefault="00B90701" w:rsidP="00B907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4AA9B3E4" w14:textId="77777777" w:rsidR="00B90701" w:rsidRDefault="00B90701" w:rsidP="00B907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II. IZMJENE PROGRAMA</w:t>
      </w:r>
    </w:p>
    <w:p w14:paraId="6B67079E" w14:textId="77777777" w:rsidR="00B90701" w:rsidRDefault="00B90701" w:rsidP="00B9070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građenja komunalne infrastrukture za 2022. godinu</w:t>
      </w:r>
    </w:p>
    <w:p w14:paraId="6A9C37C6" w14:textId="77777777" w:rsidR="00B90701" w:rsidRDefault="00B90701" w:rsidP="00B9070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149F0B" w14:textId="77777777" w:rsidR="00B90701" w:rsidRDefault="00B90701" w:rsidP="00B907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1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02622FD" w14:textId="77777777" w:rsidR="00B90701" w:rsidRDefault="00B90701" w:rsidP="00B907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U Programu građenja komunalne infrastrukutre za 2022. godinu („Glasnik Općine Bebrina“ broj 12/2021 I 3/2022) (dalje u tekstu: Program građenja) mijenja se članak 3. i glasi: </w:t>
      </w:r>
    </w:p>
    <w:p w14:paraId="32193461" w14:textId="77777777" w:rsidR="00B90701" w:rsidRDefault="00B90701" w:rsidP="00B90701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BFB395E" w14:textId="77777777" w:rsidR="00B90701" w:rsidRDefault="00B90701" w:rsidP="00B90701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„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U 2022. godini gradnja komunalne infrastrukture iz članka 2. ovog Programa obuhvaća slijedeće:</w:t>
      </w:r>
    </w:p>
    <w:tbl>
      <w:tblPr>
        <w:tblW w:w="109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7"/>
        <w:gridCol w:w="1417"/>
        <w:gridCol w:w="1418"/>
        <w:gridCol w:w="1417"/>
        <w:gridCol w:w="850"/>
        <w:gridCol w:w="707"/>
        <w:gridCol w:w="2409"/>
      </w:tblGrid>
      <w:tr w:rsidR="00B90701" w14:paraId="2E26742F" w14:textId="77777777" w:rsidTr="00B90701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3FD4939B" w14:textId="77777777" w:rsidR="00B90701" w:rsidRDefault="00B9070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OPIS POSLOVA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92F6D96" w14:textId="77777777" w:rsidR="00B90701" w:rsidRDefault="00B9070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Plan </w:t>
            </w:r>
          </w:p>
          <w:p w14:paraId="0B8BE9E3" w14:textId="77777777" w:rsidR="00B90701" w:rsidRDefault="00B9070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11986D81" w14:textId="77777777" w:rsidR="00B90701" w:rsidRDefault="00B9070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Povećanje / smanjenje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1FAD9EA5" w14:textId="77777777" w:rsidR="00B90701" w:rsidRDefault="00B9070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Novi plan 2022.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62ABDCEE" w14:textId="77777777" w:rsidR="00B90701" w:rsidRDefault="00B9070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Rok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647911E" w14:textId="77777777" w:rsidR="00B90701" w:rsidRDefault="00B90701">
            <w:pPr>
              <w:spacing w:line="276" w:lineRule="auto"/>
              <w:ind w:left="42" w:hanging="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Izvor </w:t>
            </w:r>
          </w:p>
          <w:p w14:paraId="32971300" w14:textId="77777777" w:rsidR="00B90701" w:rsidRDefault="00B90701">
            <w:pPr>
              <w:spacing w:line="276" w:lineRule="auto"/>
              <w:ind w:left="42" w:hanging="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financiranja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68C0BE70" w14:textId="77777777" w:rsidR="00B90701" w:rsidRDefault="00B9070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556CDEA" w14:textId="77777777" w:rsidR="00B90701" w:rsidRDefault="00B9070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Mjesto ulaganja</w:t>
            </w:r>
          </w:p>
        </w:tc>
      </w:tr>
      <w:tr w:rsidR="00B90701" w14:paraId="536C5455" w14:textId="77777777" w:rsidTr="00B90701">
        <w:trPr>
          <w:trHeight w:val="517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3F150" w14:textId="77777777" w:rsidR="00B90701" w:rsidRDefault="00B90701" w:rsidP="00B90701">
            <w:pPr>
              <w:numPr>
                <w:ilvl w:val="0"/>
                <w:numId w:val="2"/>
              </w:numPr>
              <w:spacing w:after="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Nerazvrstane ceste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D536C" w14:textId="77777777" w:rsidR="00B90701" w:rsidRDefault="00B90701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6.600.000,00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6030C" w14:textId="77777777" w:rsidR="00B90701" w:rsidRDefault="00B90701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-2.810.000,00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F884D" w14:textId="77777777" w:rsidR="00B90701" w:rsidRDefault="00B90701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3.790.000,00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CBA81" w14:textId="77777777" w:rsidR="00B90701" w:rsidRDefault="00B9070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BD11C" w14:textId="77777777" w:rsidR="00B90701" w:rsidRDefault="00B9070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20EBE" w14:textId="77777777" w:rsidR="00B90701" w:rsidRDefault="00B9070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90701" w14:paraId="3CF88CCC" w14:textId="77777777" w:rsidTr="00B90701">
        <w:trPr>
          <w:trHeight w:val="1999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C1B64" w14:textId="77777777" w:rsidR="00B90701" w:rsidRDefault="00B907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Izgradnja nerazvrstanih cesta na području Općine Bebrina</w:t>
            </w:r>
          </w:p>
          <w:p w14:paraId="65E3B55A" w14:textId="77777777" w:rsidR="00B90701" w:rsidRDefault="00B907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Izgradnja nerazvrstanih cesta na području Općine Bebrina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1186E" w14:textId="77777777" w:rsidR="00B90701" w:rsidRDefault="00B90701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300.000,00</w:t>
            </w:r>
          </w:p>
          <w:p w14:paraId="040332E5" w14:textId="77777777" w:rsidR="00B90701" w:rsidRDefault="00B90701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C42348" w14:textId="77777777" w:rsidR="00B90701" w:rsidRDefault="00B90701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8A3B73" w14:textId="77777777" w:rsidR="00B90701" w:rsidRDefault="00B90701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300.000,00</w:t>
            </w:r>
          </w:p>
          <w:p w14:paraId="061790C2" w14:textId="77777777" w:rsidR="00B90701" w:rsidRDefault="00B90701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91E1E" w14:textId="77777777" w:rsidR="00B90701" w:rsidRDefault="00B90701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-210.000,00</w:t>
            </w:r>
          </w:p>
          <w:p w14:paraId="4BA55537" w14:textId="77777777" w:rsidR="00B90701" w:rsidRDefault="00B90701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C30389" w14:textId="77777777" w:rsidR="00B90701" w:rsidRDefault="00B90701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6B6F77" w14:textId="77777777" w:rsidR="00B90701" w:rsidRDefault="00B90701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-300.000,00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01A1F" w14:textId="77777777" w:rsidR="00B90701" w:rsidRDefault="00B90701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90.000,00</w:t>
            </w:r>
          </w:p>
          <w:p w14:paraId="1116F4B3" w14:textId="77777777" w:rsidR="00B90701" w:rsidRDefault="00B90701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B63DE9" w14:textId="77777777" w:rsidR="00B90701" w:rsidRDefault="00B90701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71E70A" w14:textId="77777777" w:rsidR="00B90701" w:rsidRDefault="00B90701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94AD8" w14:textId="77777777" w:rsidR="00B90701" w:rsidRDefault="00B907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78FCA3" w14:textId="77777777" w:rsidR="00B90701" w:rsidRDefault="00B9070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2022. godina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0CD96" w14:textId="77777777" w:rsidR="00B90701" w:rsidRDefault="00B9070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095BBB34" w14:textId="77777777" w:rsidR="00B90701" w:rsidRDefault="00B9070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2966DA" w14:textId="77777777" w:rsidR="00B90701" w:rsidRDefault="00B9070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5B6C13" w14:textId="77777777" w:rsidR="00B90701" w:rsidRDefault="00B9070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DD531" w14:textId="77777777" w:rsidR="00B90701" w:rsidRDefault="00B907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Izgradnja ceste u naselju Zbjeg</w:t>
            </w:r>
          </w:p>
        </w:tc>
      </w:tr>
      <w:tr w:rsidR="00B90701" w14:paraId="78855A20" w14:textId="77777777" w:rsidTr="00B90701">
        <w:trPr>
          <w:trHeight w:val="460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E3957" w14:textId="77777777" w:rsidR="00B90701" w:rsidRDefault="00B907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Rekonstrukcija dva traktorska puta u šumske ceste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A802B" w14:textId="77777777" w:rsidR="00B90701" w:rsidRDefault="00B90701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83C8FD" w14:textId="77777777" w:rsidR="00B90701" w:rsidRDefault="00B90701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6.000.000,00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263CE" w14:textId="77777777" w:rsidR="00B90701" w:rsidRDefault="00B90701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7BC422" w14:textId="77777777" w:rsidR="00B90701" w:rsidRDefault="00B90701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-2.300.000,00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00E36" w14:textId="77777777" w:rsidR="00B90701" w:rsidRDefault="00B90701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CE20DB" w14:textId="77777777" w:rsidR="00B90701" w:rsidRDefault="00B90701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3.700.000,00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F597B" w14:textId="77777777" w:rsidR="00B90701" w:rsidRDefault="00B907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A8C169" w14:textId="77777777" w:rsidR="00B90701" w:rsidRDefault="00B9070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2022. godina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0D18F" w14:textId="77777777" w:rsidR="00B90701" w:rsidRDefault="00B9070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440A74" w14:textId="77777777" w:rsidR="00B90701" w:rsidRDefault="00B9070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1E420" w14:textId="77777777" w:rsidR="00B90701" w:rsidRDefault="00B907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k.o. Kaniža, 1.060 m, </w:t>
            </w:r>
          </w:p>
          <w:p w14:paraId="2BA96D41" w14:textId="77777777" w:rsidR="00B90701" w:rsidRDefault="00B907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k.o. Zbjeg, 2.560 m</w:t>
            </w:r>
          </w:p>
          <w:p w14:paraId="1DD110FC" w14:textId="77777777" w:rsidR="00B90701" w:rsidRDefault="00B907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k.o. Banovci 2.220 m, k.o. Bebrina 1.140 m</w:t>
            </w:r>
          </w:p>
        </w:tc>
      </w:tr>
      <w:tr w:rsidR="00B90701" w14:paraId="5BC97600" w14:textId="77777777" w:rsidTr="00B90701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F81E0" w14:textId="77777777" w:rsidR="00B90701" w:rsidRDefault="00B90701" w:rsidP="00B90701">
            <w:pPr>
              <w:numPr>
                <w:ilvl w:val="0"/>
                <w:numId w:val="2"/>
              </w:numPr>
              <w:spacing w:after="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Javne površine i objekti / građevine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638C7" w14:textId="77777777" w:rsidR="00B90701" w:rsidRDefault="00B90701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10.236.500,00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D124B" w14:textId="77777777" w:rsidR="00B90701" w:rsidRDefault="00B90701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-3.329.300,00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3A595" w14:textId="77777777" w:rsidR="00B90701" w:rsidRDefault="00B90701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6.907.200,00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412FB" w14:textId="77777777" w:rsidR="00B90701" w:rsidRDefault="00B9070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8F676" w14:textId="77777777" w:rsidR="00B90701" w:rsidRDefault="00B9070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3C716" w14:textId="77777777" w:rsidR="00B90701" w:rsidRDefault="00B9070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90701" w14:paraId="2B271B25" w14:textId="77777777" w:rsidTr="00B90701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0C420" w14:textId="77777777" w:rsidR="00B90701" w:rsidRDefault="00B90701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Šumska učionica i tematsko dječje igralište (izgradnja i opremanje)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0EF92" w14:textId="77777777" w:rsidR="00B90701" w:rsidRDefault="00B90701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337.000,00</w:t>
            </w:r>
          </w:p>
          <w:p w14:paraId="606375C0" w14:textId="77777777" w:rsidR="00B90701" w:rsidRDefault="00B90701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795.000,00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92C0D" w14:textId="77777777" w:rsidR="00B90701" w:rsidRDefault="00B90701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-59.000,00</w:t>
            </w:r>
          </w:p>
          <w:p w14:paraId="0F0BDEBE" w14:textId="77777777" w:rsidR="00B90701" w:rsidRDefault="00B90701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-65.000,00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CE7B4" w14:textId="77777777" w:rsidR="00B90701" w:rsidRDefault="00B90701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278.000,00</w:t>
            </w:r>
          </w:p>
          <w:p w14:paraId="4E01C592" w14:textId="77777777" w:rsidR="00B90701" w:rsidRDefault="00B90701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730.000,00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5626F" w14:textId="77777777" w:rsidR="00B90701" w:rsidRDefault="00B9070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2022. godina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E017C" w14:textId="77777777" w:rsidR="00B90701" w:rsidRDefault="00B9070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0AABBEA1" w14:textId="77777777" w:rsidR="00B90701" w:rsidRDefault="00B9070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CCC06" w14:textId="77777777" w:rsidR="00B90701" w:rsidRDefault="00B90701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Naselje Bebrina</w:t>
            </w:r>
          </w:p>
          <w:p w14:paraId="5AEC0275" w14:textId="77777777" w:rsidR="00B90701" w:rsidRDefault="00B90701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k.č. 984, k.o. Bebrina</w:t>
            </w:r>
          </w:p>
        </w:tc>
      </w:tr>
      <w:tr w:rsidR="00B90701" w14:paraId="3539EA2C" w14:textId="77777777" w:rsidTr="00B90701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92FB6" w14:textId="77777777" w:rsidR="00B90701" w:rsidRDefault="00B907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Edukativno pješačka staza u Bebrini   (izgradnja i opremanje)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827B8" w14:textId="77777777" w:rsidR="00B90701" w:rsidRDefault="00B90701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47.000,00</w:t>
            </w:r>
          </w:p>
          <w:p w14:paraId="03D88614" w14:textId="77777777" w:rsidR="00B90701" w:rsidRDefault="00B90701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C64A4" w14:textId="77777777" w:rsidR="00B90701" w:rsidRDefault="00B90701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13.000,00</w:t>
            </w:r>
          </w:p>
          <w:p w14:paraId="1ECDA3F9" w14:textId="77777777" w:rsidR="00B90701" w:rsidRDefault="00B90701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-13.000,00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84A5E" w14:textId="77777777" w:rsidR="00B90701" w:rsidRDefault="00B90701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50.000,00</w:t>
            </w:r>
          </w:p>
          <w:p w14:paraId="08E9D9DC" w14:textId="77777777" w:rsidR="00B90701" w:rsidRDefault="00B90701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77B02" w14:textId="77777777" w:rsidR="00B90701" w:rsidRDefault="00B9070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2022. godina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6A40A" w14:textId="77777777" w:rsidR="00B90701" w:rsidRDefault="00B9070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789FE2D4" w14:textId="77777777" w:rsidR="00B90701" w:rsidRDefault="00B9070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DDEFF" w14:textId="77777777" w:rsidR="00B90701" w:rsidRDefault="00B90701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Naselje Bebrina</w:t>
            </w:r>
          </w:p>
          <w:p w14:paraId="7CF09966" w14:textId="77777777" w:rsidR="00B90701" w:rsidRDefault="00B90701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k.č. 984, k.o. Bebrina</w:t>
            </w:r>
          </w:p>
        </w:tc>
      </w:tr>
      <w:tr w:rsidR="00B90701" w14:paraId="31E2D1A5" w14:textId="77777777" w:rsidTr="00B90701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9673D" w14:textId="77777777" w:rsidR="00B90701" w:rsidRDefault="00B907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Promatračnica Lacus (izgradnja i opremanje)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A4D0C" w14:textId="77777777" w:rsidR="00B90701" w:rsidRDefault="00B90701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105.000,00</w:t>
            </w:r>
          </w:p>
          <w:p w14:paraId="474AC6E9" w14:textId="77777777" w:rsidR="00B90701" w:rsidRDefault="00B90701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682.000,00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DB4BC" w14:textId="77777777" w:rsidR="00B90701" w:rsidRDefault="00B90701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-67.500,00</w:t>
            </w:r>
          </w:p>
          <w:p w14:paraId="7ACB4CD6" w14:textId="77777777" w:rsidR="00B90701" w:rsidRDefault="00B90701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-682.000,00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FA4F4" w14:textId="77777777" w:rsidR="00B90701" w:rsidRDefault="00B90701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37.500,00</w:t>
            </w:r>
          </w:p>
          <w:p w14:paraId="5E77FE2E" w14:textId="77777777" w:rsidR="00B90701" w:rsidRDefault="00B90701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F06E0" w14:textId="77777777" w:rsidR="00B90701" w:rsidRDefault="00B9070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2022. godina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782E3" w14:textId="77777777" w:rsidR="00B90701" w:rsidRDefault="00B9070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63850B31" w14:textId="77777777" w:rsidR="00B90701" w:rsidRDefault="00B9070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B30A5" w14:textId="77777777" w:rsidR="00B90701" w:rsidRDefault="00B90701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Naselje Stupnički Kuti </w:t>
            </w:r>
          </w:p>
          <w:p w14:paraId="0255D541" w14:textId="77777777" w:rsidR="00B90701" w:rsidRDefault="00B90701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k.č. 105, k.o. Stupnički Kuti</w:t>
            </w:r>
          </w:p>
        </w:tc>
      </w:tr>
      <w:tr w:rsidR="00B90701" w14:paraId="6FA2B2E6" w14:textId="77777777" w:rsidTr="00B90701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165CD" w14:textId="77777777" w:rsidR="00B90701" w:rsidRDefault="00B907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PARK - FILIUS (izgradnja i opremanje)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B4AE2" w14:textId="77777777" w:rsidR="00B90701" w:rsidRDefault="00B90701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100.000,00</w:t>
            </w:r>
          </w:p>
          <w:p w14:paraId="647478AC" w14:textId="77777777" w:rsidR="00B90701" w:rsidRDefault="00B90701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687.500,00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63DA4" w14:textId="77777777" w:rsidR="00B90701" w:rsidRDefault="00B90701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-62.500,00</w:t>
            </w:r>
          </w:p>
          <w:p w14:paraId="18B7B0A5" w14:textId="77777777" w:rsidR="00B90701" w:rsidRDefault="00B90701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-687,500,00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06B47" w14:textId="77777777" w:rsidR="00B90701" w:rsidRDefault="00B90701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37.500,00</w:t>
            </w:r>
          </w:p>
          <w:p w14:paraId="5D206B9E" w14:textId="77777777" w:rsidR="00B90701" w:rsidRDefault="00B90701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D6AA9" w14:textId="77777777" w:rsidR="00B90701" w:rsidRDefault="00B9070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2022. godina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19C34" w14:textId="77777777" w:rsidR="00B90701" w:rsidRDefault="00B9070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75524351" w14:textId="77777777" w:rsidR="00B90701" w:rsidRDefault="00B9070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D5EC1" w14:textId="77777777" w:rsidR="00B90701" w:rsidRDefault="00B90701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Naselje Šumeće</w:t>
            </w:r>
          </w:p>
          <w:p w14:paraId="0058F459" w14:textId="77777777" w:rsidR="00B90701" w:rsidRDefault="00B907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k.č. 756, k.o. Šumeće</w:t>
            </w:r>
          </w:p>
        </w:tc>
      </w:tr>
      <w:tr w:rsidR="00B90701" w14:paraId="1B991205" w14:textId="77777777" w:rsidTr="00B90701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62714" w14:textId="77777777" w:rsidR="00B90701" w:rsidRDefault="00B907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TEMATSKO-EDUKATIVNI PARK (izgradnja i opremanje)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6065B" w14:textId="77777777" w:rsidR="00B90701" w:rsidRDefault="00B90701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105.000,00</w:t>
            </w:r>
          </w:p>
          <w:p w14:paraId="742E8D99" w14:textId="77777777" w:rsidR="00B90701" w:rsidRDefault="00B90701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678.000,00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B1DCB" w14:textId="77777777" w:rsidR="00B90701" w:rsidRDefault="00B90701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-67.500,00</w:t>
            </w:r>
          </w:p>
          <w:p w14:paraId="14B2CE4A" w14:textId="77777777" w:rsidR="00B90701" w:rsidRDefault="00B90701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-678.000,00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0A2AF" w14:textId="77777777" w:rsidR="00B90701" w:rsidRDefault="00B90701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37.500,00</w:t>
            </w:r>
          </w:p>
          <w:p w14:paraId="6F8DD715" w14:textId="77777777" w:rsidR="00B90701" w:rsidRDefault="00B90701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133B8" w14:textId="77777777" w:rsidR="00B90701" w:rsidRDefault="00B9070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2022.</w:t>
            </w:r>
          </w:p>
          <w:p w14:paraId="0AA9F3B0" w14:textId="77777777" w:rsidR="00B90701" w:rsidRDefault="00B9070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godina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6523F" w14:textId="77777777" w:rsidR="00B90701" w:rsidRDefault="00B9070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68BE1446" w14:textId="77777777" w:rsidR="00B90701" w:rsidRDefault="00B9070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CB604" w14:textId="77777777" w:rsidR="00B90701" w:rsidRDefault="00B90701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Naselje Stupnički Kuti</w:t>
            </w:r>
          </w:p>
          <w:p w14:paraId="6B7FA991" w14:textId="77777777" w:rsidR="00B90701" w:rsidRDefault="00B90701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k.č. 105, k.o. Stupnički Kuti</w:t>
            </w:r>
          </w:p>
        </w:tc>
      </w:tr>
      <w:tr w:rsidR="00B90701" w14:paraId="0FD02FB4" w14:textId="77777777" w:rsidTr="00B90701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5047C" w14:textId="77777777" w:rsidR="00B90701" w:rsidRDefault="00B907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ADRENALINSKA ŠUMA              (izgradnja i opremanje)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9EB82" w14:textId="77777777" w:rsidR="00B90701" w:rsidRDefault="00B90701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1.450.000,00</w:t>
            </w:r>
          </w:p>
          <w:p w14:paraId="4DEC8144" w14:textId="77777777" w:rsidR="00B90701" w:rsidRDefault="00B90701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780.000,00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7D989" w14:textId="77777777" w:rsidR="00B90701" w:rsidRDefault="00B90701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14.000,00</w:t>
            </w:r>
          </w:p>
          <w:p w14:paraId="64D1095A" w14:textId="77777777" w:rsidR="00B90701" w:rsidRDefault="00B90701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-36.000,00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09E75" w14:textId="77777777" w:rsidR="00B90701" w:rsidRDefault="00B90701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1.464.000,00</w:t>
            </w:r>
          </w:p>
          <w:p w14:paraId="0FABC367" w14:textId="77777777" w:rsidR="00B90701" w:rsidRDefault="00B90701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744.000,00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3F22D" w14:textId="77777777" w:rsidR="00B90701" w:rsidRDefault="00B9070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2022.</w:t>
            </w:r>
          </w:p>
          <w:p w14:paraId="3A1E852F" w14:textId="77777777" w:rsidR="00B90701" w:rsidRDefault="00B9070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godina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837F0" w14:textId="77777777" w:rsidR="00B90701" w:rsidRDefault="00B9070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4AB6C030" w14:textId="77777777" w:rsidR="00B90701" w:rsidRDefault="00B9070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7CEA6" w14:textId="77777777" w:rsidR="00B90701" w:rsidRDefault="00B90701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Naselja Banovci / Bebrina</w:t>
            </w:r>
          </w:p>
          <w:p w14:paraId="40BF8EA5" w14:textId="77777777" w:rsidR="00B90701" w:rsidRDefault="00B90701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 k.č. 35/1 u k.o. Banovci i k.č. 984 u k.o. Bebrina</w:t>
            </w:r>
          </w:p>
        </w:tc>
      </w:tr>
      <w:tr w:rsidR="00B90701" w14:paraId="4668B53C" w14:textId="77777777" w:rsidTr="00B90701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2C51D" w14:textId="77777777" w:rsidR="00B90701" w:rsidRDefault="00B907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Pješačka staza u Stupničkim Kutima (izgradnja)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0B045" w14:textId="77777777" w:rsidR="00B90701" w:rsidRDefault="00B90701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100.000,00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70C87" w14:textId="77777777" w:rsidR="00B90701" w:rsidRDefault="00B90701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-100.000,00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85922" w14:textId="77777777" w:rsidR="00B90701" w:rsidRDefault="00B90701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028C5" w14:textId="77777777" w:rsidR="00B90701" w:rsidRDefault="00B9070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2022. godina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8E8FA" w14:textId="77777777" w:rsidR="00B90701" w:rsidRDefault="00B9070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EAFBC" w14:textId="77777777" w:rsidR="00B90701" w:rsidRDefault="00B907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Naselje Stupnički Kuti</w:t>
            </w:r>
          </w:p>
        </w:tc>
      </w:tr>
      <w:tr w:rsidR="00B90701" w14:paraId="25B0DD3B" w14:textId="77777777" w:rsidTr="00B90701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D950A" w14:textId="77777777" w:rsidR="00B90701" w:rsidRDefault="00B907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Pješačke staze u naseljima Općine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B7D18" w14:textId="77777777" w:rsidR="00B90701" w:rsidRDefault="00B90701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400.000,00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AE119" w14:textId="77777777" w:rsidR="00B90701" w:rsidRDefault="00B90701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-400.000,00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A850C" w14:textId="77777777" w:rsidR="00B90701" w:rsidRDefault="00B90701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F1F0F" w14:textId="77777777" w:rsidR="00B90701" w:rsidRDefault="00B9070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2022. godina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76C79" w14:textId="77777777" w:rsidR="00B90701" w:rsidRDefault="00B9070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938B1" w14:textId="77777777" w:rsidR="00B90701" w:rsidRDefault="00B907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Sva naselja Općine</w:t>
            </w:r>
          </w:p>
        </w:tc>
      </w:tr>
      <w:tr w:rsidR="00B90701" w14:paraId="4FD0A2D6" w14:textId="77777777" w:rsidTr="00B90701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3EEE3" w14:textId="77777777" w:rsidR="00B90701" w:rsidRDefault="00B907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Izgradnja parkirališta kod groblja u Stupničkim Kutima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034C3" w14:textId="77777777" w:rsidR="00B90701" w:rsidRDefault="00B90701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120.000,00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4DC74" w14:textId="77777777" w:rsidR="00B90701" w:rsidRDefault="00B90701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-120.000,00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A3025" w14:textId="77777777" w:rsidR="00B90701" w:rsidRDefault="00B90701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5EBC2" w14:textId="77777777" w:rsidR="00B90701" w:rsidRDefault="00B9070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2022. godina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25607" w14:textId="77777777" w:rsidR="00B90701" w:rsidRDefault="00B9070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B419A" w14:textId="77777777" w:rsidR="00B90701" w:rsidRDefault="00B907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Naselje Stupnički Kuti</w:t>
            </w:r>
          </w:p>
        </w:tc>
      </w:tr>
      <w:tr w:rsidR="00B90701" w14:paraId="38A8C9F0" w14:textId="77777777" w:rsidTr="00B90701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3C92E" w14:textId="77777777" w:rsidR="00B90701" w:rsidRDefault="00B907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Rekonstrukcija staze na groblju u Kaniži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9B098" w14:textId="77777777" w:rsidR="00B90701" w:rsidRDefault="00B90701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50.000,00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88A9D" w14:textId="77777777" w:rsidR="00B90701" w:rsidRDefault="00B90701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-50.0000,00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A893F" w14:textId="77777777" w:rsidR="00B90701" w:rsidRDefault="00B90701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FF20F" w14:textId="77777777" w:rsidR="00B90701" w:rsidRDefault="00B9070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2022. godina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5D776" w14:textId="77777777" w:rsidR="00B90701" w:rsidRDefault="00B9070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76B35" w14:textId="77777777" w:rsidR="00B90701" w:rsidRDefault="00B907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Naselje Kaniža</w:t>
            </w:r>
          </w:p>
        </w:tc>
      </w:tr>
      <w:tr w:rsidR="00B90701" w14:paraId="358B5FF6" w14:textId="77777777" w:rsidTr="00B90701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7D56D" w14:textId="77777777" w:rsidR="00B90701" w:rsidRDefault="00B907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Izgradnja objekata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39D40" w14:textId="77777777" w:rsidR="00B90701" w:rsidRDefault="00B90701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100.000,00</w:t>
            </w:r>
          </w:p>
          <w:p w14:paraId="01D47440" w14:textId="77777777" w:rsidR="00B90701" w:rsidRDefault="00B90701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100.000,00</w:t>
            </w:r>
          </w:p>
          <w:p w14:paraId="4E7C601D" w14:textId="77777777" w:rsidR="00B90701" w:rsidRDefault="00B90701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320.000,00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02077" w14:textId="77777777" w:rsidR="00B90701" w:rsidRDefault="00B90701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-100.000,00</w:t>
            </w:r>
          </w:p>
          <w:p w14:paraId="126A3D3D" w14:textId="77777777" w:rsidR="00B90701" w:rsidRDefault="00B90701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-100.000,00</w:t>
            </w:r>
          </w:p>
          <w:p w14:paraId="10BC15FE" w14:textId="77777777" w:rsidR="00B90701" w:rsidRDefault="00B90701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-170.000,00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47A08" w14:textId="77777777" w:rsidR="00B90701" w:rsidRDefault="00B90701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32EA46B2" w14:textId="77777777" w:rsidR="00B90701" w:rsidRDefault="00B90701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60A6E092" w14:textId="77777777" w:rsidR="00B90701" w:rsidRDefault="00B90701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150.000,00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22CEF" w14:textId="77777777" w:rsidR="00B90701" w:rsidRDefault="00B9070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2022. godina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2BC3E" w14:textId="77777777" w:rsidR="00B90701" w:rsidRDefault="00B9070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4D7C7442" w14:textId="77777777" w:rsidR="00B90701" w:rsidRDefault="00B9070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14:paraId="3A84EABC" w14:textId="77777777" w:rsidR="00B90701" w:rsidRDefault="00B9070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DF136" w14:textId="77777777" w:rsidR="00B90701" w:rsidRDefault="00B907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701" w14:paraId="0E57B752" w14:textId="77777777" w:rsidTr="00B90701">
        <w:trPr>
          <w:trHeight w:val="1079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D34D0" w14:textId="77777777" w:rsidR="00B90701" w:rsidRDefault="00B907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Uređenje zelenila – sadnja stabla na grobljima i javnim površinama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FDE3D" w14:textId="77777777" w:rsidR="00B90701" w:rsidRDefault="00B90701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30.000,00</w:t>
            </w:r>
          </w:p>
          <w:p w14:paraId="54CD995C" w14:textId="77777777" w:rsidR="00B90701" w:rsidRDefault="00B90701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13809" w14:textId="77777777" w:rsidR="00B90701" w:rsidRDefault="00B90701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6E4F9466" w14:textId="77777777" w:rsidR="00B90701" w:rsidRDefault="00B90701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CF2E1" w14:textId="77777777" w:rsidR="00B90701" w:rsidRDefault="00B90701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30.000,00</w:t>
            </w:r>
          </w:p>
          <w:p w14:paraId="6BFE9C3E" w14:textId="77777777" w:rsidR="00B90701" w:rsidRDefault="00B90701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CF621" w14:textId="77777777" w:rsidR="00B90701" w:rsidRDefault="00B9070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2022. godina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B1059" w14:textId="77777777" w:rsidR="00B90701" w:rsidRDefault="00B9070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19EF27A9" w14:textId="77777777" w:rsidR="00B90701" w:rsidRDefault="00B9070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06D14581" w14:textId="77777777" w:rsidR="00B90701" w:rsidRDefault="00B9070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427CD" w14:textId="77777777" w:rsidR="00B90701" w:rsidRDefault="00B907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Sva naselja općine Bebrina (prema potrebi)</w:t>
            </w:r>
          </w:p>
        </w:tc>
      </w:tr>
      <w:tr w:rsidR="00B90701" w14:paraId="78B643C1" w14:textId="77777777" w:rsidTr="00B90701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08214" w14:textId="77777777" w:rsidR="00B90701" w:rsidRDefault="00B907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Pješačko-biciklistička staza u Kaniži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B296F" w14:textId="77777777" w:rsidR="00B90701" w:rsidRDefault="00B90701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227.000,00</w:t>
            </w:r>
          </w:p>
          <w:p w14:paraId="6AE15DF0" w14:textId="77777777" w:rsidR="00B90701" w:rsidRDefault="00B90701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2.749.000,00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DBF7D" w14:textId="77777777" w:rsidR="00B90701" w:rsidRDefault="00B90701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-18.450,00</w:t>
            </w:r>
          </w:p>
          <w:p w14:paraId="70080FA0" w14:textId="77777777" w:rsidR="00B90701" w:rsidRDefault="00B90701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-181.850,00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C5894" w14:textId="77777777" w:rsidR="00B90701" w:rsidRDefault="00B90701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208.550,00</w:t>
            </w:r>
          </w:p>
          <w:p w14:paraId="0BEEC52A" w14:textId="77777777" w:rsidR="00B90701" w:rsidRDefault="00B90701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2.567.150,00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E93DB" w14:textId="77777777" w:rsidR="00B90701" w:rsidRDefault="00B9070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2022. godina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B183B" w14:textId="77777777" w:rsidR="00B90701" w:rsidRDefault="00B9070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2FED7EA1" w14:textId="77777777" w:rsidR="00B90701" w:rsidRDefault="00B9070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FAF3E" w14:textId="77777777" w:rsidR="00B90701" w:rsidRDefault="00B907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Naselje Kaniža</w:t>
            </w:r>
          </w:p>
          <w:p w14:paraId="6B92C5AC" w14:textId="77777777" w:rsidR="00B90701" w:rsidRDefault="00B907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Savska cesta</w:t>
            </w:r>
          </w:p>
        </w:tc>
      </w:tr>
      <w:tr w:rsidR="00B90701" w14:paraId="7E5BFABF" w14:textId="77777777" w:rsidTr="00B90701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22F17" w14:textId="77777777" w:rsidR="00B90701" w:rsidRDefault="00B907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Pješačka staza u Banovcima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52F18" w14:textId="77777777" w:rsidR="00B90701" w:rsidRDefault="00B90701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100.000,00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C65DE" w14:textId="77777777" w:rsidR="00B90701" w:rsidRDefault="00B90701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-100.000,00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CBE52" w14:textId="77777777" w:rsidR="00B90701" w:rsidRDefault="00B90701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E4FB2" w14:textId="77777777" w:rsidR="00B90701" w:rsidRDefault="00B9070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2022. godina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41577" w14:textId="77777777" w:rsidR="00B90701" w:rsidRDefault="00B9070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839BE" w14:textId="77777777" w:rsidR="00B90701" w:rsidRDefault="00B907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Naselje Banovci</w:t>
            </w:r>
          </w:p>
        </w:tc>
      </w:tr>
      <w:tr w:rsidR="00B90701" w14:paraId="5EF6D7F2" w14:textId="77777777" w:rsidTr="00B90701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F7197" w14:textId="77777777" w:rsidR="00B90701" w:rsidRDefault="00B907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Opremanje dječjih igrališta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57F9A" w14:textId="77777777" w:rsidR="00B90701" w:rsidRDefault="00B90701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150.000,00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D174E" w14:textId="77777777" w:rsidR="00B90701" w:rsidRDefault="00B90701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3D570" w14:textId="77777777" w:rsidR="00B90701" w:rsidRDefault="00B90701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150.000,00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01C2D" w14:textId="77777777" w:rsidR="00B90701" w:rsidRDefault="00B9070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2022. godina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5D92A" w14:textId="77777777" w:rsidR="00B90701" w:rsidRDefault="00B9070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912E5" w14:textId="77777777" w:rsidR="00B90701" w:rsidRDefault="00B907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Sva naselja općine Bebrina</w:t>
            </w:r>
          </w:p>
        </w:tc>
      </w:tr>
      <w:tr w:rsidR="00B90701" w14:paraId="1E155AFC" w14:textId="77777777" w:rsidTr="00B90701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74950" w14:textId="77777777" w:rsidR="00B90701" w:rsidRDefault="00B907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Biciklistička staza SAVA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(projektna dokumentacija)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45933" w14:textId="77777777" w:rsidR="00B90701" w:rsidRDefault="00B90701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F0340" w14:textId="77777777" w:rsidR="00B90701" w:rsidRDefault="00B90701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100.000,00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C5C54" w14:textId="77777777" w:rsidR="00B90701" w:rsidRDefault="00B90701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100.000,00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EF78E" w14:textId="77777777" w:rsidR="00B90701" w:rsidRDefault="00B9070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BD1C9" w14:textId="77777777" w:rsidR="00B90701" w:rsidRDefault="00B9070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BE5A2" w14:textId="77777777" w:rsidR="00B90701" w:rsidRDefault="00B907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Dubočac</w:t>
            </w:r>
          </w:p>
        </w:tc>
      </w:tr>
      <w:tr w:rsidR="00B90701" w14:paraId="78E8CBAB" w14:textId="77777777" w:rsidTr="00B90701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034F0" w14:textId="77777777" w:rsidR="00B90701" w:rsidRDefault="00B907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Biciklistička staza Kaniža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(projektna dokumentacija)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BA84B" w14:textId="77777777" w:rsidR="00B90701" w:rsidRDefault="00B90701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3F533" w14:textId="77777777" w:rsidR="00B90701" w:rsidRDefault="00B90701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90.000,00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288F6" w14:textId="77777777" w:rsidR="00B90701" w:rsidRDefault="00B90701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90.000,00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CFA44" w14:textId="77777777" w:rsidR="00B90701" w:rsidRDefault="00B9070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9E5B0" w14:textId="77777777" w:rsidR="00B90701" w:rsidRDefault="00B9070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D4263" w14:textId="77777777" w:rsidR="00B90701" w:rsidRDefault="00B907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Kaniža</w:t>
            </w:r>
          </w:p>
        </w:tc>
      </w:tr>
      <w:tr w:rsidR="00B90701" w14:paraId="19AD376A" w14:textId="77777777" w:rsidTr="00B90701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A5B21" w14:textId="77777777" w:rsidR="00B90701" w:rsidRDefault="00B907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Aktivna šuma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(projektna dokumentacija)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6CC23" w14:textId="77777777" w:rsidR="00B90701" w:rsidRDefault="00B90701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26209" w14:textId="77777777" w:rsidR="00B90701" w:rsidRDefault="00B90701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77.000,00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7CEE9" w14:textId="77777777" w:rsidR="00B90701" w:rsidRDefault="00B90701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77.000,00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979BD" w14:textId="77777777" w:rsidR="00B90701" w:rsidRDefault="00B9070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0313C" w14:textId="77777777" w:rsidR="00B90701" w:rsidRDefault="00B9070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DA203" w14:textId="77777777" w:rsidR="00B90701" w:rsidRDefault="00B907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Bebrina</w:t>
            </w:r>
          </w:p>
        </w:tc>
      </w:tr>
      <w:tr w:rsidR="00B90701" w14:paraId="775C8BA0" w14:textId="77777777" w:rsidTr="00B90701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3ADAF" w14:textId="77777777" w:rsidR="00B90701" w:rsidRDefault="00B907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Staza krošnji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(projektna dokumentacija)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AD3B0" w14:textId="77777777" w:rsidR="00B90701" w:rsidRDefault="00B90701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7DADC" w14:textId="77777777" w:rsidR="00B90701" w:rsidRDefault="00B90701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65.000,00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3EE2F" w14:textId="77777777" w:rsidR="00B90701" w:rsidRDefault="00B90701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65.000,00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546C1" w14:textId="77777777" w:rsidR="00B90701" w:rsidRDefault="00B9070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85779" w14:textId="77777777" w:rsidR="00B90701" w:rsidRDefault="00B9070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06C02" w14:textId="77777777" w:rsidR="00B90701" w:rsidRDefault="00B907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Bebrina</w:t>
            </w:r>
          </w:p>
        </w:tc>
      </w:tr>
      <w:tr w:rsidR="00B90701" w14:paraId="32B8700E" w14:textId="77777777" w:rsidTr="00B90701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55F8E" w14:textId="77777777" w:rsidR="00B90701" w:rsidRDefault="00B907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Tematska staza od stabla do stabla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(projektna dokumentacija)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F89C0" w14:textId="77777777" w:rsidR="00B90701" w:rsidRDefault="00B90701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4694F" w14:textId="77777777" w:rsidR="00B90701" w:rsidRDefault="00B90701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70.000,00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8DE62" w14:textId="77777777" w:rsidR="00B90701" w:rsidRDefault="00B90701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70.000,00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8118C" w14:textId="77777777" w:rsidR="00B90701" w:rsidRDefault="00B9070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5E752" w14:textId="77777777" w:rsidR="00B90701" w:rsidRDefault="00B9070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82F39" w14:textId="77777777" w:rsidR="00B90701" w:rsidRDefault="00B907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Bebrina</w:t>
            </w:r>
          </w:p>
        </w:tc>
      </w:tr>
      <w:tr w:rsidR="00B90701" w14:paraId="7BC0C7FB" w14:textId="77777777" w:rsidTr="00B90701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F9476" w14:textId="77777777" w:rsidR="00B90701" w:rsidRDefault="00B90701" w:rsidP="00B90701">
            <w:pPr>
              <w:numPr>
                <w:ilvl w:val="0"/>
                <w:numId w:val="2"/>
              </w:numPr>
              <w:spacing w:after="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Javna rasvjeta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F68BB" w14:textId="77777777" w:rsidR="00B90701" w:rsidRDefault="00B90701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1.200.000,00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19D0F" w14:textId="77777777" w:rsidR="00B90701" w:rsidRDefault="00B90701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-800.000,00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31B19" w14:textId="77777777" w:rsidR="00B90701" w:rsidRDefault="00B90701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400.000,00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34EF8" w14:textId="77777777" w:rsidR="00B90701" w:rsidRDefault="00B9070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9657A" w14:textId="77777777" w:rsidR="00B90701" w:rsidRDefault="00B9070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6BA95" w14:textId="77777777" w:rsidR="00B90701" w:rsidRDefault="00B9070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90701" w14:paraId="7C776B63" w14:textId="77777777" w:rsidTr="00B90701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4F0EE" w14:textId="77777777" w:rsidR="00B90701" w:rsidRDefault="00B907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Izgradnja mreže</w:t>
            </w:r>
          </w:p>
          <w:p w14:paraId="775BA0F7" w14:textId="77777777" w:rsidR="00B90701" w:rsidRDefault="00B907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B2104" w14:textId="77777777" w:rsidR="00B90701" w:rsidRDefault="00B90701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400.000,00</w:t>
            </w:r>
          </w:p>
          <w:p w14:paraId="246E3E8B" w14:textId="77777777" w:rsidR="00B90701" w:rsidRDefault="00B90701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400.000,00</w:t>
            </w:r>
          </w:p>
          <w:p w14:paraId="346214CB" w14:textId="77777777" w:rsidR="00B90701" w:rsidRDefault="00B90701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400.000,00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46F5D" w14:textId="77777777" w:rsidR="00B90701" w:rsidRDefault="00B90701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-400.000,00</w:t>
            </w:r>
          </w:p>
          <w:p w14:paraId="57F0FE6D" w14:textId="77777777" w:rsidR="00B90701" w:rsidRDefault="00B90701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-100.000,00</w:t>
            </w:r>
          </w:p>
          <w:p w14:paraId="535D8BEA" w14:textId="77777777" w:rsidR="00B90701" w:rsidRDefault="00B90701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-300.000,00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D7490" w14:textId="77777777" w:rsidR="00B90701" w:rsidRDefault="00B90701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52FD8902" w14:textId="77777777" w:rsidR="00B90701" w:rsidRDefault="00B90701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300.000,00</w:t>
            </w:r>
          </w:p>
          <w:p w14:paraId="637E039E" w14:textId="77777777" w:rsidR="00B90701" w:rsidRDefault="00B90701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100.000,00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DA1D5" w14:textId="77777777" w:rsidR="00B90701" w:rsidRDefault="00B9070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2022. godina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655A0" w14:textId="77777777" w:rsidR="00B90701" w:rsidRDefault="00B9070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3EDFAEAC" w14:textId="77777777" w:rsidR="00B90701" w:rsidRDefault="00B9070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263CC445" w14:textId="77777777" w:rsidR="00B90701" w:rsidRDefault="00B9070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23EFF" w14:textId="77777777" w:rsidR="00B90701" w:rsidRDefault="00B907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Izgrađena mreža u dužini 1.000 m</w:t>
            </w:r>
          </w:p>
        </w:tc>
      </w:tr>
      <w:tr w:rsidR="00B90701" w14:paraId="750DF1B3" w14:textId="77777777" w:rsidTr="00B90701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0C5FC25C" w14:textId="77777777" w:rsidR="00B90701" w:rsidRDefault="00B90701">
            <w:pPr>
              <w:spacing w:line="276" w:lineRule="auto"/>
              <w:ind w:left="36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UKUPNO 1+2+3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0AFED9B" w14:textId="77777777" w:rsidR="00B90701" w:rsidRDefault="00B90701">
            <w:pPr>
              <w:spacing w:line="276" w:lineRule="auto"/>
              <w:ind w:right="-11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18.036.500,00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083B3744" w14:textId="77777777" w:rsidR="00B90701" w:rsidRDefault="00B90701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-6.939.300,00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62C3EB04" w14:textId="77777777" w:rsidR="00B90701" w:rsidRDefault="00B90701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11.097.200,00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111BE4F4" w14:textId="77777777" w:rsidR="00B90701" w:rsidRDefault="00B90701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762B18B6" w14:textId="77777777" w:rsidR="00B90701" w:rsidRDefault="00B90701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6E600788" w14:textId="77777777" w:rsidR="00B90701" w:rsidRDefault="00B90701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2FE65A0" w14:textId="77777777" w:rsidR="00B90701" w:rsidRDefault="00B90701" w:rsidP="00B9070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648D7FDE" w14:textId="77777777" w:rsidR="00B90701" w:rsidRDefault="00B90701" w:rsidP="00B9070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236F5233" w14:textId="77777777" w:rsidR="00B90701" w:rsidRDefault="00B90701" w:rsidP="00B9070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2.</w:t>
      </w:r>
    </w:p>
    <w:p w14:paraId="00B12D3F" w14:textId="77777777" w:rsidR="00B90701" w:rsidRDefault="00B90701" w:rsidP="00B9070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28217EA3" w14:textId="77777777" w:rsidR="00B90701" w:rsidRDefault="00B90701" w:rsidP="00B9070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U Programu građenja mijenja se članak 4. i glasi:</w:t>
      </w:r>
    </w:p>
    <w:p w14:paraId="28040843" w14:textId="77777777" w:rsidR="00B90701" w:rsidRDefault="00B90701" w:rsidP="00B9070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3DBDB789" w14:textId="77777777" w:rsidR="00B90701" w:rsidRDefault="00B90701" w:rsidP="00B907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i/>
          <w:iCs/>
          <w:sz w:val="24"/>
          <w:szCs w:val="24"/>
        </w:rPr>
        <w:t>Planirani izvori sredstava za ostvarenje građenja komunalne infrastrukture su od:</w:t>
      </w:r>
    </w:p>
    <w:tbl>
      <w:tblPr>
        <w:tblW w:w="849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0"/>
        <w:gridCol w:w="2474"/>
        <w:gridCol w:w="1596"/>
        <w:gridCol w:w="1476"/>
        <w:gridCol w:w="1596"/>
      </w:tblGrid>
      <w:tr w:rsidR="00B90701" w14:paraId="7FEB6268" w14:textId="77777777" w:rsidTr="00B90701">
        <w:trPr>
          <w:trHeight w:val="929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3236E603" w14:textId="77777777" w:rsidR="00B90701" w:rsidRDefault="00B9070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Oznaka izvora finaciranja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F22DE26" w14:textId="77777777" w:rsidR="00B90701" w:rsidRDefault="00B9070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Naziv izvora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7B14892" w14:textId="77777777" w:rsidR="00B90701" w:rsidRDefault="00B90701">
            <w:pPr>
              <w:spacing w:line="276" w:lineRule="auto"/>
              <w:ind w:left="509" w:hanging="5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Plan </w:t>
            </w:r>
          </w:p>
          <w:p w14:paraId="6739F11D" w14:textId="77777777" w:rsidR="00B90701" w:rsidRDefault="00B90701">
            <w:pPr>
              <w:spacing w:line="276" w:lineRule="auto"/>
              <w:ind w:left="509" w:hanging="5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2022.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34E3CAEA" w14:textId="77777777" w:rsidR="00B90701" w:rsidRDefault="00B9070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Povećanje / smanjenje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21EC43A2" w14:textId="77777777" w:rsidR="00B90701" w:rsidRDefault="00B9070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Novi plan 2022.</w:t>
            </w:r>
          </w:p>
        </w:tc>
      </w:tr>
      <w:tr w:rsidR="00B90701" w14:paraId="38430B67" w14:textId="77777777" w:rsidTr="00B90701">
        <w:trPr>
          <w:trHeight w:val="309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B37B5" w14:textId="77777777" w:rsidR="00B90701" w:rsidRDefault="00B907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4BB0D" w14:textId="77777777" w:rsidR="00B90701" w:rsidRDefault="00B907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Sredstva proračuna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8A037" w14:textId="77777777" w:rsidR="00B90701" w:rsidRDefault="00B90701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3.981.000,00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72430" w14:textId="77777777" w:rsidR="00B90701" w:rsidRDefault="00B90701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-1.530.950,00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426D8" w14:textId="77777777" w:rsidR="00B90701" w:rsidRDefault="00B90701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2.463.050,00</w:t>
            </w:r>
          </w:p>
        </w:tc>
      </w:tr>
      <w:tr w:rsidR="00B90701" w14:paraId="0BB361BC" w14:textId="77777777" w:rsidTr="00B90701">
        <w:trPr>
          <w:trHeight w:val="1239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94D93" w14:textId="77777777" w:rsidR="00B90701" w:rsidRDefault="00B907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1F478" w14:textId="77777777" w:rsidR="00B90701" w:rsidRDefault="00B907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Komunalni doprinos / komunalna naknada/grobna naknada/zakup poljoprivrednog zemljišta / šumski doprinos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C6102" w14:textId="77777777" w:rsidR="00B90701" w:rsidRDefault="00B90701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B25329" w14:textId="77777777" w:rsidR="00B90701" w:rsidRDefault="00B90701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550.000,00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CFFAC" w14:textId="77777777" w:rsidR="00B90701" w:rsidRDefault="00B90701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5930AB" w14:textId="77777777" w:rsidR="00B90701" w:rsidRDefault="00B90701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-220.000,00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CD906" w14:textId="77777777" w:rsidR="00B90701" w:rsidRDefault="00B90701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0EB144" w14:textId="77777777" w:rsidR="00B90701" w:rsidRDefault="00B90701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330.000,00</w:t>
            </w:r>
          </w:p>
        </w:tc>
      </w:tr>
      <w:tr w:rsidR="00B90701" w14:paraId="2D00EA08" w14:textId="77777777" w:rsidTr="00B90701">
        <w:trPr>
          <w:trHeight w:val="929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92F94" w14:textId="77777777" w:rsidR="00B90701" w:rsidRDefault="00B907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32925" w14:textId="77777777" w:rsidR="00B90701" w:rsidRDefault="00B907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Drugi izvori: Sufinanciranje od strane Ministarstava,  Fondova EU,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E24F8" w14:textId="77777777" w:rsidR="00B90701" w:rsidRDefault="00B90701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13.185.500,00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CFE3C" w14:textId="77777777" w:rsidR="00B90701" w:rsidRDefault="00B90701">
            <w:pPr>
              <w:spacing w:line="276" w:lineRule="auto"/>
              <w:ind w:left="-294" w:firstLine="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-5.018.350,00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209DC" w14:textId="77777777" w:rsidR="00B90701" w:rsidRDefault="00B90701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8.154.150,00</w:t>
            </w:r>
          </w:p>
        </w:tc>
      </w:tr>
      <w:tr w:rsidR="00B90701" w14:paraId="23579514" w14:textId="77777777" w:rsidTr="00B90701">
        <w:trPr>
          <w:trHeight w:val="619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EF5B9" w14:textId="77777777" w:rsidR="00B90701" w:rsidRDefault="00B907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57242" w14:textId="77777777" w:rsidR="00B90701" w:rsidRDefault="00B907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Prihodi od prodaje nefinancijske imovine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CFC5B" w14:textId="77777777" w:rsidR="00B90701" w:rsidRDefault="00B90701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320.000,00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A199B" w14:textId="77777777" w:rsidR="00B90701" w:rsidRDefault="00B90701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-170.000,00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53462" w14:textId="77777777" w:rsidR="00B90701" w:rsidRDefault="00B90701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150.000,00</w:t>
            </w:r>
          </w:p>
        </w:tc>
      </w:tr>
      <w:tr w:rsidR="00B90701" w14:paraId="555657E8" w14:textId="77777777" w:rsidTr="00B90701">
        <w:trPr>
          <w:trHeight w:val="309"/>
        </w:trPr>
        <w:tc>
          <w:tcPr>
            <w:tcW w:w="3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71FEF54E" w14:textId="77777777" w:rsidR="00B90701" w:rsidRDefault="00B90701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UKUPNO: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5D15B7C1" w14:textId="77777777" w:rsidR="00B90701" w:rsidRDefault="00B90701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18.036.500,00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25376239" w14:textId="77777777" w:rsidR="00B90701" w:rsidRDefault="00B90701">
            <w:pPr>
              <w:spacing w:line="276" w:lineRule="auto"/>
              <w:ind w:hanging="147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-6.939.300,00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58BFE8E4" w14:textId="77777777" w:rsidR="00B90701" w:rsidRDefault="00B90701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11.097.200,00</w:t>
            </w:r>
          </w:p>
        </w:tc>
      </w:tr>
    </w:tbl>
    <w:p w14:paraId="6C773A64" w14:textId="77777777" w:rsidR="00B90701" w:rsidRDefault="00B90701" w:rsidP="00B907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350809BC" w14:textId="77777777" w:rsidR="00B90701" w:rsidRDefault="00B90701" w:rsidP="00B907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106A516F" w14:textId="77777777" w:rsidR="00B90701" w:rsidRDefault="00B90701" w:rsidP="00B907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59C2C486" w14:textId="77777777" w:rsidR="00B90701" w:rsidRDefault="00B90701" w:rsidP="00B90701">
      <w:pPr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Članak 3.</w:t>
      </w:r>
    </w:p>
    <w:p w14:paraId="1FFA212C" w14:textId="77777777" w:rsidR="00B90701" w:rsidRDefault="00B90701" w:rsidP="00B90701">
      <w:pPr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U ostalim dijelovima Program građenja ostaje nepromijenjen.</w:t>
      </w:r>
    </w:p>
    <w:p w14:paraId="59D75C51" w14:textId="77777777" w:rsidR="00B90701" w:rsidRDefault="00B90701" w:rsidP="00B907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4.</w:t>
      </w:r>
    </w:p>
    <w:p w14:paraId="35FD6645" w14:textId="77777777" w:rsidR="00B90701" w:rsidRDefault="00B90701" w:rsidP="00B90701">
      <w:pPr>
        <w:keepNext/>
        <w:keepLines/>
        <w:spacing w:before="40" w:after="0" w:line="240" w:lineRule="auto"/>
        <w:ind w:firstLine="708"/>
        <w:jc w:val="both"/>
        <w:outlineLvl w:val="4"/>
        <w:rPr>
          <w:rFonts w:ascii="Times New Roman" w:eastAsiaTheme="majorEastAsia" w:hAnsi="Times New Roman" w:cs="Times New Roman"/>
          <w:sz w:val="24"/>
          <w:szCs w:val="24"/>
          <w:lang w:eastAsia="hr-HR"/>
        </w:rPr>
      </w:pPr>
      <w:r>
        <w:rPr>
          <w:rFonts w:ascii="Times New Roman" w:eastAsiaTheme="majorEastAsia" w:hAnsi="Times New Roman" w:cs="Times New Roman"/>
          <w:sz w:val="24"/>
          <w:szCs w:val="24"/>
          <w:lang w:eastAsia="hr-HR"/>
        </w:rPr>
        <w:t>Ove II. izmjene Programa stupaju na snagu osam dana od dana objave u Glasniku Općine Bebrina.</w:t>
      </w:r>
    </w:p>
    <w:p w14:paraId="55492C8C" w14:textId="77777777" w:rsidR="00B90701" w:rsidRDefault="00B90701" w:rsidP="00B90701">
      <w:pPr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733EDBA3" w14:textId="77777777" w:rsidR="00B90701" w:rsidRDefault="00B90701" w:rsidP="00B90701">
      <w:pPr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14:paraId="4D7CE1D1" w14:textId="77777777" w:rsidR="00B90701" w:rsidRDefault="00B90701" w:rsidP="00B9070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OPĆINSKO VIJEĆE OPĆINE BEBRINA </w:t>
      </w:r>
    </w:p>
    <w:p w14:paraId="4AEFF474" w14:textId="77777777" w:rsidR="00B90701" w:rsidRDefault="00B90701" w:rsidP="00B9070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PREDSJEDNIK OPĆINSKOG VIJEĆA</w:t>
      </w:r>
    </w:p>
    <w:p w14:paraId="7281E4B3" w14:textId="77777777" w:rsidR="00B90701" w:rsidRDefault="00B90701" w:rsidP="00B9070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                                                                                                    </w:t>
      </w:r>
    </w:p>
    <w:p w14:paraId="7C2F89B4" w14:textId="77777777" w:rsidR="00B90701" w:rsidRDefault="00B90701" w:rsidP="00B907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Mijo Belegić, ing. </w:t>
      </w:r>
    </w:p>
    <w:p w14:paraId="7238719F" w14:textId="77777777" w:rsidR="00B90701" w:rsidRDefault="00B90701" w:rsidP="00B907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Dostaviti:</w:t>
      </w:r>
    </w:p>
    <w:p w14:paraId="7A6BD592" w14:textId="77777777" w:rsidR="00B90701" w:rsidRDefault="00B90701" w:rsidP="00B90701">
      <w:pPr>
        <w:numPr>
          <w:ilvl w:val="0"/>
          <w:numId w:val="3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Jedinstveni upravni odjel, sjednice</w:t>
      </w:r>
    </w:p>
    <w:p w14:paraId="15ED4923" w14:textId="77777777" w:rsidR="00B90701" w:rsidRDefault="00B90701" w:rsidP="00B90701">
      <w:pPr>
        <w:numPr>
          <w:ilvl w:val="0"/>
          <w:numId w:val="3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Glasnik Općine Bebrina</w:t>
      </w:r>
    </w:p>
    <w:p w14:paraId="4B1B8A5F" w14:textId="77777777" w:rsidR="00B90701" w:rsidRDefault="00B90701" w:rsidP="00B90701">
      <w:pPr>
        <w:numPr>
          <w:ilvl w:val="0"/>
          <w:numId w:val="3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Ministarstvo prostornog uređenja, graditeljstva i državne imovine</w:t>
      </w:r>
    </w:p>
    <w:p w14:paraId="6BD09FD5" w14:textId="2D39D319" w:rsidR="00AC2EB9" w:rsidRPr="00B90701" w:rsidRDefault="00B90701" w:rsidP="008D44E6">
      <w:pPr>
        <w:numPr>
          <w:ilvl w:val="0"/>
          <w:numId w:val="3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Pismohrana.</w:t>
      </w:r>
    </w:p>
    <w:p w14:paraId="6EA9885C" w14:textId="77777777" w:rsidR="00680125" w:rsidRDefault="00680125" w:rsidP="008D44E6">
      <w:pPr>
        <w:rPr>
          <w:rFonts w:ascii="Times New Roman" w:hAnsi="Times New Roman" w:cs="Times New Roman"/>
          <w:sz w:val="24"/>
          <w:szCs w:val="24"/>
        </w:rPr>
      </w:pPr>
    </w:p>
    <w:sectPr w:rsidR="00680125" w:rsidSect="00B90701">
      <w:pgSz w:w="11906" w:h="16838"/>
      <w:pgMar w:top="1417" w:right="1417" w:bottom="1417" w:left="1417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6D31B" w14:textId="77777777" w:rsidR="001A63BE" w:rsidRDefault="001A63BE" w:rsidP="008D44E6">
      <w:pPr>
        <w:spacing w:after="0" w:line="240" w:lineRule="auto"/>
      </w:pPr>
      <w:r>
        <w:separator/>
      </w:r>
    </w:p>
  </w:endnote>
  <w:endnote w:type="continuationSeparator" w:id="0">
    <w:p w14:paraId="6F32E1C7" w14:textId="77777777" w:rsidR="001A63BE" w:rsidRDefault="001A63BE" w:rsidP="008D4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CBCAB" w14:textId="77777777" w:rsidR="001A63BE" w:rsidRDefault="001A63BE" w:rsidP="008D44E6">
      <w:pPr>
        <w:spacing w:after="0" w:line="240" w:lineRule="auto"/>
      </w:pPr>
      <w:r>
        <w:separator/>
      </w:r>
    </w:p>
  </w:footnote>
  <w:footnote w:type="continuationSeparator" w:id="0">
    <w:p w14:paraId="3C110E44" w14:textId="77777777" w:rsidR="001A63BE" w:rsidRDefault="001A63BE" w:rsidP="008D44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00AD5"/>
    <w:multiLevelType w:val="hybridMultilevel"/>
    <w:tmpl w:val="D466D7FE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>
      <w:start w:val="1"/>
      <w:numFmt w:val="lowerLetter"/>
      <w:lvlText w:val="%2."/>
      <w:lvlJc w:val="left"/>
      <w:pPr>
        <w:ind w:left="1222" w:hanging="360"/>
      </w:pPr>
    </w:lvl>
    <w:lvl w:ilvl="2" w:tplc="041A001B">
      <w:start w:val="1"/>
      <w:numFmt w:val="lowerRoman"/>
      <w:lvlText w:val="%3."/>
      <w:lvlJc w:val="right"/>
      <w:pPr>
        <w:ind w:left="1942" w:hanging="180"/>
      </w:pPr>
    </w:lvl>
    <w:lvl w:ilvl="3" w:tplc="041A000F">
      <w:start w:val="1"/>
      <w:numFmt w:val="decimal"/>
      <w:lvlText w:val="%4."/>
      <w:lvlJc w:val="left"/>
      <w:pPr>
        <w:ind w:left="2662" w:hanging="360"/>
      </w:pPr>
    </w:lvl>
    <w:lvl w:ilvl="4" w:tplc="041A0019">
      <w:start w:val="1"/>
      <w:numFmt w:val="lowerLetter"/>
      <w:lvlText w:val="%5."/>
      <w:lvlJc w:val="left"/>
      <w:pPr>
        <w:ind w:left="3382" w:hanging="360"/>
      </w:pPr>
    </w:lvl>
    <w:lvl w:ilvl="5" w:tplc="041A001B">
      <w:start w:val="1"/>
      <w:numFmt w:val="lowerRoman"/>
      <w:lvlText w:val="%6."/>
      <w:lvlJc w:val="right"/>
      <w:pPr>
        <w:ind w:left="4102" w:hanging="180"/>
      </w:pPr>
    </w:lvl>
    <w:lvl w:ilvl="6" w:tplc="041A000F">
      <w:start w:val="1"/>
      <w:numFmt w:val="decimal"/>
      <w:lvlText w:val="%7."/>
      <w:lvlJc w:val="left"/>
      <w:pPr>
        <w:ind w:left="4822" w:hanging="360"/>
      </w:pPr>
    </w:lvl>
    <w:lvl w:ilvl="7" w:tplc="041A0019">
      <w:start w:val="1"/>
      <w:numFmt w:val="lowerLetter"/>
      <w:lvlText w:val="%8."/>
      <w:lvlJc w:val="left"/>
      <w:pPr>
        <w:ind w:left="5542" w:hanging="360"/>
      </w:pPr>
    </w:lvl>
    <w:lvl w:ilvl="8" w:tplc="041A001B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655D74AE"/>
    <w:multiLevelType w:val="hybridMultilevel"/>
    <w:tmpl w:val="70E0DD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F228A1"/>
    <w:multiLevelType w:val="hybridMultilevel"/>
    <w:tmpl w:val="725473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97414589">
    <w:abstractNumId w:val="1"/>
  </w:num>
  <w:num w:numId="2" w16cid:durableId="29649806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914762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1F8"/>
    <w:rsid w:val="0001162B"/>
    <w:rsid w:val="000759E3"/>
    <w:rsid w:val="001022D1"/>
    <w:rsid w:val="00116744"/>
    <w:rsid w:val="00154C32"/>
    <w:rsid w:val="001A4F6D"/>
    <w:rsid w:val="001A63BE"/>
    <w:rsid w:val="001B10EC"/>
    <w:rsid w:val="001B4370"/>
    <w:rsid w:val="00212B01"/>
    <w:rsid w:val="002450BA"/>
    <w:rsid w:val="0025726C"/>
    <w:rsid w:val="0027476C"/>
    <w:rsid w:val="002D3BC6"/>
    <w:rsid w:val="00434B58"/>
    <w:rsid w:val="00467ABF"/>
    <w:rsid w:val="00544AE0"/>
    <w:rsid w:val="005667E2"/>
    <w:rsid w:val="005C2934"/>
    <w:rsid w:val="005C2ABC"/>
    <w:rsid w:val="00663AB0"/>
    <w:rsid w:val="00680125"/>
    <w:rsid w:val="0082314E"/>
    <w:rsid w:val="008D44E6"/>
    <w:rsid w:val="00916A54"/>
    <w:rsid w:val="00956180"/>
    <w:rsid w:val="00962EEB"/>
    <w:rsid w:val="009947C6"/>
    <w:rsid w:val="00A116D8"/>
    <w:rsid w:val="00A514B4"/>
    <w:rsid w:val="00A74F54"/>
    <w:rsid w:val="00A95FE3"/>
    <w:rsid w:val="00AC2EB9"/>
    <w:rsid w:val="00B06B9D"/>
    <w:rsid w:val="00B3521C"/>
    <w:rsid w:val="00B90701"/>
    <w:rsid w:val="00BA7CC7"/>
    <w:rsid w:val="00BE3315"/>
    <w:rsid w:val="00C81414"/>
    <w:rsid w:val="00E02E68"/>
    <w:rsid w:val="00E873FF"/>
    <w:rsid w:val="00FA68BA"/>
    <w:rsid w:val="00FD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CCC039C"/>
  <w15:chartTrackingRefBased/>
  <w15:docId w15:val="{35B27FBD-8D9D-4329-B7B9-01140471B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4E6"/>
  </w:style>
  <w:style w:type="paragraph" w:styleId="Footer">
    <w:name w:val="footer"/>
    <w:basedOn w:val="Normal"/>
    <w:link w:val="Foot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4E6"/>
  </w:style>
  <w:style w:type="paragraph" w:styleId="BalloonText">
    <w:name w:val="Balloon Text"/>
    <w:basedOn w:val="Normal"/>
    <w:link w:val="BalloonTextChar"/>
    <w:uiPriority w:val="99"/>
    <w:semiHidden/>
    <w:unhideWhenUsed/>
    <w:rsid w:val="00A9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FE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C2E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119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893</Words>
  <Characters>5091</Characters>
  <Application>Microsoft Office Word</Application>
  <DocSecurity>0</DocSecurity>
  <Lines>42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Municipal d.o.o.</dc:creator>
  <cp:keywords/>
  <dc:description/>
  <cp:lastModifiedBy>Ivana Penić</cp:lastModifiedBy>
  <cp:revision>2</cp:revision>
  <cp:lastPrinted>2018-04-04T14:59:00Z</cp:lastPrinted>
  <dcterms:created xsi:type="dcterms:W3CDTF">2022-12-14T07:03:00Z</dcterms:created>
  <dcterms:modified xsi:type="dcterms:W3CDTF">2022-12-14T07:03:00Z</dcterms:modified>
</cp:coreProperties>
</file>