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1547E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0" b="0"/>
                <wp:wrapSquare wrapText="bothSides"/>
                <wp:docPr id="890957329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FB6A8BF">
                            <w:r>
                              <w:rPr>
                                <w:lang w:eastAsia="hr-HR"/>
                              </w:rPr>
                              <w:drawing>
                                <wp:inline distT="0" distB="0" distL="0" distR="0">
                                  <wp:extent cx="484505" cy="642620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lika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38.5pt;margin-top:7.05pt;height:59.5pt;width:59.45pt;mso-position-horizontal-relative:margin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qQwr7XAAAACQEAAA8AAAAAAAAAAQAgAAAAIgAAAGRycy9kb3ducmV2Lnht&#10;bFBLAQIUABQAAAAIAIdO4kDy/C72MwIAAF0EAAAOAAAAAAAAAAEAIAAAACYBAABkcnMvZTJvRG9j&#10;LnhtbFBLBQYAAAAABgAGAFkBAADL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FB6A8BF">
                      <w:r>
                        <w:rPr>
                          <w:lang w:eastAsia="hr-HR"/>
                        </w:rPr>
                        <w:drawing>
                          <wp:inline distT="0" distB="0" distL="0" distR="0">
                            <wp:extent cx="484505" cy="642620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lika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8365AD">
      <w:pPr>
        <w:rPr>
          <w:rFonts w:ascii="Times New Roman" w:hAnsi="Times New Roman" w:cs="Times New Roman"/>
          <w:sz w:val="24"/>
          <w:szCs w:val="24"/>
        </w:rPr>
      </w:pPr>
    </w:p>
    <w:p w14:paraId="38E07A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-480695</wp:posOffset>
                </wp:positionH>
                <wp:positionV relativeFrom="paragraph">
                  <wp:posOffset>273050</wp:posOffset>
                </wp:positionV>
                <wp:extent cx="2724150" cy="1362075"/>
                <wp:effectExtent l="0" t="0" r="0" b="0"/>
                <wp:wrapSquare wrapText="bothSides"/>
                <wp:docPr id="1112411152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E87C6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59DAD2B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3AD2AF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3F9D75E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OPĆINSKO VIJEĆE</w:t>
                            </w:r>
                          </w:p>
                          <w:p w14:paraId="16C1A5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83, 35254 Bebrina,</w:t>
                            </w:r>
                          </w:p>
                          <w:p w14:paraId="1E09D1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OIB: 52630455645</w:t>
                            </w:r>
                          </w:p>
                          <w:p w14:paraId="79A96A6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1" o:spid="_x0000_s1026" o:spt="202" type="#_x0000_t202" style="position:absolute;left:0pt;margin-left:-37.85pt;margin-top:21.5pt;height:107.25pt;width:214.5pt;mso-position-horizontal-relative:margin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RPULqtkAAAAKAQAADwAAAAAAAAABACAAAAAiAAAAZHJzL2Rvd25yZXYu&#10;eG1sUEsBAhQAFAAAAAgAh07iQB6mXYYzAgAAYAQAAA4AAAAAAAAAAQAgAAAAKAEAAGRycy9lMm9E&#10;b2MueG1sUEsFBgAAAAAGAAYAWQEAAM0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E87C6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59DAD2B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3AD2AF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3F9D75E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OPĆINSKO VIJEĆE</w:t>
                      </w:r>
                    </w:p>
                    <w:p w14:paraId="16C1A5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83, 35254 Bebrina,</w:t>
                      </w:r>
                    </w:p>
                    <w:p w14:paraId="1E09D1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OIB: 52630455645</w:t>
                      </w:r>
                    </w:p>
                    <w:p w14:paraId="79A96A6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Tel:035/433-109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B868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8CB2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AB188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D8C1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785F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05BD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3F03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71BC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46B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024-02/23-02/20</w:t>
      </w:r>
    </w:p>
    <w:p w14:paraId="6C062A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2178-2-03-23-1</w:t>
      </w:r>
    </w:p>
    <w:p w14:paraId="4393F0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Bebrina, 24. svibnja 2023. godine</w:t>
      </w:r>
    </w:p>
    <w:p w14:paraId="202EA731">
      <w:pPr>
        <w:pStyle w:val="12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Vijećnicima</w:t>
      </w:r>
    </w:p>
    <w:p w14:paraId="38D0BC1F">
      <w:pPr>
        <w:pStyle w:val="12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Općinskom načelniku  </w:t>
      </w:r>
    </w:p>
    <w:p w14:paraId="2E8F48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B359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PREDMET: 12 sjednica Općinskog vijeća općine Bebrina</w:t>
      </w:r>
    </w:p>
    <w:p w14:paraId="126DB2CE">
      <w:pPr>
        <w:pStyle w:val="12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poziv, dostavlja se</w:t>
      </w:r>
    </w:p>
    <w:p w14:paraId="15714E72">
      <w:pPr>
        <w:rPr>
          <w:rFonts w:ascii="Times New Roman" w:hAnsi="Times New Roman" w:cs="Times New Roman"/>
          <w:sz w:val="24"/>
          <w:szCs w:val="24"/>
        </w:rPr>
      </w:pPr>
    </w:p>
    <w:p w14:paraId="34CD7F02">
      <w:pPr>
        <w:pStyle w:val="6"/>
        <w:rPr>
          <w:rFonts w:ascii="Times New Roman" w:hAnsi="Times New Roman"/>
          <w:b/>
          <w:i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 xml:space="preserve">Na temelju članka 22. i 103. Poslovnika o radu Općinskog vijeća općine Bebrina („Službeni vjesnik Brodsko-posavske županije“ broj 5/2018) sazivam 12. sjednicu Općinskog vijeća dana </w:t>
      </w:r>
      <w:r>
        <w:rPr>
          <w:rFonts w:ascii="Times New Roman" w:hAnsi="Times New Roman"/>
          <w:b/>
          <w:i/>
          <w:szCs w:val="24"/>
          <w:lang w:val="hr-HR"/>
        </w:rPr>
        <w:t>1. lipnja 2023. godine (četvrtak) s početkom u 19,00 sati u prostorijama „Stare Općine“ na adresi Bebrina 81</w:t>
      </w:r>
    </w:p>
    <w:p w14:paraId="11795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165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</w:t>
      </w:r>
    </w:p>
    <w:p w14:paraId="1E86CA6E">
      <w:pPr>
        <w:pStyle w:val="2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DNEVNI  RED</w:t>
      </w:r>
    </w:p>
    <w:p w14:paraId="3410917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usvajanje zapisnika sa 11. sjednice Vijeća</w:t>
      </w:r>
    </w:p>
    <w:p w14:paraId="7AA8475B">
      <w:pPr>
        <w:ind w:left="360" w:hanging="360"/>
      </w:pPr>
    </w:p>
    <w:p w14:paraId="24C66DD0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Aktualni sat</w:t>
      </w:r>
    </w:p>
    <w:p w14:paraId="3261FB02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Godišnjeg izvještaja o izvršenju Proračuna  Općine Bebrina za 2022. godinu  </w:t>
      </w:r>
      <w:r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</w:p>
    <w:p w14:paraId="73E74394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Odluke o raspodjeli rezultata poslovanja na dan 31.prosinca 2022. godine </w:t>
      </w:r>
      <w:r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</w:p>
    <w:p w14:paraId="6ACE831C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Odluke o usvajanju:</w:t>
      </w:r>
    </w:p>
    <w:p w14:paraId="0F88BE83">
      <w:pPr>
        <w:pStyle w:val="12"/>
        <w:numPr>
          <w:ilvl w:val="0"/>
          <w:numId w:val="5"/>
        </w:numPr>
        <w:spacing w:after="0" w:line="240" w:lineRule="auto"/>
        <w:ind w:left="6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Izvješća o izvršenju Programa održavanja komunalne infrastrukture za 2022. godinu </w:t>
      </w:r>
      <w:bookmarkStart w:id="0" w:name="_Hlk106196898"/>
      <w:r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  <w:bookmarkEnd w:id="0"/>
    </w:p>
    <w:p w14:paraId="0C016C74">
      <w:pPr>
        <w:pStyle w:val="12"/>
        <w:numPr>
          <w:ilvl w:val="0"/>
          <w:numId w:val="5"/>
        </w:numPr>
        <w:spacing w:after="0" w:line="240" w:lineRule="auto"/>
        <w:ind w:left="6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Izvješća o izvršenju Programa građenja komunalne infrastrukture za 2022. godinu </w:t>
      </w:r>
      <w:r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</w:p>
    <w:p w14:paraId="2DAA4ED8">
      <w:pPr>
        <w:pStyle w:val="12"/>
        <w:numPr>
          <w:ilvl w:val="0"/>
          <w:numId w:val="5"/>
        </w:numPr>
        <w:spacing w:after="0" w:line="240" w:lineRule="auto"/>
        <w:ind w:left="6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Izvješća </w:t>
      </w:r>
      <w:r>
        <w:rPr>
          <w:rFonts w:ascii="Times New Roman" w:hAnsi="Times New Roman" w:cs="Times New Roman"/>
          <w:iCs/>
          <w:sz w:val="24"/>
          <w:szCs w:val="24"/>
        </w:rPr>
        <w:t xml:space="preserve">o izvršenju </w:t>
      </w:r>
      <w:r>
        <w:rPr>
          <w:rFonts w:ascii="Times New Roman" w:hAnsi="Times New Roman" w:cs="Times New Roman"/>
          <w:sz w:val="24"/>
          <w:szCs w:val="24"/>
        </w:rPr>
        <w:t xml:space="preserve">Programa javnih  potreba u socijalnoj skrbi, novčane pomoći građanima, pronatalitetne i demografske mjere u 2022. godini </w:t>
      </w:r>
      <w:r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</w:p>
    <w:p w14:paraId="799F90DA">
      <w:pPr>
        <w:pStyle w:val="12"/>
        <w:numPr>
          <w:ilvl w:val="0"/>
          <w:numId w:val="5"/>
        </w:numPr>
        <w:spacing w:after="0" w:line="240" w:lineRule="auto"/>
        <w:ind w:left="6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Izvješće o izvršenju programa javnih potreba u odgoju, obrazovanju, kulturi, religiji i sportu Općine  Bebrina  za 2022. godinu </w:t>
      </w:r>
      <w:r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</w:p>
    <w:p w14:paraId="7984F9F9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Odluke o usvajanju Izvješća o utrošku sredstava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ostvarenih od naknade za zadržavanje nezakonito izgrađenih zgrada u prostoru u 2022. godini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(Izvjestitelj: Općinski načelnik)</w:t>
      </w:r>
    </w:p>
    <w:p w14:paraId="7D76AC2E">
      <w:pPr>
        <w:pStyle w:val="12"/>
        <w:numPr>
          <w:ilvl w:val="0"/>
          <w:numId w:val="6"/>
        </w:numPr>
        <w:spacing w:after="0" w:line="240" w:lineRule="auto"/>
        <w:ind w:left="654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Izvješće o </w:t>
      </w:r>
      <w:r>
        <w:rPr>
          <w:rFonts w:ascii="Times New Roman" w:hAnsi="Times New Roman" w:cs="Times New Roman"/>
          <w:sz w:val="24"/>
          <w:szCs w:val="24"/>
        </w:rPr>
        <w:t xml:space="preserve">utrošku sredstava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ostvarenih od naknade za zadržavanje nezakonito izgrađenih zgrada u prostoru u 2022. godini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hr-HR"/>
        </w:rPr>
        <w:t>(Izvjestitelj: Općinski načelnik)</w:t>
      </w:r>
    </w:p>
    <w:p w14:paraId="4CB8621D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Odluke o usvajanju Izvješća o izvršenju programa utroška sredstava od šumskog doprinosa za 2022. godinu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(Izvjestitelj: Općinski načelnik)</w:t>
      </w:r>
    </w:p>
    <w:p w14:paraId="7F903949">
      <w:pPr>
        <w:pStyle w:val="12"/>
        <w:numPr>
          <w:ilvl w:val="1"/>
          <w:numId w:val="7"/>
        </w:numPr>
        <w:spacing w:after="0" w:line="240" w:lineRule="auto"/>
        <w:ind w:left="654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Izvješće o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izvršenju programa utroška sredstava šumskog doprinosa za 2022. godinu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zh-CN"/>
        </w:rPr>
        <w:t>(Izvjestitelj: Općinski načelnik)</w:t>
      </w:r>
    </w:p>
    <w:p w14:paraId="689EAD8F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Prijedlog </w:t>
      </w:r>
      <w:r>
        <w:rPr>
          <w:rFonts w:ascii="Times New Roman" w:hAnsi="Times New Roman" w:cs="Times New Roman"/>
          <w:sz w:val="24"/>
          <w:szCs w:val="24"/>
        </w:rPr>
        <w:t xml:space="preserve">I. izmjena i dopuna Proračuna Općine Bebrina za 2023. godinu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(Izvjestitelj: Općinski načelnik)</w:t>
      </w:r>
    </w:p>
    <w:p w14:paraId="03EEB88D">
      <w:pPr>
        <w:pStyle w:val="12"/>
        <w:keepNext/>
        <w:numPr>
          <w:ilvl w:val="0"/>
          <w:numId w:val="4"/>
        </w:numPr>
        <w:spacing w:after="0" w:line="240" w:lineRule="auto"/>
        <w:ind w:left="360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I. Izmjena Programa održavanja komunalne infrastrukture za 2023. godinu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(Izvjestitelj: Općinski načelnik)</w:t>
      </w:r>
    </w:p>
    <w:p w14:paraId="561A3BA4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Prijedlog Odluku o kapitalnom ulaganju u infrastrukturu u adrenalinskoj šumi Bebrina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(Izvjestitelj: Općinski načelnik)</w:t>
      </w:r>
    </w:p>
    <w:p w14:paraId="593C97C6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Prijedlog Odluku o kapitalnom ulaganju projekt energetske obnove društvenog doma u naselju Kaniža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(Izvjestitelj: Općinski načelnik)</w:t>
      </w:r>
    </w:p>
    <w:p w14:paraId="1167589F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Prijedlog Odluku o kapitalnom ulaganju projekt energetske obnove društvenog doma u naselju Bebrina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(Izvjestitelj: Općinski načelnik)</w:t>
      </w:r>
    </w:p>
    <w:p w14:paraId="42D5030E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Prijedlog Odluku o kapitalnom ulaganju projekt energetske obnove sportskog objekta na nogometnom igralištu Zbjeg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(Izvjestitelj: Općinski načelnik)</w:t>
      </w:r>
    </w:p>
    <w:p w14:paraId="09197FBE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Prijedlog Odluku o kapitalnom ulaganju projekt energetske obnove sportskog objekta na nogometnom igralištu Kaniža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(Izvjestitelj: Općinski načelnik)</w:t>
      </w:r>
    </w:p>
    <w:p w14:paraId="5671529D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Prijedlog Odluku o kapitalnom ulaganju projekt energetske obnove sportskog objekta na  nogometnom igralištu Banovci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(Izvjestitelj: Općinski načelnik)</w:t>
      </w:r>
    </w:p>
    <w:p w14:paraId="6DC2788E">
      <w:pPr>
        <w:pStyle w:val="12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Prijedlog Odluke o financiranju troškova procjene vrijednosti nekretnina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(Izvjestitelj: Općinski načelnik)</w:t>
      </w:r>
    </w:p>
    <w:p w14:paraId="20594E93">
      <w:pPr>
        <w:pStyle w:val="12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Prijedlog Odluke o kapitalnom ulaganju u Rekonstrukciju malonogometnog igrališta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(Izvjestitelj: Općinski načelnik)</w:t>
      </w:r>
    </w:p>
    <w:p w14:paraId="37261B5A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Prijedlog Odluke o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davanju suglasnosti na cjenike usluga trgovačkog društva BEKOM d.o.o.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zh-CN"/>
        </w:rPr>
        <w:t>(Izvjestitelj: Općinski načelnik i direktorica Trgovačkog društva BEKOM d.o.o.)</w:t>
      </w:r>
    </w:p>
    <w:p w14:paraId="20FDDC1C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Prijedlog Odluke o prijenosu upravljanja Adrenalinskom šumom Bebrina i poslovnim prostorima u vlasništvu Općine Bebrina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zh-CN"/>
        </w:rPr>
        <w:t>(Izvjestitelj: Općinski načelnik)</w:t>
      </w:r>
    </w:p>
    <w:p w14:paraId="57366DC9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Prijedlog Odluke 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dopuni Odluke o obavljanju komunalnih djelatnosti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zh-CN"/>
        </w:rPr>
        <w:t>(Izvjestitelj: Općinski načelnik)</w:t>
      </w:r>
    </w:p>
    <w:p w14:paraId="51B27412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Prijedlog Odluke o povjeravanju obavljanja komunalnih djelatnosti trgovačkom društvu u vlasništvu Općine Bebrina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zh-CN"/>
        </w:rPr>
        <w:t>(Izvjestitelj: Općinski načelnik)</w:t>
      </w:r>
    </w:p>
    <w:p w14:paraId="02BB916B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Prijedlog Odluke o davanju na korištenje imovine za obavljanje komunalnih poslova u vlasništvu općine Općine Bebrina trgovačkom društvu BEKOM d.o.o.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zh-CN"/>
        </w:rPr>
        <w:t xml:space="preserve"> (Izvjestitelj: Općinski načelnik)</w:t>
      </w:r>
    </w:p>
    <w:p w14:paraId="00348E35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Razno.</w:t>
      </w:r>
    </w:p>
    <w:p w14:paraId="4E120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CCC09">
      <w:pPr>
        <w:spacing w:after="0"/>
        <w:ind w:left="2832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PREDSJEDNIK OPĆINSKOG VIJEĆA</w:t>
      </w:r>
    </w:p>
    <w:p w14:paraId="22BC50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6DE8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Mijo Belegić, ing</w:t>
      </w:r>
    </w:p>
    <w:p w14:paraId="46C052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7D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1" w:name="_GoBack"/>
      <w:bookmarkEnd w:id="1"/>
    </w:p>
    <w:p w14:paraId="1E9E08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2CD0234A">
      <w:pPr>
        <w:pStyle w:val="12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Naslovu</w:t>
      </w:r>
    </w:p>
    <w:p w14:paraId="46A6E2BF">
      <w:pPr>
        <w:pStyle w:val="12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sectPr>
      <w:pgSz w:w="11906" w:h="16838"/>
      <w:pgMar w:top="1417" w:right="1417" w:bottom="1417" w:left="1417" w:header="127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8666AB"/>
    <w:multiLevelType w:val="multilevel"/>
    <w:tmpl w:val="278666AB"/>
    <w:lvl w:ilvl="0" w:tentative="0">
      <w:start w:val="1"/>
      <w:numFmt w:val="lowerLetter"/>
      <w:lvlText w:val="%1)"/>
      <w:lvlJc w:val="center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F233E0"/>
    <w:multiLevelType w:val="multilevel"/>
    <w:tmpl w:val="27F233E0"/>
    <w:lvl w:ilvl="0" w:tentative="0">
      <w:start w:val="6"/>
      <w:numFmt w:val="bullet"/>
      <w:lvlText w:val="-"/>
      <w:lvlJc w:val="left"/>
      <w:pPr>
        <w:tabs>
          <w:tab w:val="left" w:pos="4680"/>
        </w:tabs>
        <w:ind w:left="468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9000"/>
        </w:tabs>
        <w:ind w:left="90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9720"/>
        </w:tabs>
        <w:ind w:left="97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10440"/>
        </w:tabs>
        <w:ind w:left="10440" w:hanging="360"/>
      </w:pPr>
      <w:rPr>
        <w:rFonts w:hint="default" w:ascii="Wingdings" w:hAnsi="Wingdings"/>
      </w:rPr>
    </w:lvl>
  </w:abstractNum>
  <w:abstractNum w:abstractNumId="2">
    <w:nsid w:val="295F5322"/>
    <w:multiLevelType w:val="multilevel"/>
    <w:tmpl w:val="295F5322"/>
    <w:lvl w:ilvl="0" w:tentative="0">
      <w:start w:val="0"/>
      <w:numFmt w:val="bullet"/>
      <w:lvlText w:val="-"/>
      <w:lvlJc w:val="left"/>
      <w:pPr>
        <w:ind w:left="5040" w:hanging="360"/>
      </w:pPr>
      <w:rPr>
        <w:rFonts w:hint="default" w:ascii="Times New Roman" w:hAnsi="Times New Roman" w:cs="Times New Roman" w:eastAsiaTheme="minorHAnsi"/>
        <w:b/>
      </w:rPr>
    </w:lvl>
    <w:lvl w:ilvl="1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93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0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0800" w:hanging="360"/>
      </w:pPr>
      <w:rPr>
        <w:rFonts w:hint="default" w:ascii="Wingdings" w:hAnsi="Wingdings"/>
      </w:rPr>
    </w:lvl>
  </w:abstractNum>
  <w:abstractNum w:abstractNumId="3">
    <w:nsid w:val="31803127"/>
    <w:multiLevelType w:val="multilevel"/>
    <w:tmpl w:val="31803127"/>
    <w:lvl w:ilvl="0" w:tentative="0">
      <w:start w:val="0"/>
      <w:numFmt w:val="bullet"/>
      <w:lvlText w:val="-"/>
      <w:lvlJc w:val="left"/>
      <w:pPr>
        <w:ind w:left="1776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4">
    <w:nsid w:val="3EAE658F"/>
    <w:multiLevelType w:val="multilevel"/>
    <w:tmpl w:val="3EAE658F"/>
    <w:lvl w:ilvl="0" w:tentative="0">
      <w:start w:val="1"/>
      <w:numFmt w:val="lowerLetter"/>
      <w:lvlText w:val="%1)"/>
      <w:lvlJc w:val="center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)"/>
      <w:lvlJc w:val="center"/>
      <w:pPr>
        <w:ind w:left="10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2C62CCF"/>
    <w:multiLevelType w:val="multilevel"/>
    <w:tmpl w:val="52C62CCF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2F0585"/>
    <w:multiLevelType w:val="multilevel"/>
    <w:tmpl w:val="652F0585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7B66A9"/>
    <w:multiLevelType w:val="multilevel"/>
    <w:tmpl w:val="787B66A9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1440" w:hanging="360"/>
      </w:pPr>
      <w:rPr>
        <w:rFonts w:hint="default" w:eastAsiaTheme="minorHAnsi"/>
        <w:b w:val="0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F8"/>
    <w:rsid w:val="0001162B"/>
    <w:rsid w:val="0002480B"/>
    <w:rsid w:val="000759E3"/>
    <w:rsid w:val="000E621B"/>
    <w:rsid w:val="000F39F4"/>
    <w:rsid w:val="001022D1"/>
    <w:rsid w:val="00116744"/>
    <w:rsid w:val="00145261"/>
    <w:rsid w:val="00154C32"/>
    <w:rsid w:val="0017769A"/>
    <w:rsid w:val="001974AE"/>
    <w:rsid w:val="001A30EE"/>
    <w:rsid w:val="001A4F6D"/>
    <w:rsid w:val="001A63BE"/>
    <w:rsid w:val="001A6A8E"/>
    <w:rsid w:val="001B10EC"/>
    <w:rsid w:val="001B4370"/>
    <w:rsid w:val="001F2F02"/>
    <w:rsid w:val="00212B01"/>
    <w:rsid w:val="002450BA"/>
    <w:rsid w:val="0025726C"/>
    <w:rsid w:val="00265E92"/>
    <w:rsid w:val="0027476C"/>
    <w:rsid w:val="00283C51"/>
    <w:rsid w:val="002A4691"/>
    <w:rsid w:val="002B3C2A"/>
    <w:rsid w:val="002D3BC6"/>
    <w:rsid w:val="002E05DF"/>
    <w:rsid w:val="002E3196"/>
    <w:rsid w:val="002F2E0B"/>
    <w:rsid w:val="00304653"/>
    <w:rsid w:val="00334842"/>
    <w:rsid w:val="00342076"/>
    <w:rsid w:val="003566A7"/>
    <w:rsid w:val="003664E5"/>
    <w:rsid w:val="003A6438"/>
    <w:rsid w:val="003C68C6"/>
    <w:rsid w:val="0042117E"/>
    <w:rsid w:val="00434B58"/>
    <w:rsid w:val="00467ABF"/>
    <w:rsid w:val="004A7F39"/>
    <w:rsid w:val="004B65B9"/>
    <w:rsid w:val="004C7012"/>
    <w:rsid w:val="004E5C2E"/>
    <w:rsid w:val="00544AE0"/>
    <w:rsid w:val="005667E2"/>
    <w:rsid w:val="00570FFA"/>
    <w:rsid w:val="00583E23"/>
    <w:rsid w:val="00590646"/>
    <w:rsid w:val="005C2934"/>
    <w:rsid w:val="005C2ABC"/>
    <w:rsid w:val="005E109A"/>
    <w:rsid w:val="00600E1E"/>
    <w:rsid w:val="00613D01"/>
    <w:rsid w:val="00623510"/>
    <w:rsid w:val="0062789C"/>
    <w:rsid w:val="00663AB0"/>
    <w:rsid w:val="00680125"/>
    <w:rsid w:val="0069031A"/>
    <w:rsid w:val="00753CD7"/>
    <w:rsid w:val="0075416F"/>
    <w:rsid w:val="00792DBD"/>
    <w:rsid w:val="0082314E"/>
    <w:rsid w:val="00824A78"/>
    <w:rsid w:val="00850F55"/>
    <w:rsid w:val="00854DF9"/>
    <w:rsid w:val="00861392"/>
    <w:rsid w:val="008945B9"/>
    <w:rsid w:val="008A0E61"/>
    <w:rsid w:val="008A5C0B"/>
    <w:rsid w:val="008C655F"/>
    <w:rsid w:val="008D44E6"/>
    <w:rsid w:val="008D459D"/>
    <w:rsid w:val="008D5DD8"/>
    <w:rsid w:val="008D7FF8"/>
    <w:rsid w:val="00902717"/>
    <w:rsid w:val="00902898"/>
    <w:rsid w:val="00916A54"/>
    <w:rsid w:val="00942C92"/>
    <w:rsid w:val="00957023"/>
    <w:rsid w:val="00962EEB"/>
    <w:rsid w:val="009947C6"/>
    <w:rsid w:val="009C7B86"/>
    <w:rsid w:val="009E368B"/>
    <w:rsid w:val="00A054A6"/>
    <w:rsid w:val="00A116D8"/>
    <w:rsid w:val="00A40D3D"/>
    <w:rsid w:val="00A514B4"/>
    <w:rsid w:val="00A5224A"/>
    <w:rsid w:val="00A74F54"/>
    <w:rsid w:val="00A95FE3"/>
    <w:rsid w:val="00AC2EB9"/>
    <w:rsid w:val="00AE0E71"/>
    <w:rsid w:val="00AF2660"/>
    <w:rsid w:val="00B06B9D"/>
    <w:rsid w:val="00B342E7"/>
    <w:rsid w:val="00B3521C"/>
    <w:rsid w:val="00B46E06"/>
    <w:rsid w:val="00B71DE5"/>
    <w:rsid w:val="00B82F13"/>
    <w:rsid w:val="00BA7CC7"/>
    <w:rsid w:val="00BE3315"/>
    <w:rsid w:val="00C34F42"/>
    <w:rsid w:val="00C52D3B"/>
    <w:rsid w:val="00C608E6"/>
    <w:rsid w:val="00C61F7A"/>
    <w:rsid w:val="00C81414"/>
    <w:rsid w:val="00D0795E"/>
    <w:rsid w:val="00D44E2A"/>
    <w:rsid w:val="00D517AD"/>
    <w:rsid w:val="00DA4E6B"/>
    <w:rsid w:val="00DD0DF3"/>
    <w:rsid w:val="00DD5191"/>
    <w:rsid w:val="00E25357"/>
    <w:rsid w:val="00E34014"/>
    <w:rsid w:val="00E42EEE"/>
    <w:rsid w:val="00E873FF"/>
    <w:rsid w:val="00ED1F48"/>
    <w:rsid w:val="00F65D3B"/>
    <w:rsid w:val="00F65DD7"/>
    <w:rsid w:val="00FA68BA"/>
    <w:rsid w:val="00FB14FB"/>
    <w:rsid w:val="00FB34E4"/>
    <w:rsid w:val="00FD21F8"/>
    <w:rsid w:val="00FF50D8"/>
    <w:rsid w:val="05C558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0"/>
    <w:pPr>
      <w:keepNext/>
      <w:spacing w:after="0" w:line="240" w:lineRule="auto"/>
      <w:jc w:val="center"/>
      <w:outlineLvl w:val="1"/>
    </w:pPr>
    <w:rPr>
      <w:rFonts w:ascii="Tahoma" w:hAnsi="Tahoma" w:eastAsia="Times New Roman" w:cs="Times New Roman"/>
      <w:b/>
      <w:i/>
      <w:sz w:val="28"/>
      <w:szCs w:val="20"/>
      <w:lang w:val="en-GB" w:eastAsia="hr-H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4"/>
    <w:unhideWhenUsed/>
    <w:qFormat/>
    <w:uiPriority w:val="0"/>
    <w:pPr>
      <w:spacing w:after="0" w:line="240" w:lineRule="auto"/>
      <w:jc w:val="both"/>
    </w:pPr>
    <w:rPr>
      <w:rFonts w:ascii="Arial" w:hAnsi="Arial" w:eastAsia="Times New Roman" w:cs="Times New Roman"/>
      <w:sz w:val="24"/>
      <w:szCs w:val="20"/>
      <w:lang w:val="en-GB" w:eastAsia="hr-HR"/>
    </w:r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9">
    <w:name w:val="Header Char"/>
    <w:basedOn w:val="3"/>
    <w:link w:val="8"/>
    <w:uiPriority w:val="99"/>
  </w:style>
  <w:style w:type="character" w:customStyle="1" w:styleId="10">
    <w:name w:val="Footer Char"/>
    <w:basedOn w:val="3"/>
    <w:link w:val="7"/>
    <w:qFormat/>
    <w:uiPriority w:val="99"/>
  </w:style>
  <w:style w:type="character" w:customStyle="1" w:styleId="11">
    <w:name w:val="Balloon Text Char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Heading 2 Char"/>
    <w:basedOn w:val="3"/>
    <w:link w:val="2"/>
    <w:semiHidden/>
    <w:qFormat/>
    <w:uiPriority w:val="0"/>
    <w:rPr>
      <w:rFonts w:ascii="Tahoma" w:hAnsi="Tahoma" w:eastAsia="Times New Roman" w:cs="Times New Roman"/>
      <w:b/>
      <w:i/>
      <w:sz w:val="28"/>
      <w:szCs w:val="20"/>
      <w:lang w:val="en-GB" w:eastAsia="hr-HR"/>
    </w:rPr>
  </w:style>
  <w:style w:type="character" w:customStyle="1" w:styleId="14">
    <w:name w:val="Body Text Char"/>
    <w:basedOn w:val="3"/>
    <w:link w:val="6"/>
    <w:qFormat/>
    <w:uiPriority w:val="0"/>
    <w:rPr>
      <w:rFonts w:ascii="Arial" w:hAnsi="Arial" w:eastAsia="Times New Roman" w:cs="Times New Roman"/>
      <w:sz w:val="24"/>
      <w:szCs w:val="20"/>
      <w:lang w:val="en-GB" w:eastAsia="hr-H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621</Words>
  <Characters>3541</Characters>
  <Lines>29</Lines>
  <Paragraphs>8</Paragraphs>
  <TotalTime>136</TotalTime>
  <ScaleCrop>false</ScaleCrop>
  <LinksUpToDate>false</LinksUpToDate>
  <CharactersWithSpaces>4154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2023-05-25T07:41:00Z</dcterms:created>
  <dc:creator>Municipal d.o.o.</dc:creator>
  <cp:lastModifiedBy>proce</cp:lastModifiedBy>
  <cp:lastPrinted>2022-06-17T11:12:00Z</cp:lastPrinted>
  <dcterms:modified xsi:type="dcterms:W3CDTF">2025-11-07T12:58:44Z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5C080FAFB3514C478CF2B4AA5E0BFE6D_12</vt:lpwstr>
  </property>
</Properties>
</file>