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A31A65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4545D">
        <w:rPr>
          <w:rFonts w:ascii="Times New Roman" w:hAnsi="Times New Roman" w:cs="Times New Roman"/>
          <w:sz w:val="24"/>
          <w:szCs w:val="24"/>
        </w:rPr>
        <w:t>024-02/23-02/63</w:t>
      </w:r>
    </w:p>
    <w:p w14:paraId="021C2E2D" w14:textId="41F6A3B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4545D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13FE92A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94545D">
        <w:rPr>
          <w:rFonts w:ascii="Times New Roman" w:hAnsi="Times New Roman" w:cs="Times New Roman"/>
          <w:sz w:val="24"/>
          <w:szCs w:val="24"/>
        </w:rPr>
        <w:t>3. listopada 2023. godine</w:t>
      </w:r>
    </w:p>
    <w:p w14:paraId="64E4CB3C" w14:textId="77777777" w:rsidR="00E53333" w:rsidRDefault="00E53333" w:rsidP="00E53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1213329"/>
    </w:p>
    <w:p w14:paraId="32B15139" w14:textId="7897715C" w:rsidR="00E53333" w:rsidRDefault="00E53333" w:rsidP="00E53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27. i članka 35. stavka 1. točka 2. Zakona o lokalnoj i područnoj (regionalnoj) samoupravi („Narodne novine“, br. 33/01, 60/01, 129/05, 109/07, 125/08, 36/09, 150/11, 144/12, 19/13, 137/15, 123/17, 98/19 i 144/20) i članka 32. Statuta Općine Bebrina („Službeni vjesnik Brodsko-posavske županije“ broj 02/2018, 18/2019 i 24/2019 i „Glasnika Općine Bebrina“ broj 1/2019, 2/2020 i 4/2021), Općinsko vijeće Općine Bebrina na svojoj 14. sjednici održanoj dana 03. listopada 2023. godine, donosi</w:t>
      </w:r>
    </w:p>
    <w:p w14:paraId="5785CF5F" w14:textId="77777777" w:rsidR="00E53333" w:rsidRDefault="00E53333" w:rsidP="00E53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715D48" w14:textId="77777777" w:rsidR="00E53333" w:rsidRDefault="00E53333" w:rsidP="00E53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F1470F7" w14:textId="77777777" w:rsidR="00E53333" w:rsidRDefault="00E53333" w:rsidP="00E53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davanju suglasnosti za provedbu ulaganja u projekte u sklopu mjere 73.04. – </w:t>
      </w:r>
    </w:p>
    <w:p w14:paraId="7E3E9D73" w14:textId="77777777" w:rsidR="00E53333" w:rsidRDefault="00E53333" w:rsidP="00E53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Ulaganja – Izgradnja i uređenje poučnih staza i prateće infrastrukture</w:t>
      </w:r>
    </w:p>
    <w:p w14:paraId="432B505E" w14:textId="77777777" w:rsidR="00E53333" w:rsidRDefault="00E53333" w:rsidP="00E53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70F45" w14:textId="77777777" w:rsidR="00E53333" w:rsidRDefault="00E53333" w:rsidP="00E53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CD1C433" w14:textId="77777777" w:rsidR="00E53333" w:rsidRDefault="00E53333" w:rsidP="00E533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Ovom Odlukom daje se suglasnost Općini Bebrina za ulaganja u projekte u sklopu mjere 73.04. - Ulaganja – Izgradnja i uređenje poučnih staza i prateće infrastrukture.</w:t>
      </w:r>
    </w:p>
    <w:p w14:paraId="7660B55C" w14:textId="77777777" w:rsidR="00E53333" w:rsidRDefault="00E53333" w:rsidP="00E53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1A8CA5" w14:textId="77777777" w:rsidR="00E53333" w:rsidRDefault="00E53333" w:rsidP="00E53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0928A74" w14:textId="77777777" w:rsidR="00E53333" w:rsidRDefault="00E53333" w:rsidP="00E53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ovlašćuje se Općinski načelnik na donošenje odluka o pokretanju postupka izrade projektne dokumentacije u sklopu mjere 73.04. te prijave projekata. </w:t>
      </w:r>
    </w:p>
    <w:p w14:paraId="20D66F5E" w14:textId="77777777" w:rsidR="00E53333" w:rsidRDefault="00E53333" w:rsidP="00E53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daje se suglasnost da se izrađena projektna dokumentacija koristi za prijave i na druge mjere i natječaje.</w:t>
      </w:r>
    </w:p>
    <w:p w14:paraId="5D7B19DA" w14:textId="77777777" w:rsidR="00E53333" w:rsidRDefault="00E53333" w:rsidP="00E53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projekata, ukoliko će donošenje pojedinog akta biti uvijet za prijavu na natječaje.</w:t>
      </w:r>
    </w:p>
    <w:p w14:paraId="569B9C95" w14:textId="77777777" w:rsidR="00E53333" w:rsidRDefault="00E53333" w:rsidP="00E53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2D88C" w14:textId="77777777" w:rsidR="00E53333" w:rsidRDefault="00E53333" w:rsidP="00E53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5CA3338" w14:textId="77777777" w:rsidR="00E53333" w:rsidRDefault="00E53333" w:rsidP="00E53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objave u „Glasniku Općine Bebrina“.</w:t>
      </w:r>
    </w:p>
    <w:p w14:paraId="6940CDE5" w14:textId="77777777" w:rsidR="00E53333" w:rsidRDefault="00E53333" w:rsidP="00E53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VIJEĆE OPĆINE BEBRINA</w:t>
      </w:r>
    </w:p>
    <w:p w14:paraId="7627BC4E" w14:textId="77777777" w:rsidR="00E53333" w:rsidRDefault="00E53333" w:rsidP="00E5333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6D6FEEAD" w14:textId="77777777" w:rsidR="00E53333" w:rsidRDefault="00E53333" w:rsidP="00E53333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PREDSJEDNIK OPĆINSKOG VIJEĆA</w:t>
      </w:r>
    </w:p>
    <w:p w14:paraId="7A2443E0" w14:textId="77777777" w:rsidR="00E53333" w:rsidRDefault="00E53333" w:rsidP="00E53333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5C4CF145" w14:textId="77777777" w:rsidR="00E53333" w:rsidRDefault="00E53333" w:rsidP="00E53333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Mijo Belegić, ing.</w:t>
      </w:r>
    </w:p>
    <w:bookmarkEnd w:id="0"/>
    <w:p w14:paraId="78434843" w14:textId="77777777" w:rsidR="00E53333" w:rsidRDefault="00E53333" w:rsidP="00E53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5BD69" w14:textId="77777777" w:rsidR="00E53333" w:rsidRDefault="00E53333" w:rsidP="00E53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78058FC" w14:textId="77777777" w:rsidR="00E53333" w:rsidRDefault="00E53333" w:rsidP="00E533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1E28E7F" w14:textId="77777777" w:rsidR="00E53333" w:rsidRDefault="00E53333" w:rsidP="00E533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6B815488" w14:textId="77777777" w:rsidR="00E53333" w:rsidRDefault="00E53333" w:rsidP="00E533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6EA9885C" w14:textId="1C3ACEDC" w:rsidR="00680125" w:rsidRPr="00E53333" w:rsidRDefault="00E53333" w:rsidP="008D44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</w:t>
      </w:r>
      <w:r>
        <w:rPr>
          <w:rFonts w:ascii="Times New Roman" w:hAnsi="Times New Roman" w:cs="Times New Roman"/>
          <w:sz w:val="24"/>
          <w:szCs w:val="24"/>
        </w:rPr>
        <w:t>a.</w:t>
      </w:r>
    </w:p>
    <w:sectPr w:rsidR="00680125" w:rsidRPr="00E53333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8CE"/>
    <w:multiLevelType w:val="hybridMultilevel"/>
    <w:tmpl w:val="B33C9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857713">
    <w:abstractNumId w:val="1"/>
  </w:num>
  <w:num w:numId="2" w16cid:durableId="236090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4545D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53333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2023-10-04T10:14:00Z</dcterms:created>
  <dcterms:modified xsi:type="dcterms:W3CDTF">2023-10-04T10:14:00Z</dcterms:modified>
</cp:coreProperties>
</file>