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D3C6" w14:textId="77777777" w:rsidR="00154C32" w:rsidRPr="005C2934" w:rsidRDefault="00D51484" w:rsidP="008D44E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73894B4F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<v:textbox>
              <w:txbxContent>
                <w:p w14:paraId="557A3779" w14:textId="77777777" w:rsidR="00154C32" w:rsidRDefault="00154C32" w:rsidP="00154C32"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48797790" wp14:editId="76EC97C4">
                        <wp:extent cx="485030" cy="643134"/>
                        <wp:effectExtent l="0" t="0" r="0" b="5080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b-republike-hrvatske-64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1493" cy="6517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14:paraId="1F413A42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2464BBF6" w14:textId="77777777" w:rsidR="00154C32" w:rsidRPr="005C2934" w:rsidRDefault="00D51484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751AFFCB">
          <v:shape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<v:textbox>
              <w:txbxContent>
                <w:p w14:paraId="70F68DFE" w14:textId="77777777" w:rsidR="00154C32" w:rsidRPr="00212B01" w:rsidRDefault="00154C32" w:rsidP="00154C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12B01">
                    <w:rPr>
                      <w:rFonts w:ascii="Times New Roman" w:hAnsi="Times New Roman" w:cs="Times New Roman"/>
                      <w:sz w:val="24"/>
                    </w:rPr>
                    <w:t>REPUBLIKA HRVATSKA</w:t>
                  </w:r>
                </w:p>
                <w:p w14:paraId="3DB23851" w14:textId="77777777" w:rsidR="00154C32" w:rsidRPr="00212B01" w:rsidRDefault="00154C32" w:rsidP="00154C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12B01">
                    <w:rPr>
                      <w:rFonts w:ascii="Times New Roman" w:hAnsi="Times New Roman" w:cs="Times New Roman"/>
                      <w:sz w:val="24"/>
                    </w:rPr>
                    <w:t>BRODSKO-POSAVSKA-ŽUPANIJA</w:t>
                  </w:r>
                </w:p>
                <w:p w14:paraId="79275CC1" w14:textId="77777777" w:rsidR="00154C32" w:rsidRPr="00212B01" w:rsidRDefault="00154C32" w:rsidP="00154C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12B01">
                    <w:rPr>
                      <w:rFonts w:ascii="Times New Roman" w:hAnsi="Times New Roman" w:cs="Times New Roman"/>
                      <w:sz w:val="24"/>
                    </w:rPr>
                    <w:t>OPĆINA BEBRINA</w:t>
                  </w:r>
                </w:p>
                <w:p w14:paraId="761E5670" w14:textId="77777777" w:rsidR="00154C32" w:rsidRDefault="00E873FF" w:rsidP="00154C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OPĆINSKO VIJEĆE</w:t>
                  </w:r>
                </w:p>
                <w:p w14:paraId="04E7107C" w14:textId="77777777" w:rsidR="00212B01" w:rsidRDefault="00212B01" w:rsidP="00154C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Bebrina 8</w:t>
                  </w:r>
                  <w:r w:rsidR="00663AB0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, 35254 Bebrina,</w:t>
                  </w:r>
                </w:p>
                <w:p w14:paraId="2F701A06" w14:textId="77777777" w:rsidR="00212B01" w:rsidRDefault="00212B01" w:rsidP="00154C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OIB: </w:t>
                  </w:r>
                  <w:r w:rsidR="0082314E">
                    <w:rPr>
                      <w:rFonts w:ascii="Times New Roman" w:hAnsi="Times New Roman" w:cs="Times New Roman"/>
                      <w:sz w:val="24"/>
                    </w:rPr>
                    <w:t>52630455645</w:t>
                  </w:r>
                </w:p>
                <w:p w14:paraId="7AA31BC3" w14:textId="77777777" w:rsidR="0082314E" w:rsidRPr="00212B01" w:rsidRDefault="0082314E" w:rsidP="00154C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Tel:035/433-109</w:t>
                  </w:r>
                </w:p>
              </w:txbxContent>
            </v:textbox>
            <w10:wrap type="square" anchorx="margin"/>
          </v:shape>
        </w:pict>
      </w:r>
    </w:p>
    <w:p w14:paraId="478B98D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467F2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48CF2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01E8C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0936F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4FA77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98BDB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74E9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EBE69" w14:textId="77777777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B3208A">
        <w:rPr>
          <w:rFonts w:ascii="Times New Roman" w:hAnsi="Times New Roman" w:cs="Times New Roman"/>
          <w:sz w:val="24"/>
          <w:szCs w:val="24"/>
        </w:rPr>
        <w:t>024-02/23-02/67</w:t>
      </w:r>
    </w:p>
    <w:p w14:paraId="499BADE4" w14:textId="77777777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B3208A">
        <w:rPr>
          <w:rFonts w:ascii="Times New Roman" w:hAnsi="Times New Roman" w:cs="Times New Roman"/>
          <w:sz w:val="24"/>
          <w:szCs w:val="24"/>
        </w:rPr>
        <w:t>2178-2-03-23-1</w:t>
      </w:r>
    </w:p>
    <w:p w14:paraId="746AE575" w14:textId="77777777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B3208A">
        <w:rPr>
          <w:rFonts w:ascii="Times New Roman" w:hAnsi="Times New Roman" w:cs="Times New Roman"/>
          <w:sz w:val="24"/>
          <w:szCs w:val="24"/>
        </w:rPr>
        <w:t>5. prosinca 2023. godine</w:t>
      </w:r>
    </w:p>
    <w:p w14:paraId="43F1AD58" w14:textId="77777777" w:rsidR="00AA2501" w:rsidRDefault="00AA2501" w:rsidP="00AA250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2993DBEB" w14:textId="77777777" w:rsidR="00AA2501" w:rsidRDefault="00AA2501" w:rsidP="00AA2501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4B876676" w14:textId="2CA3FBBC" w:rsidR="00AA2501" w:rsidRDefault="00AA2501" w:rsidP="00AA2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24728EFE" w14:textId="77777777" w:rsidR="00AA2501" w:rsidRDefault="00AA2501" w:rsidP="00AA2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1</w:t>
      </w:r>
      <w:r w:rsidR="004C67C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sjednica Općinskog vijeća općine Bebrina</w:t>
      </w:r>
    </w:p>
    <w:p w14:paraId="59E45CBF" w14:textId="77777777" w:rsidR="00AA2501" w:rsidRDefault="00AA2501" w:rsidP="00AA250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28C6E740" w14:textId="77777777" w:rsidR="00AA2501" w:rsidRDefault="00AA2501" w:rsidP="00AA2501">
      <w:pPr>
        <w:spacing w:after="0" w:line="240" w:lineRule="auto"/>
        <w:ind w:left="177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A2503F" w14:textId="77777777" w:rsidR="00AA2501" w:rsidRDefault="00AA2501" w:rsidP="00AA25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članka 22. i 103. Poslovnika o radu Općinskog vijeća općine Bebrina („Službeni vjesnik Brodsko-posavske županije“ broj 5/2018 i 6/2021) sazivam 5. sjednicu Općinskog vijeća dana </w:t>
      </w:r>
      <w:r w:rsidR="004C67CD" w:rsidRPr="00585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11</w:t>
      </w:r>
      <w:r w:rsidRPr="004C67CD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prosinca 202</w:t>
      </w:r>
      <w:r w:rsidR="004C67CD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. godine (</w:t>
      </w:r>
      <w:r w:rsidR="004C67CD">
        <w:rPr>
          <w:rFonts w:ascii="Times New Roman" w:hAnsi="Times New Roman" w:cs="Times New Roman"/>
          <w:b/>
          <w:i/>
          <w:sz w:val="24"/>
          <w:szCs w:val="24"/>
        </w:rPr>
        <w:t>ponedjeljak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) s početkom u </w:t>
      </w:r>
      <w:r w:rsidR="004C67CD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,00 sati u</w:t>
      </w:r>
    </w:p>
    <w:p w14:paraId="2B3FDD7E" w14:textId="413B7795" w:rsidR="00585B65" w:rsidRDefault="00585B65" w:rsidP="00585B65">
      <w:pPr>
        <w:pStyle w:val="Tijeloteksta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u prostorijama</w:t>
      </w:r>
      <w:r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b/>
          <w:i/>
          <w:szCs w:val="24"/>
          <w:lang w:val="hr-HR"/>
        </w:rPr>
        <w:t>„Stare Općine“ na adresi Bebrina 81</w:t>
      </w:r>
      <w:r w:rsidR="00D51484">
        <w:rPr>
          <w:rFonts w:ascii="Times New Roman" w:hAnsi="Times New Roman"/>
          <w:b/>
          <w:i/>
          <w:szCs w:val="24"/>
          <w:lang w:val="hr-HR"/>
        </w:rPr>
        <w:t>.</w:t>
      </w:r>
    </w:p>
    <w:p w14:paraId="751C7332" w14:textId="77777777" w:rsidR="00585B65" w:rsidRDefault="00585B65" w:rsidP="00AA25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AED8475" w14:textId="77777777" w:rsidR="00AA2501" w:rsidRDefault="00AA2501" w:rsidP="00AA2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7B83F07A" w14:textId="77777777" w:rsidR="00585B65" w:rsidRDefault="00585B65" w:rsidP="00AA2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F7B36" w14:textId="77777777" w:rsidR="00AA2501" w:rsidRDefault="00AA2501" w:rsidP="00AA2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DNEVNI  RED</w:t>
      </w:r>
    </w:p>
    <w:p w14:paraId="58268016" w14:textId="77777777" w:rsidR="00AA2501" w:rsidRDefault="00AA2501" w:rsidP="00AA25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 </w:t>
      </w:r>
      <w:r w:rsidR="004C67C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 sjednice Općinskog Vijeća</w:t>
      </w:r>
    </w:p>
    <w:p w14:paraId="580CB20B" w14:textId="77777777" w:rsidR="00AA2501" w:rsidRPr="00E81D1D" w:rsidRDefault="00AA2501" w:rsidP="00AA2501">
      <w:pPr>
        <w:spacing w:after="0" w:line="240" w:lineRule="auto"/>
        <w:ind w:left="3192"/>
        <w:jc w:val="both"/>
        <w:rPr>
          <w:rFonts w:ascii="Times New Roman" w:hAnsi="Times New Roman" w:cs="Times New Roman"/>
          <w:sz w:val="24"/>
          <w:szCs w:val="24"/>
        </w:rPr>
      </w:pPr>
    </w:p>
    <w:p w14:paraId="7A1738F8" w14:textId="77777777" w:rsidR="00AA2501" w:rsidRPr="00E81D1D" w:rsidRDefault="00AA2501" w:rsidP="00AA25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Aktualni sat.</w:t>
      </w:r>
    </w:p>
    <w:p w14:paraId="67F16E4A" w14:textId="77777777" w:rsidR="00AA2501" w:rsidRPr="00E81D1D" w:rsidRDefault="00AA2501" w:rsidP="00AA25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Prijedlog II. Izmjena</w:t>
      </w:r>
      <w:r w:rsidR="00D877EB" w:rsidRPr="00E81D1D">
        <w:rPr>
          <w:rFonts w:ascii="Times New Roman" w:hAnsi="Times New Roman" w:cs="Times New Roman"/>
          <w:sz w:val="24"/>
          <w:szCs w:val="24"/>
        </w:rPr>
        <w:t xml:space="preserve"> i dopuna</w:t>
      </w:r>
      <w:r w:rsidRPr="00E81D1D">
        <w:rPr>
          <w:rFonts w:ascii="Times New Roman" w:hAnsi="Times New Roman" w:cs="Times New Roman"/>
          <w:sz w:val="24"/>
          <w:szCs w:val="24"/>
        </w:rPr>
        <w:t xml:space="preserve"> Proračuna općine Bebrina za 202</w:t>
      </w:r>
      <w:r w:rsidR="00D877EB" w:rsidRPr="00E81D1D">
        <w:rPr>
          <w:rFonts w:ascii="Times New Roman" w:hAnsi="Times New Roman" w:cs="Times New Roman"/>
          <w:sz w:val="24"/>
          <w:szCs w:val="24"/>
        </w:rPr>
        <w:t>3</w:t>
      </w:r>
      <w:r w:rsidRPr="00E81D1D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3420F1D0" w14:textId="77777777" w:rsidR="00AA2501" w:rsidRPr="00E81D1D" w:rsidRDefault="00AA2501" w:rsidP="00AA25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Prijedlog:</w:t>
      </w:r>
    </w:p>
    <w:p w14:paraId="6EE985BC" w14:textId="77777777" w:rsidR="00AA2501" w:rsidRPr="00E81D1D" w:rsidRDefault="00AA2501" w:rsidP="00AA2501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I. izmjena Programa građenja komunalne infrastrukture za 202</w:t>
      </w:r>
      <w:r w:rsidR="00131168"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E81D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(Izvjestitelj:Općinski načelnik)</w:t>
      </w:r>
    </w:p>
    <w:p w14:paraId="0FBC80F3" w14:textId="77777777" w:rsidR="00AA2501" w:rsidRPr="00E81D1D" w:rsidRDefault="00AA2501" w:rsidP="00AA2501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II. izmjene Programa održavanja  komunalne  infrastrukture u 202</w:t>
      </w:r>
      <w:r w:rsidR="00131168"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Pr="00E81D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(Izvjestitelj:Općinski načelnik)</w:t>
      </w:r>
    </w:p>
    <w:p w14:paraId="4DABA34C" w14:textId="77777777" w:rsidR="00AA2501" w:rsidRPr="00E81D1D" w:rsidRDefault="00AA2501" w:rsidP="00AA2501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I. izmjene Programa javnih  potreba u socijalnoj skrbi, novčane pomoći građanima, pronatalitetne i demografske mjere u 202</w:t>
      </w:r>
      <w:r w:rsidR="00657859"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Pr="00E81D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(Izvjestitelj:Općinski načelnik)</w:t>
      </w:r>
    </w:p>
    <w:p w14:paraId="4CA47D37" w14:textId="77777777" w:rsidR="00AA2501" w:rsidRPr="00E81D1D" w:rsidRDefault="00AA2501" w:rsidP="00AA2501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I. izmjene Programa javnih potreba u odgoju, obrazovanju, kulturi, religiji i sportu općine Bebrina u 202</w:t>
      </w:r>
      <w:r w:rsidR="00E52A48"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Pr="00E81D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(Izvjestitelj:Općinski načelnik)</w:t>
      </w:r>
    </w:p>
    <w:p w14:paraId="5D648251" w14:textId="77777777" w:rsidR="00AA2501" w:rsidRPr="00E81D1D" w:rsidRDefault="00657859" w:rsidP="00AA25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 xml:space="preserve">Prijedlog </w:t>
      </w:r>
      <w:r w:rsidR="00AA2501" w:rsidRPr="00E81D1D">
        <w:rPr>
          <w:rFonts w:ascii="Times New Roman" w:hAnsi="Times New Roman" w:cs="Times New Roman"/>
          <w:sz w:val="24"/>
          <w:szCs w:val="24"/>
        </w:rPr>
        <w:t>I. Izmjene Programa utroška sredst</w:t>
      </w:r>
      <w:r w:rsidRPr="00E81D1D">
        <w:rPr>
          <w:rFonts w:ascii="Times New Roman" w:hAnsi="Times New Roman" w:cs="Times New Roman"/>
          <w:sz w:val="24"/>
          <w:szCs w:val="24"/>
        </w:rPr>
        <w:t>ava od šumskog doprinosa za 2023</w:t>
      </w:r>
      <w:r w:rsidR="00AA2501" w:rsidRPr="00E81D1D">
        <w:rPr>
          <w:rFonts w:ascii="Times New Roman" w:hAnsi="Times New Roman" w:cs="Times New Roman"/>
          <w:sz w:val="24"/>
          <w:szCs w:val="24"/>
        </w:rPr>
        <w:t xml:space="preserve">. godinu </w:t>
      </w:r>
      <w:r w:rsidR="00AA2501" w:rsidRPr="00E81D1D"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73E8475F" w14:textId="77777777" w:rsidR="00AA2501" w:rsidRPr="00E81D1D" w:rsidRDefault="008F6592" w:rsidP="00AA2501">
      <w:pPr>
        <w:numPr>
          <w:ilvl w:val="0"/>
          <w:numId w:val="6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 xml:space="preserve">Prijedlog </w:t>
      </w:r>
      <w:r w:rsidR="00AA2501" w:rsidRPr="00E81D1D">
        <w:rPr>
          <w:rFonts w:ascii="Times New Roman" w:hAnsi="Times New Roman" w:cs="Times New Roman"/>
          <w:sz w:val="24"/>
          <w:szCs w:val="24"/>
        </w:rPr>
        <w:t>I. izmjene Programa korištenja sredstava ostvarenih od zakupa, prodaje, prodaje izravnom pogodbom, privremenog korištenja i davanja na korištenje izravnom pogodbom poljoprivrednog zemljišta u vlasništvu države na području općine Bebrina za 202</w:t>
      </w:r>
      <w:r w:rsidRPr="00E81D1D">
        <w:rPr>
          <w:rFonts w:ascii="Times New Roman" w:hAnsi="Times New Roman" w:cs="Times New Roman"/>
          <w:sz w:val="24"/>
          <w:szCs w:val="24"/>
        </w:rPr>
        <w:t>3</w:t>
      </w:r>
      <w:r w:rsidR="00AA2501" w:rsidRPr="00E81D1D">
        <w:rPr>
          <w:rFonts w:ascii="Times New Roman" w:hAnsi="Times New Roman" w:cs="Times New Roman"/>
          <w:sz w:val="24"/>
          <w:szCs w:val="24"/>
        </w:rPr>
        <w:t xml:space="preserve">. godinu </w:t>
      </w:r>
      <w:r w:rsidR="00AA2501" w:rsidRPr="00E81D1D"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31070192" w14:textId="29C0A306" w:rsidR="00AA2501" w:rsidRPr="00E81D1D" w:rsidRDefault="00AA2501" w:rsidP="00AA25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Prijedlog Proračuna općine Bebrina za 202</w:t>
      </w:r>
      <w:r w:rsidR="004C67CD" w:rsidRPr="00E81D1D">
        <w:rPr>
          <w:rFonts w:ascii="Times New Roman" w:hAnsi="Times New Roman" w:cs="Times New Roman"/>
          <w:sz w:val="24"/>
          <w:szCs w:val="24"/>
        </w:rPr>
        <w:t>4</w:t>
      </w:r>
      <w:r w:rsidRPr="00E81D1D">
        <w:rPr>
          <w:rFonts w:ascii="Times New Roman" w:hAnsi="Times New Roman" w:cs="Times New Roman"/>
          <w:sz w:val="24"/>
          <w:szCs w:val="24"/>
        </w:rPr>
        <w:t>. godinu</w:t>
      </w:r>
      <w:r w:rsidR="00585B65" w:rsidRPr="00E81D1D">
        <w:rPr>
          <w:rFonts w:ascii="Times New Roman" w:hAnsi="Times New Roman" w:cs="Times New Roman"/>
          <w:sz w:val="24"/>
          <w:szCs w:val="24"/>
        </w:rPr>
        <w:t xml:space="preserve"> </w:t>
      </w:r>
      <w:r w:rsidR="00762FC1" w:rsidRPr="00E81D1D">
        <w:rPr>
          <w:rFonts w:ascii="Times New Roman" w:hAnsi="Times New Roman" w:cs="Times New Roman"/>
          <w:sz w:val="24"/>
          <w:szCs w:val="24"/>
        </w:rPr>
        <w:t xml:space="preserve">i </w:t>
      </w:r>
      <w:r w:rsidRPr="00E81D1D">
        <w:rPr>
          <w:rFonts w:ascii="Times New Roman" w:hAnsi="Times New Roman" w:cs="Times New Roman"/>
          <w:sz w:val="24"/>
          <w:szCs w:val="24"/>
        </w:rPr>
        <w:t>projekcija za 202</w:t>
      </w:r>
      <w:r w:rsidR="004C67CD" w:rsidRPr="00E81D1D">
        <w:rPr>
          <w:rFonts w:ascii="Times New Roman" w:hAnsi="Times New Roman" w:cs="Times New Roman"/>
          <w:sz w:val="24"/>
          <w:szCs w:val="24"/>
        </w:rPr>
        <w:t>5</w:t>
      </w:r>
      <w:r w:rsidRPr="00E81D1D">
        <w:rPr>
          <w:rFonts w:ascii="Times New Roman" w:hAnsi="Times New Roman" w:cs="Times New Roman"/>
          <w:sz w:val="24"/>
          <w:szCs w:val="24"/>
        </w:rPr>
        <w:t>. i 202</w:t>
      </w:r>
      <w:r w:rsidR="004C67CD" w:rsidRPr="00E81D1D">
        <w:rPr>
          <w:rFonts w:ascii="Times New Roman" w:hAnsi="Times New Roman" w:cs="Times New Roman"/>
          <w:sz w:val="24"/>
          <w:szCs w:val="24"/>
        </w:rPr>
        <w:t>6</w:t>
      </w:r>
      <w:r w:rsidRPr="00E81D1D">
        <w:rPr>
          <w:rFonts w:ascii="Times New Roman" w:hAnsi="Times New Roman" w:cs="Times New Roman"/>
          <w:sz w:val="24"/>
          <w:szCs w:val="24"/>
        </w:rPr>
        <w:t>. godinu (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Izvjestitelj:Općinski načelnik)</w:t>
      </w:r>
    </w:p>
    <w:p w14:paraId="74D413D4" w14:textId="77777777" w:rsidR="00AA2501" w:rsidRPr="00E81D1D" w:rsidRDefault="00AA2501" w:rsidP="00AA25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 xml:space="preserve">Prijedlog usvajanja :  </w:t>
      </w:r>
    </w:p>
    <w:p w14:paraId="0709AB66" w14:textId="77777777" w:rsidR="00AA2501" w:rsidRPr="00E81D1D" w:rsidRDefault="00AA2501" w:rsidP="00AA2501">
      <w:pPr>
        <w:keepNext/>
        <w:numPr>
          <w:ilvl w:val="0"/>
          <w:numId w:val="7"/>
        </w:numPr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Programa građenja komunalne  infrastrukture za 202</w:t>
      </w:r>
      <w:r w:rsidR="005A61D0"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E81D1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(Izvjestitelj:Općinski načelnik)</w:t>
      </w:r>
    </w:p>
    <w:p w14:paraId="19011371" w14:textId="77777777" w:rsidR="00AA2501" w:rsidRPr="00E81D1D" w:rsidRDefault="00AA2501" w:rsidP="00AA2501">
      <w:pPr>
        <w:keepNext/>
        <w:numPr>
          <w:ilvl w:val="0"/>
          <w:numId w:val="7"/>
        </w:numPr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održavanja  komunalne infrastrukture za 202</w:t>
      </w:r>
      <w:r w:rsidR="00965273"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E81D1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(Izvjestitelj:Općinski načelnik)</w:t>
      </w:r>
    </w:p>
    <w:p w14:paraId="5953900B" w14:textId="77777777" w:rsidR="00AA2501" w:rsidRPr="00E81D1D" w:rsidRDefault="00AA2501" w:rsidP="00AA2501">
      <w:pPr>
        <w:keepNext/>
        <w:numPr>
          <w:ilvl w:val="0"/>
          <w:numId w:val="7"/>
        </w:numPr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Programa </w:t>
      </w:r>
      <w:r w:rsidRPr="00E81D1D">
        <w:rPr>
          <w:rFonts w:ascii="Times New Roman" w:eastAsia="Times New Roman" w:hAnsi="Times New Roman" w:cs="Times New Roman"/>
          <w:sz w:val="24"/>
          <w:szCs w:val="20"/>
          <w:lang w:eastAsia="hr-HR"/>
        </w:rPr>
        <w:t>javnih potreba u socijalnoj skrbi, novčane pomoći građanima, pronatalitetne i demografske mjere u 202</w:t>
      </w:r>
      <w:r w:rsidR="00E85623" w:rsidRPr="00E81D1D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Pr="00E81D1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godini </w:t>
      </w:r>
      <w:r w:rsidRPr="00E81D1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(Izvjestitelj:Općinski načelnik) </w:t>
      </w:r>
    </w:p>
    <w:p w14:paraId="75C9E676" w14:textId="77777777" w:rsidR="00AA2501" w:rsidRPr="00E81D1D" w:rsidRDefault="00AA2501" w:rsidP="00AA2501">
      <w:pPr>
        <w:keepNext/>
        <w:numPr>
          <w:ilvl w:val="0"/>
          <w:numId w:val="7"/>
        </w:numPr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javnih potreba u odgoju, obrazovanju, kulturi, religiji i sportu </w:t>
      </w:r>
      <w:r w:rsidRPr="00E81D1D">
        <w:rPr>
          <w:rFonts w:ascii="Times New Roman" w:hAnsi="Times New Roman" w:cs="Times New Roman"/>
          <w:sz w:val="24"/>
          <w:szCs w:val="24"/>
        </w:rPr>
        <w:t>općine Bebrina za 202</w:t>
      </w:r>
      <w:r w:rsidR="00E85623" w:rsidRPr="00E81D1D">
        <w:rPr>
          <w:rFonts w:ascii="Times New Roman" w:hAnsi="Times New Roman" w:cs="Times New Roman"/>
          <w:sz w:val="24"/>
          <w:szCs w:val="24"/>
        </w:rPr>
        <w:t>4</w:t>
      </w:r>
      <w:r w:rsidRPr="00E81D1D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5D9B2F5B" w14:textId="77777777" w:rsidR="00AA2501" w:rsidRPr="00E81D1D" w:rsidRDefault="00AA2501" w:rsidP="00AA25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Prijedlog Programa</w:t>
      </w:r>
      <w:r w:rsidR="00437104" w:rsidRPr="00E81D1D">
        <w:rPr>
          <w:rFonts w:ascii="Times New Roman" w:hAnsi="Times New Roman" w:cs="Times New Roman"/>
          <w:sz w:val="24"/>
          <w:szCs w:val="24"/>
        </w:rPr>
        <w:t xml:space="preserve"> </w:t>
      </w:r>
      <w:r w:rsidRPr="00E81D1D">
        <w:rPr>
          <w:rFonts w:ascii="Times New Roman" w:hAnsi="Times New Roman" w:cs="Times New Roman"/>
          <w:sz w:val="24"/>
          <w:szCs w:val="24"/>
        </w:rPr>
        <w:t>utroška sredstava ostvarenih od naknade za zadržavanje nezakonito izgrađenih zgrada u prostoru u 202</w:t>
      </w:r>
      <w:r w:rsidR="00437104" w:rsidRPr="00E81D1D">
        <w:rPr>
          <w:rFonts w:ascii="Times New Roman" w:hAnsi="Times New Roman" w:cs="Times New Roman"/>
          <w:sz w:val="24"/>
          <w:szCs w:val="24"/>
        </w:rPr>
        <w:t>4</w:t>
      </w:r>
      <w:r w:rsidRPr="00E81D1D">
        <w:rPr>
          <w:rFonts w:ascii="Times New Roman" w:hAnsi="Times New Roman" w:cs="Times New Roman"/>
          <w:sz w:val="24"/>
          <w:szCs w:val="24"/>
        </w:rPr>
        <w:t xml:space="preserve">. godini 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2574A4E1" w14:textId="77777777" w:rsidR="00AA2501" w:rsidRPr="00E81D1D" w:rsidRDefault="00AA2501" w:rsidP="00AA25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 xml:space="preserve">Prijedlog Programa </w:t>
      </w:r>
      <w:bookmarkStart w:id="0" w:name="_Hlk532450584"/>
      <w:r w:rsidRPr="00E81D1D">
        <w:rPr>
          <w:rFonts w:ascii="Times New Roman" w:hAnsi="Times New Roman" w:cs="Times New Roman"/>
          <w:sz w:val="24"/>
          <w:szCs w:val="24"/>
        </w:rPr>
        <w:t>korištenja sredstava ostvarenih  od zakupa i privremenog korištenja poljoprivrednog zemljišta u vlasništvu države te zakupa za ribnjake, prihoda od prodaje poljoprivrednog zemljišta u vlasništvu države na području Općine Bebrina za 202</w:t>
      </w:r>
      <w:r w:rsidR="00B933E8" w:rsidRPr="00E81D1D">
        <w:rPr>
          <w:rFonts w:ascii="Times New Roman" w:hAnsi="Times New Roman" w:cs="Times New Roman"/>
          <w:sz w:val="24"/>
          <w:szCs w:val="24"/>
        </w:rPr>
        <w:t>4</w:t>
      </w:r>
      <w:r w:rsidRPr="00E81D1D">
        <w:rPr>
          <w:rFonts w:ascii="Times New Roman" w:hAnsi="Times New Roman" w:cs="Times New Roman"/>
          <w:sz w:val="24"/>
          <w:szCs w:val="24"/>
        </w:rPr>
        <w:t>. godinu</w:t>
      </w:r>
      <w:bookmarkEnd w:id="0"/>
      <w:r w:rsidRPr="00E81D1D">
        <w:rPr>
          <w:rFonts w:ascii="Times New Roman" w:hAnsi="Times New Roman" w:cs="Times New Roman"/>
          <w:i/>
          <w:iCs/>
          <w:sz w:val="24"/>
          <w:szCs w:val="24"/>
        </w:rPr>
        <w:t xml:space="preserve"> (Izvjestitelj:Općinski načelnik)</w:t>
      </w:r>
    </w:p>
    <w:p w14:paraId="06E61805" w14:textId="77777777" w:rsidR="00AA2501" w:rsidRPr="00E81D1D" w:rsidRDefault="00AA2501" w:rsidP="00AA2501">
      <w:pPr>
        <w:numPr>
          <w:ilvl w:val="0"/>
          <w:numId w:val="6"/>
        </w:num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Prijedlog Programa utroška sreds</w:t>
      </w:r>
      <w:r w:rsidR="00656442" w:rsidRPr="00E81D1D">
        <w:rPr>
          <w:rFonts w:ascii="Times New Roman" w:hAnsi="Times New Roman" w:cs="Times New Roman"/>
          <w:sz w:val="24"/>
          <w:szCs w:val="24"/>
        </w:rPr>
        <w:t>tava od šumskog doprinosa u 2024</w:t>
      </w:r>
      <w:r w:rsidRPr="00E81D1D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443427D8" w14:textId="77777777" w:rsidR="00AA2501" w:rsidRPr="00E81D1D" w:rsidRDefault="00AA2501" w:rsidP="00AA2501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Prijedlog Odluke o izvršenju Proračuna općine Bebrina za 202</w:t>
      </w:r>
      <w:r w:rsidR="009E218A" w:rsidRPr="00E81D1D">
        <w:rPr>
          <w:rFonts w:ascii="Times New Roman" w:hAnsi="Times New Roman" w:cs="Times New Roman"/>
          <w:sz w:val="24"/>
          <w:szCs w:val="24"/>
        </w:rPr>
        <w:t>4</w:t>
      </w:r>
      <w:r w:rsidRPr="00E81D1D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1FE973DF" w14:textId="77777777" w:rsidR="00B665E6" w:rsidRPr="00E81D1D" w:rsidRDefault="00B665E6" w:rsidP="00AA2501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 xml:space="preserve">Prijedlog Odluka o porezima Općine Bebrina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5A0EE2CA" w14:textId="5E3ADD51" w:rsidR="00050902" w:rsidRPr="00E81D1D" w:rsidRDefault="005A61D0" w:rsidP="00616C2D">
      <w:pPr>
        <w:pStyle w:val="Odlomakpopisa"/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 xml:space="preserve">Prijedlog Odluke o visini poreznih stopa </w:t>
      </w:r>
      <w:r w:rsidR="000A48E3" w:rsidRPr="00E81D1D">
        <w:rPr>
          <w:rFonts w:ascii="Times New Roman" w:hAnsi="Times New Roman" w:cs="Times New Roman"/>
          <w:sz w:val="24"/>
          <w:szCs w:val="24"/>
        </w:rPr>
        <w:t>godišnjeg poreza na dohodak općine Bebrina</w:t>
      </w:r>
      <w:r w:rsidR="00762FC1" w:rsidRPr="00E81D1D">
        <w:rPr>
          <w:rFonts w:ascii="Times New Roman" w:hAnsi="Times New Roman" w:cs="Times New Roman"/>
          <w:sz w:val="24"/>
          <w:szCs w:val="24"/>
        </w:rPr>
        <w:t xml:space="preserve"> </w:t>
      </w:r>
      <w:r w:rsidR="000A48E3" w:rsidRPr="00E81D1D">
        <w:rPr>
          <w:rFonts w:ascii="Times New Roman" w:hAnsi="Times New Roman" w:cs="Times New Roman"/>
          <w:sz w:val="24"/>
          <w:szCs w:val="24"/>
        </w:rPr>
        <w:t>(Izvjestitelj: Općinski načelnik)</w:t>
      </w:r>
    </w:p>
    <w:p w14:paraId="081F42BE" w14:textId="77777777" w:rsidR="006D2D46" w:rsidRPr="00E81D1D" w:rsidRDefault="006D2D46" w:rsidP="00616C2D">
      <w:pPr>
        <w:pStyle w:val="Odlomakpopisa"/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 xml:space="preserve">Proijedlog Odluke o imenovanju Povjerenstva za uvođenje u posjed poljoprivrednog zemljišta u vlasništvu Republike Hrvatske na području općine Bebrina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325020F5" w14:textId="77777777" w:rsidR="00AA2501" w:rsidRPr="00E81D1D" w:rsidRDefault="00AA2501" w:rsidP="00616C2D">
      <w:pPr>
        <w:pStyle w:val="Odlomakpopisa"/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Prijedlog</w:t>
      </w:r>
      <w:r w:rsidR="000016C6" w:rsidRPr="00E81D1D">
        <w:rPr>
          <w:rFonts w:ascii="Times New Roman" w:hAnsi="Times New Roman" w:cs="Times New Roman"/>
          <w:sz w:val="24"/>
          <w:szCs w:val="24"/>
        </w:rPr>
        <w:t xml:space="preserve"> Odluke o isplati naknade za djecu s područja općine Bebrina koja su pohađala vrtiće u 2023. godini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470D17BE" w14:textId="77777777" w:rsidR="00AA2501" w:rsidRPr="00E81D1D" w:rsidRDefault="00AA2501" w:rsidP="00AA2501">
      <w:pPr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 xml:space="preserve">Prijedlog Odluke o raspoređivanju sredstava za financiranje političkih stranaka </w:t>
      </w:r>
      <w:r w:rsidRPr="00E81D1D">
        <w:rPr>
          <w:rFonts w:ascii="Times New Roman" w:eastAsia="Calibri" w:hAnsi="Times New Roman" w:cs="Times New Roman"/>
          <w:sz w:val="24"/>
          <w:szCs w:val="24"/>
        </w:rPr>
        <w:t xml:space="preserve">i vijećnika izabranih s liste grupe birača u 2024. godini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5C54AB77" w14:textId="0DB01416" w:rsidR="00AA2501" w:rsidRPr="00E81D1D" w:rsidRDefault="00AA2501" w:rsidP="00AA2501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2090828"/>
      <w:r w:rsidRPr="00E81D1D">
        <w:rPr>
          <w:rFonts w:ascii="Times New Roman" w:eastAsia="Calibri" w:hAnsi="Times New Roman" w:cs="Times New Roman"/>
          <w:sz w:val="24"/>
          <w:szCs w:val="24"/>
        </w:rPr>
        <w:t>Prijedlog Odluke o usvajanju Analize stanja sustava civilne zaštite za općinu Bebrina u 202</w:t>
      </w:r>
      <w:r w:rsidR="00585B65" w:rsidRPr="00E81D1D">
        <w:rPr>
          <w:rFonts w:ascii="Times New Roman" w:eastAsia="Calibri" w:hAnsi="Times New Roman" w:cs="Times New Roman"/>
          <w:sz w:val="24"/>
          <w:szCs w:val="24"/>
        </w:rPr>
        <w:t>3</w:t>
      </w:r>
      <w:r w:rsidRPr="00E81D1D">
        <w:rPr>
          <w:rFonts w:ascii="Times New Roman" w:eastAsia="Calibri" w:hAnsi="Times New Roman" w:cs="Times New Roman"/>
          <w:sz w:val="24"/>
          <w:szCs w:val="24"/>
        </w:rPr>
        <w:t xml:space="preserve">. godini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3742CD19" w14:textId="77777777" w:rsidR="007F07C9" w:rsidRPr="00E81D1D" w:rsidRDefault="007F07C9" w:rsidP="00AA2501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D1D">
        <w:rPr>
          <w:rFonts w:ascii="Times New Roman" w:eastAsia="Calibri" w:hAnsi="Times New Roman" w:cs="Times New Roman"/>
          <w:sz w:val="24"/>
          <w:szCs w:val="24"/>
        </w:rPr>
        <w:t xml:space="preserve">Prijedlog Strategije upravljanja nekretninama Općine Bebrina za razdoblje 2023.-2028.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18C2FBE5" w14:textId="1B245FB6" w:rsidR="00AA2501" w:rsidRPr="00E81D1D" w:rsidRDefault="00AA2501" w:rsidP="00AA2501">
      <w:pPr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Prijedlog Odluke o usvajanju Godišnjeg Plana razvoja sustava civilne zaštite s financijskim učincima za trogodišnje razdoblje 202</w:t>
      </w:r>
      <w:r w:rsidR="009E7070" w:rsidRPr="00E81D1D">
        <w:rPr>
          <w:rFonts w:ascii="Times New Roman" w:hAnsi="Times New Roman" w:cs="Times New Roman"/>
          <w:sz w:val="24"/>
          <w:szCs w:val="24"/>
        </w:rPr>
        <w:t>4</w:t>
      </w:r>
      <w:r w:rsidRPr="00E81D1D">
        <w:rPr>
          <w:rFonts w:ascii="Times New Roman" w:hAnsi="Times New Roman" w:cs="Times New Roman"/>
          <w:sz w:val="24"/>
          <w:szCs w:val="24"/>
        </w:rPr>
        <w:t>.-202</w:t>
      </w:r>
      <w:r w:rsidR="009E7070" w:rsidRPr="00E81D1D">
        <w:rPr>
          <w:rFonts w:ascii="Times New Roman" w:hAnsi="Times New Roman" w:cs="Times New Roman"/>
          <w:sz w:val="24"/>
          <w:szCs w:val="24"/>
        </w:rPr>
        <w:t>6</w:t>
      </w:r>
      <w:r w:rsidRPr="00E81D1D">
        <w:rPr>
          <w:rFonts w:ascii="Times New Roman" w:hAnsi="Times New Roman" w:cs="Times New Roman"/>
          <w:sz w:val="24"/>
          <w:szCs w:val="24"/>
        </w:rPr>
        <w:t xml:space="preserve">.  godine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0B46426E" w14:textId="77777777" w:rsidR="001933B8" w:rsidRPr="00E81D1D" w:rsidRDefault="001933B8" w:rsidP="00AA2501">
      <w:pPr>
        <w:pStyle w:val="Odlomakpopisa"/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D1D">
        <w:rPr>
          <w:rFonts w:ascii="Times New Roman" w:eastAsia="Calibri" w:hAnsi="Times New Roman" w:cs="Times New Roman"/>
          <w:sz w:val="24"/>
          <w:szCs w:val="24"/>
        </w:rPr>
        <w:t>Prijedlog Odluke o donošenju plana djelovanja u području prirodnih nepogoda za 2024.</w:t>
      </w:r>
      <w:r w:rsidR="00050902" w:rsidRPr="00E81D1D">
        <w:rPr>
          <w:rFonts w:ascii="Times New Roman" w:hAnsi="Times New Roman" w:cs="Times New Roman"/>
          <w:i/>
          <w:iCs/>
          <w:sz w:val="24"/>
          <w:szCs w:val="24"/>
        </w:rPr>
        <w:t xml:space="preserve"> (Izvjestitelj:Općinski načelnik)</w:t>
      </w:r>
    </w:p>
    <w:p w14:paraId="216F3F51" w14:textId="77777777" w:rsidR="00AA2501" w:rsidRPr="00E81D1D" w:rsidRDefault="00AA2501" w:rsidP="00AA2501">
      <w:pPr>
        <w:pStyle w:val="Odlomakpopisa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Prijedlog Odluke o sufinanciranju naknade za pohađanje programa igraonice u 202</w:t>
      </w:r>
      <w:r w:rsidR="00050902" w:rsidRPr="00E81D1D">
        <w:rPr>
          <w:rFonts w:ascii="Times New Roman" w:hAnsi="Times New Roman" w:cs="Times New Roman"/>
          <w:sz w:val="24"/>
          <w:szCs w:val="24"/>
        </w:rPr>
        <w:t>4</w:t>
      </w:r>
      <w:r w:rsidRPr="00E81D1D">
        <w:rPr>
          <w:rFonts w:ascii="Times New Roman" w:hAnsi="Times New Roman" w:cs="Times New Roman"/>
          <w:sz w:val="24"/>
          <w:szCs w:val="24"/>
        </w:rPr>
        <w:t>. godini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 xml:space="preserve"> (Izvjestitelj:Općinski načelnik)</w:t>
      </w:r>
    </w:p>
    <w:p w14:paraId="43DCD999" w14:textId="77777777" w:rsidR="000C67B0" w:rsidRPr="00E81D1D" w:rsidRDefault="000C67B0" w:rsidP="00E81D1D">
      <w:pPr>
        <w:pStyle w:val="Odlomakpopisa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 xml:space="preserve">Prijedlog Odluke o naknadi za rođenje djeteta u 2024. godini </w:t>
      </w:r>
      <w:r w:rsidRPr="00E81D1D"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0A948DE3" w14:textId="77777777" w:rsidR="00AA2501" w:rsidRPr="00E81D1D" w:rsidRDefault="00AA2501" w:rsidP="00E81D1D">
      <w:pPr>
        <w:numPr>
          <w:ilvl w:val="0"/>
          <w:numId w:val="6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Razno.</w:t>
      </w:r>
    </w:p>
    <w:bookmarkEnd w:id="1"/>
    <w:p w14:paraId="00140600" w14:textId="77777777" w:rsidR="00AA2501" w:rsidRPr="00E81D1D" w:rsidRDefault="00AA2501" w:rsidP="00AA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44EEB" w14:textId="1BDF22B6" w:rsidR="00AA2501" w:rsidRPr="00E81D1D" w:rsidRDefault="00AA2501" w:rsidP="00E81D1D">
      <w:pPr>
        <w:ind w:left="720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S poštovanjem,</w:t>
      </w:r>
    </w:p>
    <w:p w14:paraId="2DC4899B" w14:textId="77777777" w:rsidR="00AA2501" w:rsidRPr="00E81D1D" w:rsidRDefault="00AA2501" w:rsidP="00AA25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E81D1D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67DFB914" w14:textId="77777777" w:rsidR="00AA2501" w:rsidRDefault="00AA2501" w:rsidP="00AA25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Belegić, ing.</w:t>
      </w:r>
    </w:p>
    <w:p w14:paraId="0CCC0FD5" w14:textId="77777777" w:rsidR="00AA2501" w:rsidRDefault="00AA2501" w:rsidP="00AA250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0B881082" w14:textId="77777777" w:rsidR="00AA2501" w:rsidRDefault="00AA2501" w:rsidP="00E8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E128E" w14:textId="77777777" w:rsidR="00AA2501" w:rsidRDefault="00AA2501" w:rsidP="00E8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</w:p>
    <w:p w14:paraId="314ACECB" w14:textId="77777777" w:rsidR="00AA2501" w:rsidRDefault="00AA2501" w:rsidP="00E81D1D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4D21FE04" w14:textId="62BE37A2" w:rsidR="00AA2501" w:rsidRPr="00E81D1D" w:rsidRDefault="00AA2501" w:rsidP="00AA2501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5F579A7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sectPr w:rsidR="00AC2EB9" w:rsidSect="00E81D1D">
      <w:pgSz w:w="11906" w:h="16838"/>
      <w:pgMar w:top="851" w:right="1418" w:bottom="851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40F3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374D3B26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952A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4AFC16AA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237D"/>
    <w:multiLevelType w:val="hybridMultilevel"/>
    <w:tmpl w:val="0D5493F4"/>
    <w:lvl w:ilvl="0" w:tplc="E076A8EE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1803127"/>
    <w:multiLevelType w:val="hybridMultilevel"/>
    <w:tmpl w:val="CCD6CF56"/>
    <w:lvl w:ilvl="0" w:tplc="83666F22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DE7165F"/>
    <w:multiLevelType w:val="hybridMultilevel"/>
    <w:tmpl w:val="B2D07CBE"/>
    <w:lvl w:ilvl="0" w:tplc="C5A4DAD2">
      <w:start w:val="1"/>
      <w:numFmt w:val="lowerLetter"/>
      <w:lvlText w:val="%1)"/>
      <w:lvlJc w:val="left"/>
      <w:pPr>
        <w:ind w:left="3975" w:hanging="360"/>
      </w:pPr>
    </w:lvl>
    <w:lvl w:ilvl="1" w:tplc="041A0019">
      <w:start w:val="1"/>
      <w:numFmt w:val="lowerLetter"/>
      <w:lvlText w:val="%2."/>
      <w:lvlJc w:val="left"/>
      <w:pPr>
        <w:ind w:left="4695" w:hanging="360"/>
      </w:pPr>
    </w:lvl>
    <w:lvl w:ilvl="2" w:tplc="041A001B">
      <w:start w:val="1"/>
      <w:numFmt w:val="lowerRoman"/>
      <w:lvlText w:val="%3."/>
      <w:lvlJc w:val="right"/>
      <w:pPr>
        <w:ind w:left="5415" w:hanging="180"/>
      </w:pPr>
    </w:lvl>
    <w:lvl w:ilvl="3" w:tplc="041A000F">
      <w:start w:val="1"/>
      <w:numFmt w:val="decimal"/>
      <w:lvlText w:val="%4."/>
      <w:lvlJc w:val="left"/>
      <w:pPr>
        <w:ind w:left="6135" w:hanging="360"/>
      </w:pPr>
    </w:lvl>
    <w:lvl w:ilvl="4" w:tplc="041A0019">
      <w:start w:val="1"/>
      <w:numFmt w:val="lowerLetter"/>
      <w:lvlText w:val="%5."/>
      <w:lvlJc w:val="left"/>
      <w:pPr>
        <w:ind w:left="6855" w:hanging="360"/>
      </w:pPr>
    </w:lvl>
    <w:lvl w:ilvl="5" w:tplc="041A001B">
      <w:start w:val="1"/>
      <w:numFmt w:val="lowerRoman"/>
      <w:lvlText w:val="%6."/>
      <w:lvlJc w:val="right"/>
      <w:pPr>
        <w:ind w:left="7575" w:hanging="180"/>
      </w:pPr>
    </w:lvl>
    <w:lvl w:ilvl="6" w:tplc="041A000F">
      <w:start w:val="1"/>
      <w:numFmt w:val="decimal"/>
      <w:lvlText w:val="%7."/>
      <w:lvlJc w:val="left"/>
      <w:pPr>
        <w:ind w:left="8295" w:hanging="360"/>
      </w:pPr>
    </w:lvl>
    <w:lvl w:ilvl="7" w:tplc="041A0019">
      <w:start w:val="1"/>
      <w:numFmt w:val="lowerLetter"/>
      <w:lvlText w:val="%8."/>
      <w:lvlJc w:val="left"/>
      <w:pPr>
        <w:ind w:left="9015" w:hanging="360"/>
      </w:pPr>
    </w:lvl>
    <w:lvl w:ilvl="8" w:tplc="041A001B">
      <w:start w:val="1"/>
      <w:numFmt w:val="lowerRoman"/>
      <w:lvlText w:val="%9."/>
      <w:lvlJc w:val="right"/>
      <w:pPr>
        <w:ind w:left="9735" w:hanging="180"/>
      </w:pPr>
    </w:lvl>
  </w:abstractNum>
  <w:abstractNum w:abstractNumId="4" w15:restartNumberingAfterBreak="0">
    <w:nsid w:val="48731712"/>
    <w:multiLevelType w:val="hybridMultilevel"/>
    <w:tmpl w:val="34DEAA46"/>
    <w:lvl w:ilvl="0" w:tplc="FE76B1F6">
      <w:start w:val="1"/>
      <w:numFmt w:val="lowerLetter"/>
      <w:lvlText w:val="%1)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034DD"/>
    <w:multiLevelType w:val="hybridMultilevel"/>
    <w:tmpl w:val="A2344C2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1452" w:hanging="180"/>
      </w:pPr>
    </w:lvl>
    <w:lvl w:ilvl="3" w:tplc="FFFFFFFF">
      <w:start w:val="1"/>
      <w:numFmt w:val="decimal"/>
      <w:lvlText w:val="%4."/>
      <w:lvlJc w:val="left"/>
      <w:pPr>
        <w:ind w:left="2172" w:hanging="36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>
      <w:start w:val="1"/>
      <w:numFmt w:val="lowerRoman"/>
      <w:lvlText w:val="%6."/>
      <w:lvlJc w:val="right"/>
      <w:pPr>
        <w:ind w:left="3612" w:hanging="180"/>
      </w:pPr>
    </w:lvl>
    <w:lvl w:ilvl="6" w:tplc="FFFFFFFF">
      <w:start w:val="1"/>
      <w:numFmt w:val="decimal"/>
      <w:lvlText w:val="%7."/>
      <w:lvlJc w:val="left"/>
      <w:pPr>
        <w:ind w:left="4332" w:hanging="360"/>
      </w:pPr>
    </w:lvl>
    <w:lvl w:ilvl="7" w:tplc="FFFFFFFF">
      <w:start w:val="1"/>
      <w:numFmt w:val="lowerLetter"/>
      <w:lvlText w:val="%8."/>
      <w:lvlJc w:val="left"/>
      <w:pPr>
        <w:ind w:left="5052" w:hanging="360"/>
      </w:pPr>
    </w:lvl>
    <w:lvl w:ilvl="8" w:tplc="FFFFFFFF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96678">
    <w:abstractNumId w:val="6"/>
  </w:num>
  <w:num w:numId="2" w16cid:durableId="738871697">
    <w:abstractNumId w:val="2"/>
  </w:num>
  <w:num w:numId="3" w16cid:durableId="617025409">
    <w:abstractNumId w:val="1"/>
  </w:num>
  <w:num w:numId="4" w16cid:durableId="94511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859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985578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6373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9971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1F8"/>
    <w:rsid w:val="000016C6"/>
    <w:rsid w:val="0001162B"/>
    <w:rsid w:val="00050902"/>
    <w:rsid w:val="000759E3"/>
    <w:rsid w:val="000A48E3"/>
    <w:rsid w:val="000C67B0"/>
    <w:rsid w:val="001022D1"/>
    <w:rsid w:val="00116744"/>
    <w:rsid w:val="00131168"/>
    <w:rsid w:val="00154C32"/>
    <w:rsid w:val="001933B8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2F45AC"/>
    <w:rsid w:val="00337D4F"/>
    <w:rsid w:val="00434B58"/>
    <w:rsid w:val="00437104"/>
    <w:rsid w:val="00467ABF"/>
    <w:rsid w:val="004C67CD"/>
    <w:rsid w:val="00544AE0"/>
    <w:rsid w:val="005667E2"/>
    <w:rsid w:val="00585B65"/>
    <w:rsid w:val="005A61D0"/>
    <w:rsid w:val="005C2934"/>
    <w:rsid w:val="005C2ABC"/>
    <w:rsid w:val="00656442"/>
    <w:rsid w:val="00657859"/>
    <w:rsid w:val="00663AB0"/>
    <w:rsid w:val="00680125"/>
    <w:rsid w:val="006D2D46"/>
    <w:rsid w:val="00762FC1"/>
    <w:rsid w:val="0078123F"/>
    <w:rsid w:val="007F07C9"/>
    <w:rsid w:val="0082314E"/>
    <w:rsid w:val="008D44E6"/>
    <w:rsid w:val="008F6592"/>
    <w:rsid w:val="00916A54"/>
    <w:rsid w:val="009512FE"/>
    <w:rsid w:val="009535AD"/>
    <w:rsid w:val="00962EEB"/>
    <w:rsid w:val="00965273"/>
    <w:rsid w:val="009947C6"/>
    <w:rsid w:val="009E218A"/>
    <w:rsid w:val="009E7070"/>
    <w:rsid w:val="00A116D8"/>
    <w:rsid w:val="00A514B4"/>
    <w:rsid w:val="00A74F54"/>
    <w:rsid w:val="00A832E9"/>
    <w:rsid w:val="00A95FE3"/>
    <w:rsid w:val="00AA2501"/>
    <w:rsid w:val="00AC2EB9"/>
    <w:rsid w:val="00B06B9D"/>
    <w:rsid w:val="00B3208A"/>
    <w:rsid w:val="00B3521C"/>
    <w:rsid w:val="00B665E6"/>
    <w:rsid w:val="00B933E8"/>
    <w:rsid w:val="00BA7CC7"/>
    <w:rsid w:val="00BE3315"/>
    <w:rsid w:val="00C81414"/>
    <w:rsid w:val="00D51484"/>
    <w:rsid w:val="00D605FB"/>
    <w:rsid w:val="00D877EB"/>
    <w:rsid w:val="00D93A78"/>
    <w:rsid w:val="00DF64BF"/>
    <w:rsid w:val="00E46316"/>
    <w:rsid w:val="00E52A48"/>
    <w:rsid w:val="00E81D1D"/>
    <w:rsid w:val="00E85623"/>
    <w:rsid w:val="00E873FF"/>
    <w:rsid w:val="00EC4246"/>
    <w:rsid w:val="00FA5B1F"/>
    <w:rsid w:val="00FA68BA"/>
    <w:rsid w:val="00FD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5D03102"/>
  <w15:docId w15:val="{4438FB2D-DC23-455E-941C-6E1693EA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B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585B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85B65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Ivanka Wurzberg</cp:lastModifiedBy>
  <cp:revision>25</cp:revision>
  <cp:lastPrinted>2018-04-04T14:59:00Z</cp:lastPrinted>
  <dcterms:created xsi:type="dcterms:W3CDTF">2023-12-05T07:30:00Z</dcterms:created>
  <dcterms:modified xsi:type="dcterms:W3CDTF">2023-12-05T13:16:00Z</dcterms:modified>
</cp:coreProperties>
</file>