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</w:tblGrid>
      <w:tr w:rsidR="00E81BF2" w14:paraId="6C03FBA5" w14:textId="77777777" w:rsidTr="00E81BF2">
        <w:tc>
          <w:tcPr>
            <w:tcW w:w="4248" w:type="dxa"/>
          </w:tcPr>
          <w:p w14:paraId="32427DB6" w14:textId="77777777" w:rsidR="00E81BF2" w:rsidRPr="00E81BF2" w:rsidRDefault="00E81BF2" w:rsidP="00E81BF2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E81BF2">
              <w:rPr>
                <w:rFonts w:ascii="Calibri" w:hAnsi="Calibri" w:cs="Calibri"/>
              </w:rPr>
              <w:t>REPUBLIKA HRVATSKA</w:t>
            </w:r>
          </w:p>
          <w:p w14:paraId="3BDD8E0D" w14:textId="77777777" w:rsidR="00E81BF2" w:rsidRPr="00E81BF2" w:rsidRDefault="00E81BF2" w:rsidP="00E81BF2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E81BF2">
              <w:rPr>
                <w:rFonts w:ascii="Calibri" w:hAnsi="Calibri" w:cs="Calibri"/>
              </w:rPr>
              <w:t>BRODSKO – POSAVSKA ŽUPANIJA</w:t>
            </w:r>
          </w:p>
          <w:p w14:paraId="3D9F67E2" w14:textId="480FB304" w:rsidR="00E81BF2" w:rsidRPr="00E81BF2" w:rsidRDefault="00E81BF2" w:rsidP="00E81BF2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E81BF2">
              <w:rPr>
                <w:rFonts w:ascii="Calibri" w:hAnsi="Calibri" w:cs="Calibri"/>
              </w:rPr>
              <w:t>OPĆINA BEBRINA</w:t>
            </w:r>
          </w:p>
          <w:p w14:paraId="276116CE" w14:textId="77777777" w:rsidR="00E81BF2" w:rsidRPr="00E81BF2" w:rsidRDefault="00E81BF2" w:rsidP="00E81BF2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E81BF2">
              <w:rPr>
                <w:rFonts w:ascii="Calibri" w:hAnsi="Calibri" w:cs="Calibri"/>
              </w:rPr>
              <w:t>POVJERENSTVO ZA PROVEDBU NATJEČAJA</w:t>
            </w:r>
          </w:p>
          <w:p w14:paraId="52B49E2C" w14:textId="77777777" w:rsidR="00E81BF2" w:rsidRPr="00E81BF2" w:rsidRDefault="00E81BF2" w:rsidP="00E81BF2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E81BF2">
              <w:rPr>
                <w:rFonts w:ascii="Calibri" w:hAnsi="Calibri" w:cs="Calibri"/>
              </w:rPr>
              <w:t>Bebrina 83, 35254 Bebrina</w:t>
            </w:r>
          </w:p>
          <w:p w14:paraId="6943E062" w14:textId="7624E6CE" w:rsidR="00E81BF2" w:rsidRDefault="00E81BF2" w:rsidP="00E81BF2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E81BF2">
              <w:rPr>
                <w:rFonts w:ascii="Calibri" w:hAnsi="Calibri" w:cs="Calibri"/>
              </w:rPr>
              <w:t>OIB: 52630455645</w:t>
            </w:r>
          </w:p>
        </w:tc>
      </w:tr>
    </w:tbl>
    <w:p w14:paraId="5C12273B" w14:textId="48FC752B" w:rsidR="00D87356" w:rsidRDefault="00D87356" w:rsidP="00D87356">
      <w:pPr>
        <w:spacing w:after="0" w:line="264" w:lineRule="auto"/>
        <w:jc w:val="both"/>
        <w:rPr>
          <w:rFonts w:ascii="Calibri" w:hAnsi="Calibri" w:cs="Calibri"/>
        </w:rPr>
      </w:pPr>
    </w:p>
    <w:p w14:paraId="3EF5E677" w14:textId="77777777" w:rsidR="00D87356" w:rsidRDefault="00D87356" w:rsidP="00D87356">
      <w:pPr>
        <w:spacing w:after="0" w:line="264" w:lineRule="auto"/>
        <w:jc w:val="both"/>
        <w:rPr>
          <w:rFonts w:ascii="Calibri" w:hAnsi="Calibri" w:cs="Calibri"/>
        </w:rPr>
      </w:pPr>
    </w:p>
    <w:p w14:paraId="1459EC62" w14:textId="67DF8D9E" w:rsidR="00D87356" w:rsidRDefault="00D87356" w:rsidP="00D87356">
      <w:pPr>
        <w:spacing w:after="0"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KLASA:</w:t>
      </w:r>
      <w:r w:rsidR="00E436AE">
        <w:rPr>
          <w:rFonts w:ascii="Calibri" w:hAnsi="Calibri" w:cs="Calibri"/>
        </w:rPr>
        <w:t>112-01/24-01/2</w:t>
      </w:r>
    </w:p>
    <w:p w14:paraId="5544DC2F" w14:textId="2C181756" w:rsidR="00D87356" w:rsidRDefault="00D87356" w:rsidP="00D87356">
      <w:pPr>
        <w:spacing w:after="0"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URBROJ: </w:t>
      </w:r>
      <w:r w:rsidR="00E436AE">
        <w:rPr>
          <w:rFonts w:ascii="Calibri" w:hAnsi="Calibri" w:cs="Calibri"/>
        </w:rPr>
        <w:t>2178-2-04-24-9</w:t>
      </w:r>
    </w:p>
    <w:p w14:paraId="5F70069A" w14:textId="2ACD055F" w:rsidR="00D87356" w:rsidRDefault="00D87356" w:rsidP="00D87356">
      <w:pPr>
        <w:spacing w:after="0"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Bebrina, 26. ožujka 2024. godine</w:t>
      </w:r>
    </w:p>
    <w:p w14:paraId="2B04C333" w14:textId="77777777" w:rsidR="00D87356" w:rsidRDefault="00D87356" w:rsidP="00D87356">
      <w:pPr>
        <w:spacing w:after="0" w:line="264" w:lineRule="auto"/>
        <w:jc w:val="both"/>
        <w:rPr>
          <w:rFonts w:ascii="Calibri" w:hAnsi="Calibri" w:cs="Calibri"/>
        </w:rPr>
      </w:pPr>
    </w:p>
    <w:p w14:paraId="3F1540F3" w14:textId="7EB90DEF" w:rsidR="00D87356" w:rsidRDefault="00D87356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  <w:r w:rsidRPr="00D87356">
        <w:rPr>
          <w:rFonts w:ascii="Calibri" w:hAnsi="Calibri" w:cs="Calibri"/>
        </w:rPr>
        <w:t>Temeljem članka 22. Zakona o</w:t>
      </w:r>
      <w:r w:rsidRPr="00D87356">
        <w:rPr>
          <w:rFonts w:ascii="Calibri" w:hAnsi="Calibri" w:cs="Calibri"/>
          <w:color w:val="231F20"/>
        </w:rPr>
        <w:t xml:space="preserve"> službenicima i namještenicima u lokalnoj i područnoj (regionalnoj) samoupravi (Narodne novine, broj 86/08, 61/11, 04/18, 112/19</w:t>
      </w:r>
      <w:r w:rsidR="004B5835">
        <w:rPr>
          <w:rFonts w:ascii="Calibri" w:hAnsi="Calibri" w:cs="Calibri"/>
          <w:color w:val="231F20"/>
        </w:rPr>
        <w:t>), objavljuje se</w:t>
      </w:r>
    </w:p>
    <w:p w14:paraId="20295DC1" w14:textId="77777777" w:rsidR="00D87356" w:rsidRDefault="00D87356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  <w:sz w:val="28"/>
          <w:szCs w:val="28"/>
        </w:rPr>
      </w:pPr>
    </w:p>
    <w:p w14:paraId="06E0C75F" w14:textId="77777777" w:rsidR="0080207F" w:rsidRPr="00D87356" w:rsidRDefault="0080207F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  <w:sz w:val="28"/>
          <w:szCs w:val="28"/>
        </w:rPr>
      </w:pPr>
    </w:p>
    <w:p w14:paraId="7C83D0A9" w14:textId="77777777" w:rsidR="00D87356" w:rsidRPr="00D87356" w:rsidRDefault="00D87356" w:rsidP="00D87356">
      <w:pPr>
        <w:spacing w:after="0" w:line="264" w:lineRule="auto"/>
        <w:jc w:val="center"/>
        <w:rPr>
          <w:rFonts w:ascii="Calibri" w:hAnsi="Calibri" w:cs="Calibri"/>
          <w:b/>
          <w:bCs/>
          <w:color w:val="231F20"/>
          <w:sz w:val="24"/>
          <w:szCs w:val="24"/>
        </w:rPr>
      </w:pPr>
      <w:r w:rsidRPr="00D87356">
        <w:rPr>
          <w:rFonts w:ascii="Calibri" w:hAnsi="Calibri" w:cs="Calibri"/>
          <w:b/>
          <w:bCs/>
          <w:color w:val="231F20"/>
          <w:sz w:val="24"/>
          <w:szCs w:val="24"/>
        </w:rPr>
        <w:t xml:space="preserve">OBAVIJEST </w:t>
      </w:r>
    </w:p>
    <w:p w14:paraId="57BF4F55" w14:textId="31ED6D38" w:rsidR="00D87356" w:rsidRDefault="00D87356" w:rsidP="00D87356">
      <w:pPr>
        <w:spacing w:after="0" w:line="264" w:lineRule="auto"/>
        <w:jc w:val="center"/>
        <w:rPr>
          <w:rFonts w:ascii="Calibri" w:hAnsi="Calibri" w:cs="Calibri"/>
          <w:b/>
          <w:bCs/>
          <w:color w:val="231F20"/>
          <w:sz w:val="24"/>
          <w:szCs w:val="24"/>
        </w:rPr>
      </w:pPr>
      <w:r w:rsidRPr="00D87356">
        <w:rPr>
          <w:rFonts w:ascii="Calibri" w:hAnsi="Calibri" w:cs="Calibri"/>
          <w:b/>
          <w:bCs/>
          <w:color w:val="231F20"/>
          <w:sz w:val="24"/>
          <w:szCs w:val="24"/>
        </w:rPr>
        <w:t>O PRETHODNOJ PROVJERI ZNANJA I SPOSOBNOSTI</w:t>
      </w:r>
    </w:p>
    <w:p w14:paraId="6C59375C" w14:textId="77777777" w:rsidR="00D87356" w:rsidRDefault="00D87356" w:rsidP="00D87356">
      <w:pPr>
        <w:spacing w:after="0" w:line="264" w:lineRule="auto"/>
        <w:jc w:val="center"/>
        <w:rPr>
          <w:rFonts w:ascii="Calibri" w:hAnsi="Calibri" w:cs="Calibri"/>
          <w:b/>
          <w:bCs/>
          <w:color w:val="231F20"/>
          <w:sz w:val="24"/>
          <w:szCs w:val="24"/>
        </w:rPr>
      </w:pPr>
    </w:p>
    <w:p w14:paraId="43EB83F5" w14:textId="77777777" w:rsidR="0080207F" w:rsidRDefault="0080207F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</w:p>
    <w:p w14:paraId="66881E01" w14:textId="784D2E06" w:rsidR="00D87356" w:rsidRDefault="00D87356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Prethodna provjera znanja i sposobnosti kandidata za</w:t>
      </w:r>
      <w:r w:rsidR="0097394E">
        <w:rPr>
          <w:rFonts w:ascii="Calibri" w:hAnsi="Calibri" w:cs="Calibri"/>
          <w:color w:val="231F20"/>
        </w:rPr>
        <w:t xml:space="preserve"> imenovanje </w:t>
      </w:r>
      <w:r>
        <w:rPr>
          <w:rFonts w:ascii="Calibri" w:hAnsi="Calibri" w:cs="Calibri"/>
          <w:color w:val="231F20"/>
        </w:rPr>
        <w:t>pročelnika/pročelnice Jedinstven</w:t>
      </w:r>
      <w:r w:rsidR="0041063C">
        <w:rPr>
          <w:rFonts w:ascii="Calibri" w:hAnsi="Calibri" w:cs="Calibri"/>
          <w:color w:val="231F20"/>
        </w:rPr>
        <w:t xml:space="preserve">og </w:t>
      </w:r>
      <w:r>
        <w:rPr>
          <w:rFonts w:ascii="Calibri" w:hAnsi="Calibri" w:cs="Calibri"/>
          <w:color w:val="231F20"/>
        </w:rPr>
        <w:t>upravn</w:t>
      </w:r>
      <w:r w:rsidR="0041063C">
        <w:rPr>
          <w:rFonts w:ascii="Calibri" w:hAnsi="Calibri" w:cs="Calibri"/>
          <w:color w:val="231F20"/>
        </w:rPr>
        <w:t xml:space="preserve">og </w:t>
      </w:r>
      <w:r>
        <w:rPr>
          <w:rFonts w:ascii="Calibri" w:hAnsi="Calibri" w:cs="Calibri"/>
          <w:color w:val="231F20"/>
        </w:rPr>
        <w:t>odjel</w:t>
      </w:r>
      <w:r w:rsidR="0041063C">
        <w:rPr>
          <w:rFonts w:ascii="Calibri" w:hAnsi="Calibri" w:cs="Calibri"/>
          <w:color w:val="231F20"/>
        </w:rPr>
        <w:t>a</w:t>
      </w:r>
      <w:r>
        <w:rPr>
          <w:rFonts w:ascii="Calibri" w:hAnsi="Calibri" w:cs="Calibri"/>
          <w:color w:val="231F20"/>
        </w:rPr>
        <w:t xml:space="preserve"> općine Bebrina, na neodređeno vrijeme, održat će se dana 03. travnja 2024. godine s početkom u 15:30 sati u prostorijama Općine Bebrina.</w:t>
      </w:r>
    </w:p>
    <w:p w14:paraId="64C54144" w14:textId="77777777" w:rsidR="00D87356" w:rsidRDefault="00D87356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</w:p>
    <w:p w14:paraId="1CCDD1B0" w14:textId="4BF6E033" w:rsidR="00D87356" w:rsidRDefault="00D87356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Kandidati koji su dostavili pravodobnu i urednu prijavu sa svim potrebnim prilozima i koji ispunjavaju formalne uvjete natječaja, ovim putem </w:t>
      </w:r>
      <w:r w:rsidRPr="009174DA">
        <w:rPr>
          <w:rFonts w:ascii="Calibri" w:hAnsi="Calibri" w:cs="Calibri"/>
          <w:color w:val="231F20"/>
          <w:u w:val="single"/>
        </w:rPr>
        <w:t>SE POZIVAJU</w:t>
      </w:r>
      <w:r>
        <w:rPr>
          <w:rFonts w:ascii="Calibri" w:hAnsi="Calibri" w:cs="Calibri"/>
          <w:color w:val="231F20"/>
        </w:rPr>
        <w:t xml:space="preserve"> na prethodnu provjeru znanja i sposobnosti, a to su:</w:t>
      </w:r>
    </w:p>
    <w:p w14:paraId="04DB294C" w14:textId="77777777" w:rsidR="00D87356" w:rsidRDefault="00D87356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</w:p>
    <w:p w14:paraId="3BE2FA89" w14:textId="34CA896B" w:rsidR="00D87356" w:rsidRDefault="00D87356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  <w:r w:rsidRPr="00D87356">
        <w:rPr>
          <w:rFonts w:ascii="Calibri" w:hAnsi="Calibri" w:cs="Calibri"/>
          <w:b/>
          <w:bCs/>
          <w:color w:val="231F20"/>
        </w:rPr>
        <w:t>1. JELENA PAVIĆ</w:t>
      </w:r>
    </w:p>
    <w:p w14:paraId="6E8DCC19" w14:textId="77777777" w:rsidR="00D87356" w:rsidRDefault="00D87356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</w:p>
    <w:p w14:paraId="1BE023A2" w14:textId="4DD8B83C" w:rsidR="00D87356" w:rsidRDefault="00D87356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Pisani dio testiranja čini provjera poznavanja zakonskih propisa (Ustav RH i zakoni navedeni </w:t>
      </w:r>
      <w:r w:rsidR="004C66F4">
        <w:rPr>
          <w:rFonts w:ascii="Calibri" w:hAnsi="Calibri" w:cs="Calibri"/>
          <w:color w:val="231F20"/>
        </w:rPr>
        <w:t xml:space="preserve">u nastavku </w:t>
      </w:r>
      <w:r>
        <w:rPr>
          <w:rFonts w:ascii="Calibri" w:hAnsi="Calibri" w:cs="Calibri"/>
          <w:color w:val="231F20"/>
        </w:rPr>
        <w:t>pod naslovom područja testiranja te pravni i drugi izvori za pripremanje kandidata za testiranje), engleski jezik  i poznavanje rada na računalu od kojih svaki sadrži 10 pitanja.</w:t>
      </w:r>
      <w:r w:rsidR="00E32F0E">
        <w:rPr>
          <w:rFonts w:ascii="Calibri" w:hAnsi="Calibri" w:cs="Calibri"/>
          <w:color w:val="231F20"/>
        </w:rPr>
        <w:t xml:space="preserve"> Maksimalan broj bodova koji kandidati mogu ostvariti na pisanom dijelu je </w:t>
      </w:r>
      <w:r w:rsidR="00602373">
        <w:rPr>
          <w:rFonts w:ascii="Calibri" w:hAnsi="Calibri" w:cs="Calibri"/>
          <w:color w:val="231F20"/>
        </w:rPr>
        <w:t>3</w:t>
      </w:r>
      <w:r w:rsidR="00E32F0E">
        <w:rPr>
          <w:rFonts w:ascii="Calibri" w:hAnsi="Calibri" w:cs="Calibri"/>
          <w:color w:val="231F20"/>
        </w:rPr>
        <w:t>0 bodova.</w:t>
      </w:r>
    </w:p>
    <w:p w14:paraId="73CA8C0E" w14:textId="77777777" w:rsidR="00E81BF2" w:rsidRDefault="00E81BF2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</w:p>
    <w:p w14:paraId="695D35E6" w14:textId="4364241F" w:rsidR="00E32F0E" w:rsidRDefault="00E32F0E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Smatra se da je kandidat položio test ako je ostvario najmanje 50% bodova iz svakog dijela provjere znanja i sposobnosti.</w:t>
      </w:r>
    </w:p>
    <w:p w14:paraId="13075C92" w14:textId="77777777" w:rsidR="00E81BF2" w:rsidRDefault="00E81BF2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</w:p>
    <w:p w14:paraId="1496974E" w14:textId="3C6BEA46" w:rsidR="00E32F0E" w:rsidRDefault="00E32F0E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Kandidati koji polože pisani dio testiranja bit će upućeni na razgovor s Povjerenstvom za provedbu javnog natječaja za imenovanje pročelnika/pročelnice</w:t>
      </w:r>
      <w:r w:rsidR="006B5365">
        <w:rPr>
          <w:rFonts w:ascii="Calibri" w:hAnsi="Calibri" w:cs="Calibri"/>
          <w:color w:val="231F20"/>
        </w:rPr>
        <w:t xml:space="preserve"> Jedinstvenog upravnog odjel općine Bebrina</w:t>
      </w:r>
      <w:r>
        <w:rPr>
          <w:rFonts w:ascii="Calibri" w:hAnsi="Calibri" w:cs="Calibri"/>
          <w:color w:val="231F20"/>
        </w:rPr>
        <w:t>, koje prilikom razgovora (intervjua) utvrđuje interese, profesionalne ciljeve i motivaciju kandidata za rad na navedenom radnom mjestu. Maksimalan broj bodova koji kandidati mogu ostvariti na intervjuu je 10 bodova.</w:t>
      </w:r>
    </w:p>
    <w:p w14:paraId="1B16C83E" w14:textId="77777777" w:rsidR="00E81BF2" w:rsidRDefault="00E81BF2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</w:p>
    <w:p w14:paraId="45BCB755" w14:textId="77777777" w:rsidR="0080207F" w:rsidRDefault="0080207F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</w:p>
    <w:p w14:paraId="48804E66" w14:textId="3D321782" w:rsidR="00E32F0E" w:rsidRDefault="00E32F0E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lastRenderedPageBreak/>
        <w:t xml:space="preserve">Nakon </w:t>
      </w:r>
      <w:r w:rsidR="00EC2F50">
        <w:rPr>
          <w:rFonts w:ascii="Calibri" w:hAnsi="Calibri" w:cs="Calibri"/>
          <w:color w:val="231F20"/>
        </w:rPr>
        <w:t>provedenog postupka</w:t>
      </w:r>
      <w:r>
        <w:rPr>
          <w:rFonts w:ascii="Calibri" w:hAnsi="Calibri" w:cs="Calibri"/>
          <w:color w:val="231F20"/>
        </w:rPr>
        <w:t xml:space="preserve"> pisanog dijela testiranja te razgovora (intervjua), Povjerenstvo za provedbu javnog natječaja za imenovanje pročelnika/pročelnice Jedinstvenog upravnog odjela općine Bebrina utvrđuje rang-listu kandidata prema ukupnom broju bodova ostvarenom na testiranju i razgovoru (intervju) te ju dostavlja načelniku općine Bebrina uz Izvješće o provedenom postupku koje potpisuju svi članovi Povjerenstva.</w:t>
      </w:r>
    </w:p>
    <w:p w14:paraId="0503F745" w14:textId="77777777" w:rsidR="00E81BF2" w:rsidRDefault="00E81BF2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</w:p>
    <w:p w14:paraId="7AB08DE0" w14:textId="540CAADE" w:rsidR="00E32F0E" w:rsidRDefault="00E32F0E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Za kandidata koji ne pristupi testiranju, smatra se da je povukao prijavu na javni natječaj.</w:t>
      </w:r>
    </w:p>
    <w:p w14:paraId="2DA9F483" w14:textId="77777777" w:rsidR="00E32F0E" w:rsidRDefault="00E32F0E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</w:p>
    <w:p w14:paraId="27E30F15" w14:textId="6AE3CFEA" w:rsidR="00E32F0E" w:rsidRPr="00E32F0E" w:rsidRDefault="00E32F0E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  <w:r w:rsidRPr="00E32F0E">
        <w:rPr>
          <w:rFonts w:ascii="Calibri" w:hAnsi="Calibri" w:cs="Calibri"/>
          <w:b/>
          <w:bCs/>
          <w:color w:val="231F20"/>
        </w:rPr>
        <w:t>PODRUČJA TESTIRANJA I PRAVNI I DRUGI IZVORI ZA PRIPREMANJE KANDIDATA ZA TESTIRANJE:</w:t>
      </w:r>
    </w:p>
    <w:p w14:paraId="2BD2DC97" w14:textId="77777777" w:rsidR="00E32F0E" w:rsidRPr="00E32F0E" w:rsidRDefault="00E32F0E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</w:p>
    <w:p w14:paraId="71670BC2" w14:textId="1EB6BC30" w:rsidR="00E32F0E" w:rsidRPr="00E32F0E" w:rsidRDefault="00E32F0E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  <w:r w:rsidRPr="00E32F0E">
        <w:rPr>
          <w:rFonts w:ascii="Calibri" w:hAnsi="Calibri" w:cs="Calibri"/>
          <w:b/>
          <w:bCs/>
          <w:color w:val="231F20"/>
        </w:rPr>
        <w:t>I.</w:t>
      </w:r>
      <w:r w:rsidRPr="00E32F0E">
        <w:rPr>
          <w:rFonts w:ascii="Calibri" w:hAnsi="Calibri" w:cs="Calibri"/>
          <w:b/>
          <w:bCs/>
          <w:color w:val="231F20"/>
        </w:rPr>
        <w:tab/>
        <w:t>PISMENA PROVJERA ZNANJA I SPOSOBNOSTI</w:t>
      </w:r>
    </w:p>
    <w:p w14:paraId="3651C39E" w14:textId="77777777" w:rsidR="00E32F0E" w:rsidRPr="00E32F0E" w:rsidRDefault="00E32F0E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</w:p>
    <w:p w14:paraId="30C0A496" w14:textId="0FE31931" w:rsidR="00E32F0E" w:rsidRDefault="00E32F0E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  <w:r w:rsidRPr="00E32F0E">
        <w:rPr>
          <w:rFonts w:ascii="Calibri" w:hAnsi="Calibri" w:cs="Calibri"/>
          <w:b/>
          <w:bCs/>
          <w:color w:val="231F20"/>
        </w:rPr>
        <w:t xml:space="preserve">      A) Zakonski propisi i uredbe</w:t>
      </w:r>
    </w:p>
    <w:p w14:paraId="6296747C" w14:textId="77777777" w:rsidR="00E32F0E" w:rsidRDefault="00E32F0E" w:rsidP="00E32F0E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</w:p>
    <w:p w14:paraId="0D650192" w14:textId="2D318258" w:rsidR="00E32F0E" w:rsidRPr="00E32F0E" w:rsidRDefault="00E32F0E" w:rsidP="00E32F0E">
      <w:pPr>
        <w:spacing w:after="0" w:line="264" w:lineRule="auto"/>
        <w:jc w:val="both"/>
        <w:rPr>
          <w:rFonts w:ascii="Calibri" w:eastAsia="Times New Roman" w:hAnsi="Calibri" w:cs="Calibri"/>
          <w:kern w:val="0"/>
          <w:lang w:val="en-GB" w:eastAsia="hr-HR"/>
          <w14:ligatures w14:val="none"/>
        </w:rPr>
      </w:pPr>
      <w:r>
        <w:rPr>
          <w:rFonts w:ascii="Calibri" w:hAnsi="Calibri" w:cs="Calibri"/>
          <w:color w:val="231F20"/>
        </w:rPr>
        <w:t xml:space="preserve">1.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Ustav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Republike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Hrvatske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(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Narodne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novine,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broj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56/90, 135/97, 8/98, 113/00, 124/00, 28/01, 41/01, 55/01, 76/10, 85/10, 05/14),</w:t>
      </w:r>
    </w:p>
    <w:p w14:paraId="76F9E6F2" w14:textId="395FB9BB" w:rsidR="00E32F0E" w:rsidRPr="00E32F0E" w:rsidRDefault="00E32F0E" w:rsidP="00E32F0E">
      <w:pPr>
        <w:spacing w:after="0" w:line="264" w:lineRule="auto"/>
        <w:jc w:val="both"/>
        <w:rPr>
          <w:rFonts w:ascii="Calibri" w:eastAsia="Times New Roman" w:hAnsi="Calibri" w:cs="Calibri"/>
          <w:kern w:val="0"/>
          <w:lang w:val="en-GB" w:eastAsia="hr-HR"/>
          <w14:ligatures w14:val="none"/>
        </w:rPr>
      </w:pPr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2.  Zakon o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lokalnoj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i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područnoj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(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regionalnoj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)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samoupravi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(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Narodne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novine,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broj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33/01, 60/01, 129/05, 109/07, 125/08, 36/09, 36/09, 150/11, 144/12, 19/13, 137/15, 123/17, 98/19, 144/20),</w:t>
      </w:r>
    </w:p>
    <w:p w14:paraId="6C1DD8DC" w14:textId="234BDE2C" w:rsidR="00E32F0E" w:rsidRPr="00E32F0E" w:rsidRDefault="00E32F0E" w:rsidP="00E32F0E">
      <w:pPr>
        <w:spacing w:after="0" w:line="264" w:lineRule="auto"/>
        <w:jc w:val="both"/>
        <w:rPr>
          <w:rFonts w:ascii="Calibri" w:eastAsia="Times New Roman" w:hAnsi="Calibri" w:cs="Calibri"/>
          <w:kern w:val="0"/>
          <w:lang w:val="en-GB" w:eastAsia="hr-HR"/>
          <w14:ligatures w14:val="none"/>
        </w:rPr>
      </w:pPr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3. Zakon o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službenicima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i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namještenicima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u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lokalnoj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i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područnoj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(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regionalnoj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)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samoupravi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, (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Narodne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novine,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broj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86/08, 61/1, 112/19), </w:t>
      </w:r>
    </w:p>
    <w:p w14:paraId="50154F01" w14:textId="42EB8280" w:rsidR="00E32F0E" w:rsidRPr="00E32F0E" w:rsidRDefault="00E32F0E" w:rsidP="00E32F0E">
      <w:pPr>
        <w:spacing w:after="0" w:line="264" w:lineRule="auto"/>
        <w:jc w:val="both"/>
        <w:rPr>
          <w:rFonts w:ascii="Calibri" w:eastAsia="Times New Roman" w:hAnsi="Calibri" w:cs="Calibri"/>
          <w:kern w:val="0"/>
          <w:lang w:val="en-GB" w:eastAsia="hr-HR"/>
          <w14:ligatures w14:val="none"/>
        </w:rPr>
      </w:pPr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4. Zakon o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proračunu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(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Narodne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novine,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broj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144/21), </w:t>
      </w:r>
    </w:p>
    <w:p w14:paraId="5C84C688" w14:textId="39A33B3F" w:rsidR="00E32F0E" w:rsidRPr="00E32F0E" w:rsidRDefault="00E32F0E" w:rsidP="00E32F0E">
      <w:pPr>
        <w:spacing w:after="0" w:line="264" w:lineRule="auto"/>
        <w:jc w:val="both"/>
        <w:rPr>
          <w:rFonts w:ascii="Calibri" w:eastAsia="Times New Roman" w:hAnsi="Calibri" w:cs="Calibri"/>
          <w:kern w:val="0"/>
          <w:lang w:val="en-GB" w:eastAsia="hr-HR"/>
          <w14:ligatures w14:val="none"/>
        </w:rPr>
      </w:pPr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5.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Uredba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o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uredskom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poslovanju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(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Narodne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novine,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broj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75/2021),</w:t>
      </w:r>
    </w:p>
    <w:p w14:paraId="43523C90" w14:textId="77777777" w:rsidR="00E32F0E" w:rsidRDefault="00E32F0E" w:rsidP="00E32F0E">
      <w:pPr>
        <w:spacing w:after="0" w:line="264" w:lineRule="auto"/>
        <w:jc w:val="both"/>
        <w:rPr>
          <w:rFonts w:ascii="Calibri" w:eastAsia="Times New Roman" w:hAnsi="Calibri" w:cs="Calibri"/>
          <w:kern w:val="0"/>
          <w:lang w:val="en-GB" w:eastAsia="hr-HR"/>
          <w14:ligatures w14:val="none"/>
        </w:rPr>
      </w:pPr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6. Zakon o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gradnji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(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Narodne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novine,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broj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153/13, 20/17, 39/19, 125/19),</w:t>
      </w:r>
    </w:p>
    <w:p w14:paraId="4D155C7E" w14:textId="54D67BA5" w:rsidR="00E32F0E" w:rsidRPr="00E32F0E" w:rsidRDefault="00E32F0E" w:rsidP="00E32F0E">
      <w:pPr>
        <w:spacing w:after="0" w:line="264" w:lineRule="auto"/>
        <w:jc w:val="both"/>
        <w:rPr>
          <w:rFonts w:ascii="Calibri" w:eastAsia="Times New Roman" w:hAnsi="Calibri" w:cs="Calibri"/>
          <w:kern w:val="0"/>
          <w:lang w:val="en-GB" w:eastAsia="hr-HR"/>
          <w14:ligatures w14:val="none"/>
        </w:rPr>
      </w:pPr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7. Zakon o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općem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upravnom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postupku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(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Narodne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novine,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broj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47/09, 110/21),</w:t>
      </w:r>
    </w:p>
    <w:p w14:paraId="478A3001" w14:textId="630DA324" w:rsidR="00E32F0E" w:rsidRPr="00E32F0E" w:rsidRDefault="00E32F0E" w:rsidP="00E32F0E">
      <w:pPr>
        <w:spacing w:after="0" w:line="264" w:lineRule="auto"/>
        <w:jc w:val="both"/>
        <w:rPr>
          <w:rFonts w:ascii="Calibri" w:eastAsia="Times New Roman" w:hAnsi="Calibri" w:cs="Calibri"/>
          <w:kern w:val="0"/>
          <w:lang w:val="en-GB" w:eastAsia="hr-HR"/>
          <w14:ligatures w14:val="none"/>
        </w:rPr>
      </w:pPr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8. Zakon o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lokalnim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porezima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(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Narodne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novine,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broj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115/16, 101/17, 114/22, 114/23),</w:t>
      </w:r>
    </w:p>
    <w:p w14:paraId="1B60753A" w14:textId="6110FEC7" w:rsidR="00E32F0E" w:rsidRPr="00E32F0E" w:rsidRDefault="00E32F0E" w:rsidP="00E32F0E">
      <w:pPr>
        <w:spacing w:after="0" w:line="264" w:lineRule="auto"/>
        <w:jc w:val="both"/>
        <w:rPr>
          <w:rFonts w:ascii="Calibri" w:eastAsia="Times New Roman" w:hAnsi="Calibri" w:cs="Calibri"/>
          <w:kern w:val="0"/>
          <w:lang w:val="en-GB" w:eastAsia="hr-HR"/>
          <w14:ligatures w14:val="none"/>
        </w:rPr>
      </w:pPr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9. Zakon o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komunalnom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gospodarstvu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(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Narodne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novine, </w:t>
      </w:r>
      <w:proofErr w:type="spellStart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>broj</w:t>
      </w:r>
      <w:proofErr w:type="spellEnd"/>
      <w:r w:rsidRPr="00E32F0E">
        <w:rPr>
          <w:rFonts w:ascii="Calibri" w:eastAsia="Times New Roman" w:hAnsi="Calibri" w:cs="Calibri"/>
          <w:kern w:val="0"/>
          <w:lang w:val="en-GB" w:eastAsia="hr-HR"/>
          <w14:ligatures w14:val="none"/>
        </w:rPr>
        <w:t xml:space="preserve"> 68/18, 110/18, 32/20).</w:t>
      </w:r>
    </w:p>
    <w:p w14:paraId="0D64F96A" w14:textId="77777777" w:rsidR="00E32F0E" w:rsidRPr="00E32F0E" w:rsidRDefault="00E32F0E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</w:p>
    <w:p w14:paraId="647F90F7" w14:textId="77777777" w:rsidR="00E32F0E" w:rsidRPr="00E32F0E" w:rsidRDefault="00E32F0E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</w:p>
    <w:p w14:paraId="6E17CB90" w14:textId="3D477632" w:rsidR="00E32F0E" w:rsidRPr="00E32F0E" w:rsidRDefault="00E32F0E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  <w:r w:rsidRPr="00E32F0E">
        <w:rPr>
          <w:rFonts w:ascii="Calibri" w:hAnsi="Calibri" w:cs="Calibri"/>
          <w:b/>
          <w:bCs/>
          <w:color w:val="231F20"/>
        </w:rPr>
        <w:t xml:space="preserve">      B) Poznavanje engleskog jezika</w:t>
      </w:r>
    </w:p>
    <w:p w14:paraId="5C4AFD9C" w14:textId="77777777" w:rsidR="00E32F0E" w:rsidRPr="00E32F0E" w:rsidRDefault="00E32F0E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</w:p>
    <w:p w14:paraId="6DC03392" w14:textId="0AFDE820" w:rsidR="00E32F0E" w:rsidRDefault="00E32F0E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  <w:r w:rsidRPr="00E32F0E">
        <w:rPr>
          <w:rFonts w:ascii="Calibri" w:hAnsi="Calibri" w:cs="Calibri"/>
          <w:b/>
          <w:bCs/>
          <w:color w:val="231F20"/>
        </w:rPr>
        <w:t xml:space="preserve">      C) Poznavanje rada na računalu</w:t>
      </w:r>
    </w:p>
    <w:p w14:paraId="671C4EFA" w14:textId="77777777" w:rsidR="00E32F0E" w:rsidRPr="00E32F0E" w:rsidRDefault="00E32F0E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</w:p>
    <w:p w14:paraId="3550D47B" w14:textId="77777777" w:rsidR="00E32F0E" w:rsidRPr="00E32F0E" w:rsidRDefault="00E32F0E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</w:p>
    <w:p w14:paraId="508CF250" w14:textId="78B8B0F9" w:rsidR="00E32F0E" w:rsidRPr="00E32F0E" w:rsidRDefault="00E32F0E" w:rsidP="00D87356">
      <w:pPr>
        <w:spacing w:after="0" w:line="264" w:lineRule="auto"/>
        <w:jc w:val="both"/>
        <w:rPr>
          <w:rFonts w:ascii="Calibri" w:hAnsi="Calibri" w:cs="Calibri"/>
          <w:b/>
          <w:bCs/>
          <w:color w:val="231F20"/>
        </w:rPr>
      </w:pPr>
      <w:r w:rsidRPr="00E32F0E">
        <w:rPr>
          <w:rFonts w:ascii="Calibri" w:hAnsi="Calibri" w:cs="Calibri"/>
          <w:b/>
          <w:bCs/>
          <w:color w:val="231F20"/>
        </w:rPr>
        <w:t>II.</w:t>
      </w:r>
      <w:r w:rsidRPr="00E32F0E">
        <w:rPr>
          <w:rFonts w:ascii="Calibri" w:hAnsi="Calibri" w:cs="Calibri"/>
          <w:b/>
          <w:bCs/>
          <w:color w:val="231F20"/>
        </w:rPr>
        <w:tab/>
        <w:t>RAZGOVOR S KANDIDATOM</w:t>
      </w:r>
    </w:p>
    <w:p w14:paraId="66596F7C" w14:textId="77777777" w:rsidR="00E32F0E" w:rsidRDefault="00E32F0E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</w:p>
    <w:p w14:paraId="587CE092" w14:textId="77777777" w:rsidR="00E32F0E" w:rsidRDefault="00E32F0E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</w:p>
    <w:p w14:paraId="69BFDC50" w14:textId="5BA162FA" w:rsidR="00E32F0E" w:rsidRDefault="00E32F0E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Bebrina, 26. ožujka 2024. godine</w:t>
      </w:r>
    </w:p>
    <w:p w14:paraId="28C7ADCB" w14:textId="77777777" w:rsidR="00E32F0E" w:rsidRDefault="00E32F0E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</w:p>
    <w:p w14:paraId="66268E5B" w14:textId="77777777" w:rsidR="00E32F0E" w:rsidRDefault="00E32F0E" w:rsidP="00D87356">
      <w:pPr>
        <w:spacing w:after="0" w:line="264" w:lineRule="auto"/>
        <w:jc w:val="both"/>
        <w:rPr>
          <w:rFonts w:ascii="Calibri" w:hAnsi="Calibri" w:cs="Calibri"/>
          <w:color w:val="231F20"/>
        </w:rPr>
      </w:pPr>
    </w:p>
    <w:p w14:paraId="01A7B855" w14:textId="1014EA7E" w:rsidR="00E32F0E" w:rsidRDefault="00E32F0E" w:rsidP="00E32F0E">
      <w:pPr>
        <w:spacing w:after="0" w:line="264" w:lineRule="auto"/>
        <w:ind w:left="2832" w:firstLine="708"/>
        <w:jc w:val="center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Povjerenstvo za provedbu javnog natječaja za imenovanje</w:t>
      </w:r>
    </w:p>
    <w:p w14:paraId="4FE08122" w14:textId="44736D0A" w:rsidR="00E32F0E" w:rsidRPr="00D87356" w:rsidRDefault="00E32F0E" w:rsidP="00E32F0E">
      <w:pPr>
        <w:spacing w:after="0"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231F20"/>
        </w:rPr>
        <w:t>pročelnika/pročelnice Jedinstvenog upravnog odjela općine Bebrina</w:t>
      </w:r>
    </w:p>
    <w:sectPr w:rsidR="00E32F0E" w:rsidRPr="00D8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56"/>
    <w:rsid w:val="0041063C"/>
    <w:rsid w:val="00487EC5"/>
    <w:rsid w:val="004B5835"/>
    <w:rsid w:val="004C66F4"/>
    <w:rsid w:val="004D7203"/>
    <w:rsid w:val="00602373"/>
    <w:rsid w:val="006B5365"/>
    <w:rsid w:val="0080207F"/>
    <w:rsid w:val="009174DA"/>
    <w:rsid w:val="0097394E"/>
    <w:rsid w:val="00CD4631"/>
    <w:rsid w:val="00D84314"/>
    <w:rsid w:val="00D87356"/>
    <w:rsid w:val="00E32F0E"/>
    <w:rsid w:val="00E436AE"/>
    <w:rsid w:val="00E81BF2"/>
    <w:rsid w:val="00EC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4B66"/>
  <w15:chartTrackingRefBased/>
  <w15:docId w15:val="{896E0653-728D-44DE-8BD8-AEDFFC5E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87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7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7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7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7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7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7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7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7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7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7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735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735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735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735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735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735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87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8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7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87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8735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8735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8735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7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735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8735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E8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Trk</dc:creator>
  <cp:keywords/>
  <dc:description/>
  <cp:lastModifiedBy>Ivanka Wurzberg</cp:lastModifiedBy>
  <cp:revision>2</cp:revision>
  <cp:lastPrinted>2024-03-26T12:41:00Z</cp:lastPrinted>
  <dcterms:created xsi:type="dcterms:W3CDTF">2024-03-26T12:41:00Z</dcterms:created>
  <dcterms:modified xsi:type="dcterms:W3CDTF">2024-03-26T12:41:00Z</dcterms:modified>
</cp:coreProperties>
</file>