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4CED175D" w:rsidR="006437BE" w:rsidRPr="00890D0A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470B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– 3</w:t>
      </w:r>
      <w:r w:rsidR="000F79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470B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077D286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</w:t>
      </w:r>
      <w:r w:rsidR="00470BAA">
        <w:rPr>
          <w:rFonts w:ascii="Arial" w:hAnsi="Arial" w:cs="Arial"/>
          <w:b/>
        </w:rPr>
        <w:t>3</w:t>
      </w:r>
      <w:r w:rsidR="00E979CB">
        <w:rPr>
          <w:rFonts w:ascii="Arial" w:hAnsi="Arial" w:cs="Arial"/>
          <w:b/>
        </w:rPr>
        <w:t>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2B19CFF0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470BAA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0F79ED">
        <w:rPr>
          <w:rFonts w:ascii="Arial" w:hAnsi="Arial" w:cs="Arial"/>
          <w:b/>
          <w:bCs/>
          <w:i/>
          <w:iCs/>
          <w:u w:val="single"/>
        </w:rPr>
        <w:t>1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470BAA">
        <w:rPr>
          <w:rFonts w:ascii="Arial" w:hAnsi="Arial" w:cs="Arial"/>
          <w:b/>
          <w:bCs/>
          <w:i/>
          <w:iCs/>
          <w:u w:val="single"/>
        </w:rPr>
        <w:t>4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339F820C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j</w:t>
      </w:r>
      <w:r w:rsidR="00470BAA">
        <w:rPr>
          <w:rFonts w:ascii="Arial" w:hAnsi="Arial" w:cs="Arial"/>
        </w:rPr>
        <w:t xml:space="preserve">e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0DAA30FA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>Iskazani iznos je</w:t>
      </w:r>
      <w:r w:rsidR="00A909ED">
        <w:rPr>
          <w:rFonts w:ascii="Arial" w:hAnsi="Arial" w:cs="Arial"/>
        </w:rPr>
        <w:t xml:space="preserve"> </w:t>
      </w:r>
      <w:r w:rsidR="00C711F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49DEB62A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="00A909ED">
        <w:rPr>
          <w:rFonts w:ascii="Arial" w:hAnsi="Arial" w:cs="Arial"/>
        </w:rPr>
        <w:t xml:space="preserve"> </w:t>
      </w:r>
      <w:r w:rsidRPr="009D298A">
        <w:rPr>
          <w:rFonts w:ascii="Arial" w:hAnsi="Arial" w:cs="Arial"/>
        </w:rPr>
        <w:t>u odnosu na isto izvještajno razdoblje prethodne godine, a struktura prihoda od pomoći ove godine je prihod od fiskalnog izravnanja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2CF8919F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A909ED">
        <w:rPr>
          <w:rFonts w:ascii="Arial" w:hAnsi="Arial" w:cs="Arial"/>
        </w:rPr>
        <w:t>značajno je veći</w:t>
      </w:r>
      <w:r w:rsidR="007306DC">
        <w:rPr>
          <w:rFonts w:ascii="Arial" w:hAnsi="Arial" w:cs="Arial"/>
        </w:rPr>
        <w:t xml:space="preserve"> u odnosu na isto razdoblje prethodne godine iz razloga što</w:t>
      </w:r>
      <w:r w:rsidR="00A909ED">
        <w:rPr>
          <w:rFonts w:ascii="Arial" w:hAnsi="Arial" w:cs="Arial"/>
        </w:rPr>
        <w:t xml:space="preserve"> su </w:t>
      </w:r>
      <w:r w:rsidR="000F79ED">
        <w:rPr>
          <w:rFonts w:ascii="Arial" w:hAnsi="Arial" w:cs="Arial"/>
        </w:rPr>
        <w:t xml:space="preserve">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0B95BFAE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A909ED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 iz razloga što </w:t>
      </w:r>
      <w:r w:rsidR="00A909ED">
        <w:rPr>
          <w:rFonts w:ascii="Arial" w:hAnsi="Arial" w:cs="Arial"/>
        </w:rPr>
        <w:t>je ostvaren</w:t>
      </w:r>
      <w:r>
        <w:rPr>
          <w:rFonts w:ascii="Arial" w:hAnsi="Arial" w:cs="Arial"/>
        </w:rPr>
        <w:t xml:space="preserve"> prihod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7CA3E26A" w14:textId="0BE5267D" w:rsidR="009D298A" w:rsidRDefault="00366775" w:rsidP="00A909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je</w:t>
      </w:r>
      <w:r w:rsidR="00A909ED">
        <w:rPr>
          <w:rFonts w:ascii="Arial" w:hAnsi="Arial" w:cs="Arial"/>
        </w:rPr>
        <w:t xml:space="preserve"> značajno veći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</w:t>
      </w:r>
      <w:r w:rsidR="00A909ED">
        <w:rPr>
          <w:rFonts w:ascii="Arial" w:hAnsi="Arial" w:cs="Arial"/>
        </w:rPr>
        <w:t>. U ovome izvještajnom razdoblju je doprinos za šume značajno veći nego u istom razdoblju prethodne godine.</w:t>
      </w:r>
    </w:p>
    <w:p w14:paraId="3362D71D" w14:textId="77777777" w:rsidR="00A909ED" w:rsidRDefault="00A909ED" w:rsidP="00A909ED">
      <w:pPr>
        <w:spacing w:after="0"/>
        <w:jc w:val="both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24D4453B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A909ED">
        <w:rPr>
          <w:rFonts w:ascii="Arial" w:hAnsi="Arial" w:cs="Arial"/>
        </w:rPr>
        <w:t xml:space="preserve">veći  </w:t>
      </w:r>
      <w:r>
        <w:rPr>
          <w:rFonts w:ascii="Arial" w:hAnsi="Arial" w:cs="Arial"/>
        </w:rPr>
        <w:t xml:space="preserve">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044FF68F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</w:t>
      </w:r>
      <w:r w:rsidR="00A909ED">
        <w:rPr>
          <w:rFonts w:ascii="Arial" w:hAnsi="Arial" w:cs="Arial"/>
        </w:rPr>
        <w:t>su u manjem iznosu jer isti dospijevaju u drugoj polovici godine</w:t>
      </w:r>
      <w:r w:rsidR="00CC44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55F743EB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>rashode za plaće (bruto) su</w:t>
      </w:r>
      <w:r w:rsidR="00A909ED">
        <w:rPr>
          <w:rFonts w:ascii="Arial" w:hAnsi="Arial" w:cs="Arial"/>
        </w:rPr>
        <w:t xml:space="preserve"> značajno manji u</w:t>
      </w:r>
      <w:r w:rsidR="00322845">
        <w:rPr>
          <w:rFonts w:ascii="Arial" w:hAnsi="Arial" w:cs="Arial"/>
        </w:rPr>
        <w:t xml:space="preserve"> odnosu na isto razdoblje prethodne godine zbog </w:t>
      </w:r>
      <w:r w:rsidR="00A909ED">
        <w:rPr>
          <w:rFonts w:ascii="Arial" w:hAnsi="Arial" w:cs="Arial"/>
        </w:rPr>
        <w:t>manjih</w:t>
      </w:r>
      <w:r w:rsidR="00322845">
        <w:rPr>
          <w:rFonts w:ascii="Arial" w:hAnsi="Arial" w:cs="Arial"/>
        </w:rPr>
        <w:t xml:space="preserve"> troškova zaposlenih (</w:t>
      </w:r>
      <w:r w:rsidR="00A909ED">
        <w:rPr>
          <w:rFonts w:ascii="Arial" w:hAnsi="Arial" w:cs="Arial"/>
        </w:rPr>
        <w:t xml:space="preserve">nije bilo zaposlenih na javnim radovima i na projektu ZAŽELI.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7D208461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</w:t>
      </w:r>
      <w:r w:rsidR="00A909ED">
        <w:rPr>
          <w:rFonts w:ascii="Arial" w:hAnsi="Arial" w:cs="Arial"/>
        </w:rPr>
        <w:t>pravilniku</w:t>
      </w:r>
      <w:r w:rsidR="00322845">
        <w:rPr>
          <w:rFonts w:ascii="Arial" w:hAnsi="Arial" w:cs="Arial"/>
        </w:rPr>
        <w:t xml:space="preserve">, te dodatke za uspješnost na radu). Iskazani iznos </w:t>
      </w:r>
      <w:r w:rsidR="00300717">
        <w:rPr>
          <w:rFonts w:ascii="Arial" w:hAnsi="Arial" w:cs="Arial"/>
        </w:rPr>
        <w:t>je ostvaren u izvještajnom razdoblju</w:t>
      </w:r>
      <w:r w:rsidR="00A909ED">
        <w:rPr>
          <w:rFonts w:ascii="Arial" w:hAnsi="Arial" w:cs="Arial"/>
        </w:rPr>
        <w:t xml:space="preserve"> za isplaćene Uskrsnice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20375D07" w14:textId="77777777" w:rsidR="00A909ED" w:rsidRDefault="00F8374A" w:rsidP="00A90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</w:t>
      </w:r>
      <w:r w:rsidR="00300717">
        <w:rPr>
          <w:rFonts w:ascii="Arial" w:hAnsi="Arial" w:cs="Arial"/>
        </w:rPr>
        <w:t xml:space="preserve">i </w:t>
      </w:r>
      <w:r w:rsidR="00A909ED">
        <w:rPr>
          <w:rFonts w:ascii="Arial" w:hAnsi="Arial" w:cs="Arial"/>
        </w:rPr>
        <w:t xml:space="preserve">značajno manji u odnosu na isto razdoblje prethodne godine zbog manjih troškova zaposlenih (nije bilo zaposlenih na javnim radovima i na projektu ZAŽELI. </w:t>
      </w:r>
    </w:p>
    <w:p w14:paraId="2931AF9B" w14:textId="06F88D5E" w:rsidR="000C29B7" w:rsidRDefault="000C29B7" w:rsidP="000C29B7">
      <w:pPr>
        <w:jc w:val="both"/>
        <w:rPr>
          <w:rFonts w:ascii="Arial" w:hAnsi="Arial" w:cs="Arial"/>
        </w:rPr>
      </w:pPr>
    </w:p>
    <w:p w14:paraId="1BCFD076" w14:textId="77777777" w:rsidR="00A909ED" w:rsidRDefault="00A909ED" w:rsidP="000C29B7">
      <w:pPr>
        <w:jc w:val="both"/>
        <w:rPr>
          <w:rFonts w:ascii="Arial" w:hAnsi="Arial" w:cs="Arial"/>
        </w:rPr>
      </w:pP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lastRenderedPageBreak/>
        <w:t>321 Naknade troškova zaposlenima</w:t>
      </w:r>
    </w:p>
    <w:p w14:paraId="17474EEE" w14:textId="2C44828F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Iznos je </w:t>
      </w:r>
      <w:r w:rsidR="00A909ED">
        <w:rPr>
          <w:rFonts w:ascii="Arial" w:hAnsi="Arial" w:cs="Arial"/>
        </w:rPr>
        <w:t>manji radi manjih</w:t>
      </w:r>
      <w:r w:rsidR="00CF458F">
        <w:rPr>
          <w:rFonts w:ascii="Arial" w:hAnsi="Arial" w:cs="Arial"/>
        </w:rPr>
        <w:t xml:space="preserve"> troškova zaposlenih (</w:t>
      </w:r>
      <w:r w:rsidR="00C31E48">
        <w:rPr>
          <w:rFonts w:ascii="Arial" w:hAnsi="Arial" w:cs="Arial"/>
        </w:rPr>
        <w:t>manji</w:t>
      </w:r>
      <w:r w:rsidR="00300717">
        <w:rPr>
          <w:rFonts w:ascii="Arial" w:hAnsi="Arial" w:cs="Arial"/>
        </w:rPr>
        <w:t xml:space="preserve"> broj djelatnika</w:t>
      </w:r>
      <w:r w:rsidR="00C31E48">
        <w:rPr>
          <w:rFonts w:ascii="Arial" w:hAnsi="Arial" w:cs="Arial"/>
        </w:rPr>
        <w:t xml:space="preserve">). </w:t>
      </w:r>
      <w:r w:rsidR="00300717">
        <w:rPr>
          <w:rFonts w:ascii="Arial" w:hAnsi="Arial" w:cs="Arial"/>
        </w:rPr>
        <w:t xml:space="preserve"> 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1ABC8609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CF458F">
        <w:rPr>
          <w:rFonts w:ascii="Arial" w:hAnsi="Arial" w:cs="Arial"/>
        </w:rPr>
        <w:t>veći j</w:t>
      </w:r>
      <w:r w:rsidR="00D40EE0">
        <w:rPr>
          <w:rFonts w:ascii="Arial" w:hAnsi="Arial" w:cs="Arial"/>
        </w:rPr>
        <w:t>e</w:t>
      </w:r>
      <w:r w:rsidR="00C31E48">
        <w:rPr>
          <w:rFonts w:ascii="Arial" w:hAnsi="Arial" w:cs="Arial"/>
        </w:rPr>
        <w:t xml:space="preserve"> </w:t>
      </w:r>
      <w:r w:rsidR="00D40EE0">
        <w:rPr>
          <w:rFonts w:ascii="Arial" w:hAnsi="Arial" w:cs="Arial"/>
        </w:rPr>
        <w:t xml:space="preserve">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veća izdvajanja za </w:t>
      </w:r>
      <w:r w:rsidR="00C31E48">
        <w:rPr>
          <w:rFonts w:ascii="Arial" w:hAnsi="Arial" w:cs="Arial"/>
        </w:rPr>
        <w:t>materijal za tekuće i investicijsko održavanje</w:t>
      </w:r>
      <w:r w:rsidR="00CF458F">
        <w:rPr>
          <w:rFonts w:ascii="Arial" w:hAnsi="Arial" w:cs="Arial"/>
        </w:rPr>
        <w:t>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5E48F730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C31E48">
        <w:rPr>
          <w:rFonts w:ascii="Arial" w:hAnsi="Arial" w:cs="Arial"/>
        </w:rPr>
        <w:t xml:space="preserve">veći </w:t>
      </w:r>
      <w:r>
        <w:rPr>
          <w:rFonts w:ascii="Arial" w:hAnsi="Arial" w:cs="Arial"/>
        </w:rPr>
        <w:t xml:space="preserve">u odnosu na isto razdoblje prethodne godine iz razloga što su </w:t>
      </w:r>
      <w:r w:rsidR="00C31E48">
        <w:rPr>
          <w:rFonts w:ascii="Arial" w:hAnsi="Arial" w:cs="Arial"/>
        </w:rPr>
        <w:t xml:space="preserve">veći troškovi usluga tekućeg i investicijskog održavanja i </w:t>
      </w:r>
      <w:r w:rsidR="00B9618D">
        <w:rPr>
          <w:rFonts w:ascii="Arial" w:hAnsi="Arial" w:cs="Arial"/>
        </w:rPr>
        <w:t>komunalnih usluga</w:t>
      </w:r>
      <w:r w:rsidR="002E0E1A">
        <w:rPr>
          <w:rFonts w:ascii="Arial" w:hAnsi="Arial" w:cs="Arial"/>
        </w:rPr>
        <w:t>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37635BD9" w:rsidR="00300717" w:rsidRPr="00C7052B" w:rsidRDefault="00C31E48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 izvještajnom razdoblju nije bilo iskazanih troškova.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42D0BAED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</w:t>
      </w:r>
      <w:r w:rsidR="00C31E48">
        <w:rPr>
          <w:rFonts w:ascii="Arial" w:hAnsi="Arial" w:cs="Arial"/>
        </w:rPr>
        <w:t xml:space="preserve"> manji,</w:t>
      </w:r>
      <w:r w:rsidR="00B9618D">
        <w:rPr>
          <w:rFonts w:ascii="Arial" w:hAnsi="Arial" w:cs="Arial"/>
        </w:rPr>
        <w:t xml:space="preserve"> a razlika </w:t>
      </w:r>
      <w:r w:rsidR="00C31E48">
        <w:rPr>
          <w:rFonts w:ascii="Arial" w:hAnsi="Arial" w:cs="Arial"/>
        </w:rPr>
        <w:t>u smanjenju</w:t>
      </w:r>
      <w:r w:rsidR="00B9618D">
        <w:rPr>
          <w:rFonts w:ascii="Arial" w:hAnsi="Arial" w:cs="Arial"/>
        </w:rPr>
        <w:t xml:space="preserve"> rashoda </w:t>
      </w:r>
      <w:r w:rsidR="00300717">
        <w:rPr>
          <w:rFonts w:ascii="Arial" w:hAnsi="Arial" w:cs="Arial"/>
        </w:rPr>
        <w:t xml:space="preserve">za pristojbe i naknade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53DF086E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bankovne troškove redovnom financijskog poslovanja</w:t>
      </w:r>
      <w:r w:rsidR="00C31E48">
        <w:rPr>
          <w:rFonts w:ascii="Arial" w:hAnsi="Arial" w:cs="Arial"/>
        </w:rPr>
        <w:t xml:space="preserve">. </w:t>
      </w:r>
    </w:p>
    <w:p w14:paraId="56BDEE76" w14:textId="77777777" w:rsidR="00175502" w:rsidRDefault="00175502" w:rsidP="00175502">
      <w:pPr>
        <w:spacing w:after="0"/>
        <w:jc w:val="both"/>
        <w:rPr>
          <w:rFonts w:ascii="Arial" w:hAnsi="Arial" w:cs="Arial"/>
          <w:b/>
          <w:bCs/>
        </w:rPr>
      </w:pPr>
    </w:p>
    <w:p w14:paraId="4CE956F3" w14:textId="20A0DFFF" w:rsidR="00C31E48" w:rsidRDefault="00C31E48" w:rsidP="0017550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366 Pomoći proračunskim korisnima drugih proračuna</w:t>
      </w:r>
    </w:p>
    <w:p w14:paraId="426E7EF1" w14:textId="6FE8DADA" w:rsidR="00C31E48" w:rsidRDefault="00C31E48" w:rsidP="001755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prijenos sredstava Brodsko-posavskoj županiji za sufinanciranje školskog dječjeg igrališta.</w:t>
      </w:r>
    </w:p>
    <w:p w14:paraId="639893AC" w14:textId="77777777" w:rsidR="00175502" w:rsidRPr="00C31E48" w:rsidRDefault="00175502" w:rsidP="00175502">
      <w:pPr>
        <w:spacing w:after="0"/>
        <w:jc w:val="both"/>
        <w:rPr>
          <w:rFonts w:ascii="Arial" w:hAnsi="Arial" w:cs="Arial"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586FC992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175502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 radi </w:t>
      </w:r>
      <w:r w:rsidR="00175502">
        <w:rPr>
          <w:rFonts w:ascii="Arial" w:hAnsi="Arial" w:cs="Arial"/>
        </w:rPr>
        <w:t xml:space="preserve">većih </w:t>
      </w:r>
      <w:r w:rsidR="00A83FA1">
        <w:rPr>
          <w:rFonts w:ascii="Arial" w:hAnsi="Arial" w:cs="Arial"/>
        </w:rPr>
        <w:t xml:space="preserve"> zahtjeva za </w:t>
      </w:r>
      <w:r>
        <w:rPr>
          <w:rFonts w:ascii="Arial" w:hAnsi="Arial" w:cs="Arial"/>
        </w:rPr>
        <w:t>ostvarivanje naknada.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13DE839F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</w:t>
      </w:r>
      <w:r w:rsidR="00175502">
        <w:rPr>
          <w:rFonts w:ascii="Arial" w:hAnsi="Arial" w:cs="Arial"/>
        </w:rPr>
        <w:t xml:space="preserve"> i</w:t>
      </w:r>
      <w:r w:rsidR="00A83FA1">
        <w:rPr>
          <w:rFonts w:ascii="Arial" w:hAnsi="Arial" w:cs="Arial"/>
        </w:rPr>
        <w:t xml:space="preserve"> Vatrogasnoj zajednici.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3369B59D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175502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 xml:space="preserve">u odnosu na isto razdoblje prethodne godine, a </w:t>
      </w:r>
      <w:r w:rsidR="00175502">
        <w:rPr>
          <w:rFonts w:ascii="Arial" w:hAnsi="Arial" w:cs="Arial"/>
        </w:rPr>
        <w:t xml:space="preserve">ostvareni iznos </w:t>
      </w:r>
      <w:r>
        <w:rPr>
          <w:rFonts w:ascii="Arial" w:hAnsi="Arial" w:cs="Arial"/>
        </w:rPr>
        <w:t xml:space="preserve">se </w:t>
      </w:r>
      <w:r w:rsidR="00175502">
        <w:rPr>
          <w:rFonts w:ascii="Arial" w:hAnsi="Arial" w:cs="Arial"/>
        </w:rPr>
        <w:t>odnosi na gradnju javne rasvjete.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711045E1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175502">
        <w:rPr>
          <w:rFonts w:ascii="Arial" w:hAnsi="Arial" w:cs="Arial"/>
        </w:rPr>
        <w:t xml:space="preserve">manji u odnosu </w:t>
      </w:r>
      <w:r w:rsidR="00E81DE7">
        <w:rPr>
          <w:rFonts w:ascii="Arial" w:hAnsi="Arial" w:cs="Arial"/>
        </w:rPr>
        <w:t>na isto izvještajno razdoblje prethodne godine</w:t>
      </w:r>
      <w:r w:rsidR="00A83FA1">
        <w:rPr>
          <w:rFonts w:ascii="Arial" w:hAnsi="Arial" w:cs="Arial"/>
        </w:rPr>
        <w:t xml:space="preserve"> jer su nabavljena oprema i postrojenja iz EU projekta</w:t>
      </w:r>
      <w:r w:rsidR="00175502">
        <w:rPr>
          <w:rFonts w:ascii="Arial" w:hAnsi="Arial" w:cs="Arial"/>
        </w:rPr>
        <w:t xml:space="preserve"> nabavljena u istom razdoblju prethodne godine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lastRenderedPageBreak/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29C64871" w14:textId="77777777" w:rsidR="00175502" w:rsidRDefault="00175502" w:rsidP="00E81DE7">
      <w:pPr>
        <w:spacing w:after="0"/>
        <w:jc w:val="both"/>
        <w:rPr>
          <w:rFonts w:ascii="Arial" w:hAnsi="Arial" w:cs="Arial"/>
        </w:rPr>
      </w:pPr>
    </w:p>
    <w:p w14:paraId="4878CD25" w14:textId="32C95D81" w:rsidR="00175502" w:rsidRPr="00175502" w:rsidRDefault="00175502" w:rsidP="00E81DE7">
      <w:pPr>
        <w:spacing w:after="0"/>
        <w:jc w:val="both"/>
        <w:rPr>
          <w:rFonts w:ascii="Arial" w:hAnsi="Arial" w:cs="Arial"/>
          <w:b/>
          <w:bCs/>
        </w:rPr>
      </w:pPr>
      <w:r w:rsidRPr="00175502">
        <w:rPr>
          <w:rFonts w:ascii="Arial" w:hAnsi="Arial" w:cs="Arial"/>
          <w:b/>
          <w:bCs/>
        </w:rPr>
        <w:t>425 Višegodišnji nasadi</w:t>
      </w:r>
    </w:p>
    <w:p w14:paraId="64280EBF" w14:textId="0C7C41E7" w:rsidR="00E81DE7" w:rsidRDefault="00175502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su nabavljene sadnice za višegodišnje nasade (drveća).</w:t>
      </w:r>
    </w:p>
    <w:p w14:paraId="2789BBEC" w14:textId="77777777" w:rsidR="00175502" w:rsidRDefault="00175502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1D439622" w:rsidR="00E81DE7" w:rsidRDefault="00175502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izvještajnom razdoblju nije bilo rashoda za dodatna ulaganja u </w:t>
      </w:r>
      <w:r w:rsidR="00E81DE7">
        <w:rPr>
          <w:rFonts w:ascii="Arial" w:hAnsi="Arial" w:cs="Arial"/>
        </w:rPr>
        <w:t>objekte u vlasništvu Općine Bebrina</w:t>
      </w:r>
      <w:r w:rsidR="001C29BE">
        <w:rPr>
          <w:rFonts w:ascii="Arial" w:hAnsi="Arial" w:cs="Arial"/>
        </w:rPr>
        <w:t xml:space="preserve">. Razlog </w:t>
      </w:r>
      <w:r w:rsidR="00A83FA1">
        <w:rPr>
          <w:rFonts w:ascii="Arial" w:hAnsi="Arial" w:cs="Arial"/>
        </w:rPr>
        <w:t>smanjenog rashoda je završetak projekata u 202</w:t>
      </w:r>
      <w:r>
        <w:rPr>
          <w:rFonts w:ascii="Arial" w:hAnsi="Arial" w:cs="Arial"/>
        </w:rPr>
        <w:t>3</w:t>
      </w:r>
      <w:r w:rsidR="00A83FA1">
        <w:rPr>
          <w:rFonts w:ascii="Arial" w:hAnsi="Arial" w:cs="Arial"/>
        </w:rPr>
        <w:t>. godini</w:t>
      </w:r>
      <w:r>
        <w:rPr>
          <w:rFonts w:ascii="Arial" w:hAnsi="Arial" w:cs="Arial"/>
        </w:rPr>
        <w:t>, investicijski ciklus se očekuje tijekom 2024. godine.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67ACE0AD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0F79ED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0F79ED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470B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iznosi </w:t>
      </w:r>
      <w:r w:rsidR="00470BAA">
        <w:rPr>
          <w:rFonts w:ascii="Arial" w:hAnsi="Arial" w:cs="Arial"/>
        </w:rPr>
        <w:t>68.957,26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5899CF14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470BAA">
        <w:rPr>
          <w:rFonts w:ascii="Arial" w:hAnsi="Arial" w:cs="Arial"/>
        </w:rPr>
        <w:t>68.957,26</w:t>
      </w:r>
      <w:r w:rsidR="000F79ED">
        <w:rPr>
          <w:rFonts w:ascii="Arial" w:hAnsi="Arial" w:cs="Arial"/>
        </w:rPr>
        <w:t xml:space="preserve"> EUR</w:t>
      </w:r>
    </w:p>
    <w:p w14:paraId="2AE24DE0" w14:textId="14D77CFC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0F79ED">
        <w:rPr>
          <w:rFonts w:ascii="Arial" w:hAnsi="Arial" w:cs="Arial"/>
        </w:rPr>
        <w:t>5</w:t>
      </w:r>
      <w:r w:rsidR="00470BAA">
        <w:rPr>
          <w:rFonts w:ascii="Arial" w:hAnsi="Arial" w:cs="Arial"/>
        </w:rPr>
        <w:t>6</w:t>
      </w:r>
      <w:r w:rsidR="000F79ED">
        <w:rPr>
          <w:rFonts w:ascii="Arial" w:hAnsi="Arial" w:cs="Arial"/>
        </w:rPr>
        <w:t>.</w:t>
      </w:r>
      <w:r w:rsidR="00470BAA">
        <w:rPr>
          <w:rFonts w:ascii="Arial" w:hAnsi="Arial" w:cs="Arial"/>
        </w:rPr>
        <w:t xml:space="preserve">620,70 </w:t>
      </w:r>
      <w:r w:rsidR="000F79ED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470BAA">
        <w:rPr>
          <w:rFonts w:ascii="Arial" w:hAnsi="Arial" w:cs="Arial"/>
        </w:rPr>
        <w:t>4</w:t>
      </w:r>
      <w:r w:rsidR="000F79ED">
        <w:rPr>
          <w:rFonts w:ascii="Arial" w:hAnsi="Arial" w:cs="Arial"/>
        </w:rPr>
        <w:t>.</w:t>
      </w:r>
      <w:r w:rsidR="00470BAA">
        <w:rPr>
          <w:rFonts w:ascii="Arial" w:hAnsi="Arial" w:cs="Arial"/>
        </w:rPr>
        <w:t>800</w:t>
      </w:r>
      <w:r w:rsidR="000F79ED">
        <w:rPr>
          <w:rFonts w:ascii="Arial" w:hAnsi="Arial" w:cs="Arial"/>
        </w:rPr>
        <w:t>,</w:t>
      </w:r>
      <w:r w:rsidR="00470BAA">
        <w:rPr>
          <w:rFonts w:ascii="Arial" w:hAnsi="Arial" w:cs="Arial"/>
        </w:rPr>
        <w:t>0</w:t>
      </w:r>
      <w:r w:rsidR="000F79ED">
        <w:rPr>
          <w:rFonts w:ascii="Arial" w:hAnsi="Arial" w:cs="Arial"/>
        </w:rPr>
        <w:t>0 EUR</w:t>
      </w:r>
      <w:r>
        <w:rPr>
          <w:rFonts w:ascii="Arial" w:hAnsi="Arial" w:cs="Arial"/>
        </w:rPr>
        <w:t>.</w:t>
      </w:r>
    </w:p>
    <w:p w14:paraId="2CA0F4F3" w14:textId="14189567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470BAA">
        <w:rPr>
          <w:rFonts w:ascii="Arial" w:hAnsi="Arial" w:cs="Arial"/>
        </w:rPr>
        <w:t>7.536,56</w:t>
      </w:r>
      <w:r w:rsidR="000F79ED">
        <w:rPr>
          <w:rFonts w:ascii="Arial" w:hAnsi="Arial" w:cs="Arial"/>
        </w:rPr>
        <w:t xml:space="preserve"> EUR.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3B1A6A58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 w:rsidR="00470BAA">
        <w:rPr>
          <w:rFonts w:ascii="Arial" w:hAnsi="Arial" w:cs="Arial"/>
        </w:rPr>
        <w:t>9</w:t>
      </w:r>
      <w:r w:rsidR="005E5BC2">
        <w:rPr>
          <w:rFonts w:ascii="Arial" w:hAnsi="Arial" w:cs="Arial"/>
        </w:rPr>
        <w:t>.</w:t>
      </w:r>
      <w:r w:rsidR="000F79ED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314304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B6922" w14:textId="77777777" w:rsidR="00314304" w:rsidRDefault="00314304" w:rsidP="002D3072">
      <w:pPr>
        <w:spacing w:after="0" w:line="240" w:lineRule="auto"/>
      </w:pPr>
      <w:r>
        <w:separator/>
      </w:r>
    </w:p>
  </w:endnote>
  <w:endnote w:type="continuationSeparator" w:id="0">
    <w:p w14:paraId="08CC57FD" w14:textId="77777777" w:rsidR="00314304" w:rsidRDefault="00314304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21BA2" w14:textId="77777777" w:rsidR="00314304" w:rsidRDefault="00314304" w:rsidP="002D3072">
      <w:pPr>
        <w:spacing w:after="0" w:line="240" w:lineRule="auto"/>
      </w:pPr>
      <w:r>
        <w:separator/>
      </w:r>
    </w:p>
  </w:footnote>
  <w:footnote w:type="continuationSeparator" w:id="0">
    <w:p w14:paraId="68ABB0A9" w14:textId="77777777" w:rsidR="00314304" w:rsidRDefault="00314304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3BDB"/>
    <w:rsid w:val="001727AF"/>
    <w:rsid w:val="001732FA"/>
    <w:rsid w:val="00175502"/>
    <w:rsid w:val="001973AF"/>
    <w:rsid w:val="001A01E6"/>
    <w:rsid w:val="001A1DD9"/>
    <w:rsid w:val="001C29BE"/>
    <w:rsid w:val="002159D0"/>
    <w:rsid w:val="00223DB0"/>
    <w:rsid w:val="002878A2"/>
    <w:rsid w:val="002C5B5E"/>
    <w:rsid w:val="002D3072"/>
    <w:rsid w:val="002D7FA3"/>
    <w:rsid w:val="002E0E1A"/>
    <w:rsid w:val="002F528C"/>
    <w:rsid w:val="00300717"/>
    <w:rsid w:val="00314304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70BAA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A40F6"/>
    <w:rsid w:val="005B3C9F"/>
    <w:rsid w:val="005C52F0"/>
    <w:rsid w:val="005D4D14"/>
    <w:rsid w:val="005E5BC2"/>
    <w:rsid w:val="00612602"/>
    <w:rsid w:val="006437BE"/>
    <w:rsid w:val="00667365"/>
    <w:rsid w:val="00684672"/>
    <w:rsid w:val="006B49E4"/>
    <w:rsid w:val="006D6FBF"/>
    <w:rsid w:val="00714182"/>
    <w:rsid w:val="007306DC"/>
    <w:rsid w:val="007318E4"/>
    <w:rsid w:val="00746D71"/>
    <w:rsid w:val="007A3852"/>
    <w:rsid w:val="007B1F23"/>
    <w:rsid w:val="007E2105"/>
    <w:rsid w:val="007F1B23"/>
    <w:rsid w:val="0082560D"/>
    <w:rsid w:val="0083275B"/>
    <w:rsid w:val="0085391D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909ED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76DB"/>
    <w:rsid w:val="00C24AFD"/>
    <w:rsid w:val="00C31E48"/>
    <w:rsid w:val="00C3618C"/>
    <w:rsid w:val="00C7052B"/>
    <w:rsid w:val="00C711FF"/>
    <w:rsid w:val="00C92058"/>
    <w:rsid w:val="00CA4984"/>
    <w:rsid w:val="00CC1586"/>
    <w:rsid w:val="00CC44F1"/>
    <w:rsid w:val="00CF458F"/>
    <w:rsid w:val="00CF4FF6"/>
    <w:rsid w:val="00D13F57"/>
    <w:rsid w:val="00D304AC"/>
    <w:rsid w:val="00D40EE0"/>
    <w:rsid w:val="00D54F70"/>
    <w:rsid w:val="00D860E6"/>
    <w:rsid w:val="00D9118C"/>
    <w:rsid w:val="00D955D4"/>
    <w:rsid w:val="00DA1E2C"/>
    <w:rsid w:val="00E11EE4"/>
    <w:rsid w:val="00E321AC"/>
    <w:rsid w:val="00E743AC"/>
    <w:rsid w:val="00E81DE7"/>
    <w:rsid w:val="00E979CB"/>
    <w:rsid w:val="00EA0EA9"/>
    <w:rsid w:val="00EB4AF7"/>
    <w:rsid w:val="00EB611E"/>
    <w:rsid w:val="00EC2D87"/>
    <w:rsid w:val="00EC36EB"/>
    <w:rsid w:val="00F27B6A"/>
    <w:rsid w:val="00F311DC"/>
    <w:rsid w:val="00F4169B"/>
    <w:rsid w:val="00F445A4"/>
    <w:rsid w:val="00F670F2"/>
    <w:rsid w:val="00F82401"/>
    <w:rsid w:val="00F8374A"/>
    <w:rsid w:val="00F85B0A"/>
    <w:rsid w:val="00FC154D"/>
    <w:rsid w:val="00FD20AA"/>
    <w:rsid w:val="00FD7703"/>
    <w:rsid w:val="00FE4689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3</cp:revision>
  <cp:lastPrinted>2022-07-10T12:11:00Z</cp:lastPrinted>
  <dcterms:created xsi:type="dcterms:W3CDTF">2024-04-08T19:31:00Z</dcterms:created>
  <dcterms:modified xsi:type="dcterms:W3CDTF">2024-04-08T20:09:00Z</dcterms:modified>
</cp:coreProperties>
</file>