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3EFC" w:rsidRDefault="003C31B0">
      <w:r w:rsidRPr="003C31B0">
        <w:rPr>
          <w:rFonts w:ascii="Calibri" w:eastAsia="Calibri" w:hAnsi="Calibri" w:cs="Times New Roman"/>
          <w:noProof/>
          <w:kern w:val="0"/>
          <w14:ligatures w14:val="none"/>
        </w:rPr>
        <w:drawing>
          <wp:inline distT="0" distB="0" distL="0" distR="0" wp14:anchorId="204AF64F" wp14:editId="76D7F0CA">
            <wp:extent cx="485030" cy="643134"/>
            <wp:effectExtent l="0" t="0" r="0" b="508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b-republike-hrvatske-6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3" cy="65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1B0" w:rsidRDefault="003C31B0"/>
    <w:p w:rsidR="003C31B0" w:rsidRPr="003C31B0" w:rsidRDefault="003C31B0" w:rsidP="003C31B0">
      <w:pPr>
        <w:pStyle w:val="Default"/>
      </w:pPr>
      <w:r w:rsidRPr="003C31B0">
        <w:t xml:space="preserve">REPUBLIKA HRVATSKA </w:t>
      </w:r>
    </w:p>
    <w:p w:rsidR="003C31B0" w:rsidRPr="003C31B0" w:rsidRDefault="003C31B0" w:rsidP="003C31B0">
      <w:pPr>
        <w:pStyle w:val="Default"/>
      </w:pPr>
      <w:r w:rsidRPr="003C31B0">
        <w:t xml:space="preserve">BRODSKO-POSAVSKA-ŽUPANIJA </w:t>
      </w:r>
    </w:p>
    <w:p w:rsidR="003C31B0" w:rsidRPr="003C31B0" w:rsidRDefault="003C31B0" w:rsidP="003C31B0">
      <w:pPr>
        <w:pStyle w:val="Default"/>
      </w:pPr>
      <w:r w:rsidRPr="003C31B0">
        <w:t xml:space="preserve">OPĆINA BEBRINA </w:t>
      </w:r>
    </w:p>
    <w:p w:rsidR="003C31B0" w:rsidRPr="003C31B0" w:rsidRDefault="003C31B0" w:rsidP="003C31B0">
      <w:pPr>
        <w:pStyle w:val="Default"/>
      </w:pPr>
      <w:r w:rsidRPr="003C31B0">
        <w:t xml:space="preserve">JEDINSTVENI UPRAVNI ODJEL </w:t>
      </w:r>
    </w:p>
    <w:p w:rsidR="003C31B0" w:rsidRPr="003C31B0" w:rsidRDefault="003C31B0" w:rsidP="003C31B0">
      <w:pPr>
        <w:pStyle w:val="Default"/>
      </w:pPr>
      <w:r w:rsidRPr="003C31B0">
        <w:t xml:space="preserve">Bebrina 83, 35254 Bebrina, </w:t>
      </w:r>
    </w:p>
    <w:p w:rsidR="003C31B0" w:rsidRDefault="003C31B0" w:rsidP="003C31B0">
      <w:pPr>
        <w:pStyle w:val="Default"/>
      </w:pPr>
      <w:r w:rsidRPr="003C31B0">
        <w:t>OIB: 52630455645</w:t>
      </w:r>
    </w:p>
    <w:p w:rsidR="003C31B0" w:rsidRDefault="003C31B0" w:rsidP="003C31B0">
      <w:pPr>
        <w:pStyle w:val="Default"/>
      </w:pPr>
      <w:r>
        <w:t>Tel 035/433-109</w:t>
      </w:r>
    </w:p>
    <w:p w:rsidR="003C31B0" w:rsidRDefault="003C31B0" w:rsidP="003C31B0">
      <w:pPr>
        <w:pStyle w:val="Default"/>
      </w:pPr>
    </w:p>
    <w:p w:rsidR="003C31B0" w:rsidRDefault="003C31B0" w:rsidP="003C31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KLASA: 112-01/24-01/</w:t>
      </w:r>
      <w:r w:rsidR="00592A4A">
        <w:rPr>
          <w:sz w:val="23"/>
          <w:szCs w:val="23"/>
        </w:rPr>
        <w:t>4</w:t>
      </w:r>
    </w:p>
    <w:p w:rsidR="003C31B0" w:rsidRDefault="003C31B0" w:rsidP="003C31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URBROJ: 2178-2-02-24-3 </w:t>
      </w:r>
    </w:p>
    <w:p w:rsidR="003C31B0" w:rsidRDefault="003C31B0" w:rsidP="003C31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Bebrina, 1</w:t>
      </w:r>
      <w:r w:rsidR="00592A4A">
        <w:rPr>
          <w:sz w:val="23"/>
          <w:szCs w:val="23"/>
        </w:rPr>
        <w:t>9</w:t>
      </w:r>
      <w:r>
        <w:rPr>
          <w:sz w:val="23"/>
          <w:szCs w:val="23"/>
        </w:rPr>
        <w:t>.</w:t>
      </w:r>
      <w:r w:rsidR="00C7774C">
        <w:rPr>
          <w:sz w:val="23"/>
          <w:szCs w:val="23"/>
        </w:rPr>
        <w:t xml:space="preserve"> srp</w:t>
      </w:r>
      <w:r>
        <w:rPr>
          <w:sz w:val="23"/>
          <w:szCs w:val="23"/>
        </w:rPr>
        <w:t xml:space="preserve">nja 2024. godine </w:t>
      </w:r>
    </w:p>
    <w:p w:rsidR="003C31B0" w:rsidRDefault="003C31B0" w:rsidP="003C31B0">
      <w:pPr>
        <w:pStyle w:val="Default"/>
        <w:rPr>
          <w:sz w:val="23"/>
          <w:szCs w:val="23"/>
        </w:rPr>
      </w:pPr>
    </w:p>
    <w:p w:rsidR="003C31B0" w:rsidRDefault="003C31B0" w:rsidP="003C31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Sukladno članku 19. Zakona o službenicima i namještenicima u lokalnoj i područnoj (regionalnoj) samoupravi („Narodne Novine“ br. 86/08, 61/11, 04/18 i 112/19), daju se slijedeći </w:t>
      </w:r>
    </w:p>
    <w:p w:rsidR="003C31B0" w:rsidRDefault="003C31B0" w:rsidP="003C31B0">
      <w:pPr>
        <w:pStyle w:val="Default"/>
        <w:rPr>
          <w:b/>
          <w:bCs/>
          <w:sz w:val="23"/>
          <w:szCs w:val="23"/>
        </w:rPr>
      </w:pPr>
    </w:p>
    <w:p w:rsidR="003C31B0" w:rsidRDefault="003C31B0" w:rsidP="003C31B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OPIS POSLOVA I PODACI O PLAĆI ZA OBJAVLJENI OGLAS ZA PRIJAM U SLUŽBU NA ODREĐENO VRIJEME ZA VRIJEME TRAJANJA PROJEKTA ZA RADNO MJESTO VIŠI</w:t>
      </w:r>
      <w:r w:rsidR="00C7774C">
        <w:rPr>
          <w:b/>
          <w:bCs/>
          <w:sz w:val="23"/>
          <w:szCs w:val="23"/>
        </w:rPr>
        <w:t xml:space="preserve"> REFERENT</w:t>
      </w:r>
      <w:r>
        <w:rPr>
          <w:b/>
          <w:bCs/>
          <w:sz w:val="23"/>
          <w:szCs w:val="23"/>
        </w:rPr>
        <w:t xml:space="preserve"> – </w:t>
      </w:r>
      <w:r w:rsidR="00C7774C">
        <w:rPr>
          <w:b/>
          <w:bCs/>
          <w:sz w:val="23"/>
          <w:szCs w:val="23"/>
        </w:rPr>
        <w:t>KOORDINATOR</w:t>
      </w:r>
      <w:r>
        <w:rPr>
          <w:b/>
          <w:bCs/>
          <w:sz w:val="23"/>
          <w:szCs w:val="23"/>
        </w:rPr>
        <w:t xml:space="preserve"> PROJEKTA</w:t>
      </w:r>
    </w:p>
    <w:p w:rsidR="003C31B0" w:rsidRDefault="003C31B0" w:rsidP="003C31B0">
      <w:pPr>
        <w:pStyle w:val="Default"/>
        <w:rPr>
          <w:sz w:val="23"/>
          <w:szCs w:val="23"/>
        </w:rPr>
      </w:pPr>
    </w:p>
    <w:p w:rsidR="003C31B0" w:rsidRDefault="003C31B0" w:rsidP="003C31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Pročelni</w:t>
      </w:r>
      <w:r w:rsidR="00C7774C">
        <w:rPr>
          <w:sz w:val="23"/>
          <w:szCs w:val="23"/>
        </w:rPr>
        <w:t>k</w:t>
      </w:r>
      <w:r>
        <w:rPr>
          <w:sz w:val="23"/>
          <w:szCs w:val="23"/>
        </w:rPr>
        <w:t xml:space="preserve"> Jedinstvenog upravnog odjela općine Bebrina je, sukladno odredbama Zakona o službenicima i namještenicima u lokalnoj i područnoj (regionalnoj) samoupravi („Narodne Novine“ br. 86/08, 61/11, 04/18 I 112/19), objavi</w:t>
      </w:r>
      <w:r w:rsidR="00C7774C">
        <w:rPr>
          <w:sz w:val="23"/>
          <w:szCs w:val="23"/>
        </w:rPr>
        <w:t>o</w:t>
      </w:r>
      <w:r>
        <w:rPr>
          <w:sz w:val="23"/>
          <w:szCs w:val="23"/>
        </w:rPr>
        <w:t xml:space="preserve"> oglas za prijam u službu na radno mjesto: </w:t>
      </w:r>
    </w:p>
    <w:p w:rsidR="003C31B0" w:rsidRDefault="003C31B0" w:rsidP="003C31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viši </w:t>
      </w:r>
      <w:r w:rsidR="00C7774C">
        <w:rPr>
          <w:sz w:val="23"/>
          <w:szCs w:val="23"/>
        </w:rPr>
        <w:t>referent</w:t>
      </w:r>
      <w:r>
        <w:rPr>
          <w:sz w:val="23"/>
          <w:szCs w:val="23"/>
        </w:rPr>
        <w:t xml:space="preserve"> – </w:t>
      </w:r>
      <w:r w:rsidR="00C7774C">
        <w:rPr>
          <w:sz w:val="23"/>
          <w:szCs w:val="23"/>
        </w:rPr>
        <w:t>koordinator</w:t>
      </w:r>
      <w:r>
        <w:rPr>
          <w:sz w:val="23"/>
          <w:szCs w:val="23"/>
        </w:rPr>
        <w:t xml:space="preserve"> projekta</w:t>
      </w:r>
      <w:r w:rsidR="0030185F">
        <w:rPr>
          <w:sz w:val="23"/>
          <w:szCs w:val="23"/>
        </w:rPr>
        <w:t>,</w:t>
      </w:r>
      <w:r>
        <w:rPr>
          <w:sz w:val="23"/>
          <w:szCs w:val="23"/>
        </w:rPr>
        <w:t xml:space="preserve"> 1 izvršitelj/ica na određeno vrijeme za vrijeme trajanja projekta, uz obvezni probni rad od 2 (dva) mjeseca </w:t>
      </w:r>
    </w:p>
    <w:p w:rsidR="003C31B0" w:rsidRDefault="003C31B0" w:rsidP="003C31B0">
      <w:pPr>
        <w:pStyle w:val="Default"/>
        <w:rPr>
          <w:sz w:val="23"/>
          <w:szCs w:val="23"/>
        </w:rPr>
      </w:pPr>
    </w:p>
    <w:p w:rsidR="003C31B0" w:rsidRDefault="003C31B0" w:rsidP="003C31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Oglas je objavljen na stranicama Hrvatskog zavoda za zapošljavanje, Područnog ureda Slavonski Brod, na oglasnoj ploči općine Bebrina, Bebrina 83 i na web stranici općine Bebrina, </w:t>
      </w:r>
      <w:hyperlink r:id="rId6" w:history="1">
        <w:r w:rsidR="00F455A9" w:rsidRPr="00D525E6">
          <w:rPr>
            <w:rStyle w:val="Hyperlink"/>
            <w:sz w:val="23"/>
            <w:szCs w:val="23"/>
          </w:rPr>
          <w:t>www.bebrina.hr</w:t>
        </w:r>
      </w:hyperlink>
      <w:r w:rsidR="00F455A9">
        <w:rPr>
          <w:sz w:val="23"/>
          <w:szCs w:val="23"/>
        </w:rPr>
        <w:t xml:space="preserve"> </w:t>
      </w:r>
    </w:p>
    <w:p w:rsidR="003C31B0" w:rsidRDefault="003C31B0" w:rsidP="003C31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Od dana objave na stranicama Hrvatskog zavoda za zapošljavanje počinje teći rok od 8 dana za podnošenje prijava na oglas. </w:t>
      </w:r>
    </w:p>
    <w:p w:rsidR="006D006D" w:rsidRDefault="006D006D" w:rsidP="003C31B0">
      <w:pPr>
        <w:pStyle w:val="Default"/>
        <w:rPr>
          <w:b/>
          <w:bCs/>
          <w:sz w:val="23"/>
          <w:szCs w:val="23"/>
        </w:rPr>
      </w:pPr>
    </w:p>
    <w:p w:rsidR="003C31B0" w:rsidRDefault="003C31B0" w:rsidP="003C31B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I. OPIS POSLOVA RADNOG MJESTA </w:t>
      </w:r>
    </w:p>
    <w:p w:rsidR="003C31B0" w:rsidRDefault="003C31B0" w:rsidP="003C31B0">
      <w:pPr>
        <w:pStyle w:val="Default"/>
        <w:rPr>
          <w:sz w:val="23"/>
          <w:szCs w:val="23"/>
        </w:rPr>
      </w:pPr>
    </w:p>
    <w:p w:rsidR="003C31B0" w:rsidRDefault="003C31B0" w:rsidP="003C31B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VIŠI </w:t>
      </w:r>
      <w:r w:rsidR="00C7774C">
        <w:rPr>
          <w:b/>
          <w:bCs/>
          <w:sz w:val="23"/>
          <w:szCs w:val="23"/>
        </w:rPr>
        <w:t>REFERENT</w:t>
      </w:r>
      <w:r>
        <w:rPr>
          <w:b/>
          <w:bCs/>
          <w:sz w:val="23"/>
          <w:szCs w:val="23"/>
        </w:rPr>
        <w:t xml:space="preserve"> – </w:t>
      </w:r>
      <w:r w:rsidR="00C7774C">
        <w:rPr>
          <w:b/>
          <w:bCs/>
          <w:sz w:val="23"/>
          <w:szCs w:val="23"/>
        </w:rPr>
        <w:t>KOORDINATOR</w:t>
      </w:r>
      <w:r>
        <w:rPr>
          <w:b/>
          <w:bCs/>
          <w:sz w:val="23"/>
          <w:szCs w:val="23"/>
        </w:rPr>
        <w:t xml:space="preserve"> PROJEKTA </w:t>
      </w:r>
    </w:p>
    <w:p w:rsidR="006D006D" w:rsidRDefault="006D006D" w:rsidP="003C31B0">
      <w:pPr>
        <w:pStyle w:val="Default"/>
        <w:rPr>
          <w:sz w:val="23"/>
          <w:szCs w:val="23"/>
        </w:rPr>
      </w:pPr>
    </w:p>
    <w:p w:rsidR="003C31B0" w:rsidRDefault="003C31B0" w:rsidP="00C7774C">
      <w:pPr>
        <w:pStyle w:val="Default"/>
        <w:spacing w:after="2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</w:t>
      </w:r>
      <w:r w:rsidR="00C7774C" w:rsidRPr="00C7774C">
        <w:rPr>
          <w:sz w:val="23"/>
          <w:szCs w:val="23"/>
        </w:rPr>
        <w:t>O</w:t>
      </w:r>
      <w:r w:rsidR="00C7774C">
        <w:rPr>
          <w:sz w:val="23"/>
          <w:szCs w:val="23"/>
        </w:rPr>
        <w:t>bavlja poslove koordinacije i asistencije u organizaciji projektnih aktivnosti vezanih uz upravljanje projektom 15 %</w:t>
      </w:r>
    </w:p>
    <w:p w:rsidR="00C7774C" w:rsidRDefault="00C7774C" w:rsidP="00C7774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- Priprema i prati projektne aktivnosti te sudjeluje u svim fazama provedbe projekta 15%</w:t>
      </w:r>
    </w:p>
    <w:p w:rsidR="00C7774C" w:rsidRPr="00E86C08" w:rsidRDefault="00C7774C" w:rsidP="00C7774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- Obavlja poslove organizacije rada zaposlenih 15 %</w:t>
      </w:r>
    </w:p>
    <w:p w:rsidR="00C7774C" w:rsidRDefault="003C31B0" w:rsidP="00C7774C">
      <w:pPr>
        <w:pStyle w:val="Default"/>
        <w:spacing w:after="27"/>
        <w:rPr>
          <w:sz w:val="23"/>
          <w:szCs w:val="23"/>
        </w:rPr>
      </w:pPr>
      <w:r>
        <w:rPr>
          <w:b/>
          <w:bCs/>
          <w:sz w:val="23"/>
          <w:szCs w:val="23"/>
        </w:rPr>
        <w:t>-</w:t>
      </w:r>
      <w:r w:rsidR="00C7774C">
        <w:rPr>
          <w:b/>
          <w:bCs/>
          <w:sz w:val="23"/>
          <w:szCs w:val="23"/>
        </w:rPr>
        <w:t xml:space="preserve"> </w:t>
      </w:r>
      <w:r w:rsidR="00C7774C" w:rsidRPr="00C7774C">
        <w:rPr>
          <w:sz w:val="23"/>
          <w:szCs w:val="23"/>
        </w:rPr>
        <w:t>P</w:t>
      </w:r>
      <w:r w:rsidR="00C7774C">
        <w:rPr>
          <w:sz w:val="23"/>
          <w:szCs w:val="23"/>
        </w:rPr>
        <w:t>rati financijske transakcije i ostale poslove provedbe koordinacije, upravljanja i administriranja aktivnosti u projektu 15 %</w:t>
      </w:r>
    </w:p>
    <w:p w:rsidR="00C7774C" w:rsidRDefault="00C7774C" w:rsidP="00C7774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- Priprema financijske i druge izvještaje u provedbi projekta 10 %</w:t>
      </w:r>
    </w:p>
    <w:p w:rsidR="00C7774C" w:rsidRDefault="00C7774C" w:rsidP="00C7774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- Osigurava strateški fokus projekta i ciljeva 10 %</w:t>
      </w:r>
    </w:p>
    <w:p w:rsidR="00C7774C" w:rsidRDefault="00C7774C" w:rsidP="00C7774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- Obavlja poslove organizacije promocije projekta u medijima 10%</w:t>
      </w:r>
    </w:p>
    <w:p w:rsidR="00C7774C" w:rsidRDefault="00C7774C" w:rsidP="00C7774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Obavlja poslove koordinacije </w:t>
      </w:r>
      <w:r w:rsidR="00D2352F">
        <w:rPr>
          <w:sz w:val="23"/>
          <w:szCs w:val="23"/>
        </w:rPr>
        <w:t>s Upravljačkim tijelom, Posredničkim tijelom i partnerima na projektu 10 %</w:t>
      </w:r>
    </w:p>
    <w:p w:rsidR="003C31B0" w:rsidRDefault="003C31B0" w:rsidP="003C31B0">
      <w:pPr>
        <w:pStyle w:val="Default"/>
        <w:rPr>
          <w:sz w:val="23"/>
          <w:szCs w:val="23"/>
        </w:rPr>
      </w:pPr>
    </w:p>
    <w:p w:rsidR="003C31B0" w:rsidRDefault="003C31B0" w:rsidP="003C31B0">
      <w:pPr>
        <w:pStyle w:val="Default"/>
        <w:rPr>
          <w:sz w:val="23"/>
          <w:szCs w:val="23"/>
        </w:rPr>
      </w:pPr>
    </w:p>
    <w:p w:rsidR="003C31B0" w:rsidRDefault="003C31B0" w:rsidP="00E86C0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II. PODACI O PLAĆI RADNOG MJESTA </w:t>
      </w:r>
    </w:p>
    <w:p w:rsidR="006D006D" w:rsidRDefault="006D006D" w:rsidP="003C31B0">
      <w:pPr>
        <w:pStyle w:val="Default"/>
        <w:rPr>
          <w:sz w:val="23"/>
          <w:szCs w:val="23"/>
        </w:rPr>
      </w:pPr>
    </w:p>
    <w:p w:rsidR="003C31B0" w:rsidRDefault="003C31B0" w:rsidP="003C31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Sukladno odredbama Zakona o plaćama u lokalnoj i područnoj (regionalnoj) samoupravi („Narodne novine“ broj 28/10</w:t>
      </w:r>
      <w:r w:rsidR="00851484">
        <w:rPr>
          <w:sz w:val="23"/>
          <w:szCs w:val="23"/>
        </w:rPr>
        <w:t>, 10/23</w:t>
      </w:r>
      <w:r>
        <w:rPr>
          <w:sz w:val="23"/>
          <w:szCs w:val="23"/>
        </w:rPr>
        <w:t>) plaću za radno mjesto viš</w:t>
      </w:r>
      <w:r w:rsidR="00D2352F">
        <w:rPr>
          <w:sz w:val="23"/>
          <w:szCs w:val="23"/>
        </w:rPr>
        <w:t>i referent</w:t>
      </w:r>
      <w:r>
        <w:rPr>
          <w:sz w:val="23"/>
          <w:szCs w:val="23"/>
        </w:rPr>
        <w:t xml:space="preserve"> </w:t>
      </w:r>
      <w:r w:rsidR="00E86C08">
        <w:rPr>
          <w:sz w:val="23"/>
          <w:szCs w:val="23"/>
        </w:rPr>
        <w:t xml:space="preserve">– </w:t>
      </w:r>
      <w:r w:rsidR="00D2352F">
        <w:rPr>
          <w:sz w:val="23"/>
          <w:szCs w:val="23"/>
        </w:rPr>
        <w:t>koordinator</w:t>
      </w:r>
      <w:r w:rsidR="00E86C08">
        <w:rPr>
          <w:sz w:val="23"/>
          <w:szCs w:val="23"/>
        </w:rPr>
        <w:t xml:space="preserve"> projekta</w:t>
      </w:r>
      <w:r>
        <w:rPr>
          <w:sz w:val="23"/>
          <w:szCs w:val="23"/>
        </w:rPr>
        <w:t xml:space="preserve"> čini umnožak koeficijenta složenosti poslova radnog mjesta na koje je službenik raspoređen i osnovice za obračun plaće, uvećan za 0,5% za svaku navršenu godinu radnog staža. </w:t>
      </w:r>
    </w:p>
    <w:p w:rsidR="00E86C08" w:rsidRDefault="003C31B0" w:rsidP="00E86C0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Odlukom o koeficijentima za obračun plaća službenika i namještenika u Jedinstvenom upravnom odjelu općine Bebrina („Glasnik Općine Bebrina“ broj</w:t>
      </w:r>
      <w:r w:rsidR="00A2385D">
        <w:rPr>
          <w:sz w:val="23"/>
          <w:szCs w:val="23"/>
        </w:rPr>
        <w:t xml:space="preserve"> 4/2024</w:t>
      </w:r>
      <w:r>
        <w:rPr>
          <w:sz w:val="23"/>
          <w:szCs w:val="23"/>
        </w:rPr>
        <w:t xml:space="preserve"> ) određen je koeficijent za radno mjesto viš</w:t>
      </w:r>
      <w:r w:rsidR="00A2385D">
        <w:rPr>
          <w:sz w:val="23"/>
          <w:szCs w:val="23"/>
        </w:rPr>
        <w:t>i referent</w:t>
      </w:r>
      <w:r w:rsidR="00E86C08">
        <w:rPr>
          <w:sz w:val="23"/>
          <w:szCs w:val="23"/>
        </w:rPr>
        <w:t xml:space="preserve"> – </w:t>
      </w:r>
      <w:r w:rsidR="00A2385D">
        <w:rPr>
          <w:sz w:val="23"/>
          <w:szCs w:val="23"/>
        </w:rPr>
        <w:t>koordinator</w:t>
      </w:r>
      <w:r w:rsidR="00E86C08">
        <w:rPr>
          <w:sz w:val="23"/>
          <w:szCs w:val="23"/>
        </w:rPr>
        <w:t xml:space="preserve"> projekta</w:t>
      </w:r>
      <w:r>
        <w:rPr>
          <w:sz w:val="23"/>
          <w:szCs w:val="23"/>
        </w:rPr>
        <w:t xml:space="preserve"> od 1,</w:t>
      </w:r>
      <w:r w:rsidR="00851484">
        <w:rPr>
          <w:sz w:val="23"/>
          <w:szCs w:val="23"/>
        </w:rPr>
        <w:t>40</w:t>
      </w:r>
      <w:r>
        <w:rPr>
          <w:sz w:val="23"/>
          <w:szCs w:val="23"/>
        </w:rPr>
        <w:t>, dok je osnovica utvrđena Odlukom o</w:t>
      </w:r>
      <w:r w:rsidR="00A2385D">
        <w:rPr>
          <w:sz w:val="23"/>
          <w:szCs w:val="23"/>
        </w:rPr>
        <w:t xml:space="preserve"> visini</w:t>
      </w:r>
      <w:r>
        <w:rPr>
          <w:sz w:val="23"/>
          <w:szCs w:val="23"/>
        </w:rPr>
        <w:t xml:space="preserve"> osnovic</w:t>
      </w:r>
      <w:r w:rsidR="00A2385D">
        <w:rPr>
          <w:sz w:val="23"/>
          <w:szCs w:val="23"/>
        </w:rPr>
        <w:t>e</w:t>
      </w:r>
      <w:r>
        <w:rPr>
          <w:sz w:val="23"/>
          <w:szCs w:val="23"/>
        </w:rPr>
        <w:t xml:space="preserve"> za obračun plaće službenika i namještenika Jedinstvenog upravnog odjela općine Bebrina (KLASA:</w:t>
      </w:r>
      <w:r w:rsidR="00A2385D">
        <w:rPr>
          <w:sz w:val="23"/>
          <w:szCs w:val="23"/>
        </w:rPr>
        <w:t>024-01/24-01/19</w:t>
      </w:r>
      <w:r>
        <w:rPr>
          <w:sz w:val="23"/>
          <w:szCs w:val="23"/>
        </w:rPr>
        <w:t xml:space="preserve"> , URBROJ: 2178</w:t>
      </w:r>
      <w:r w:rsidR="00A2385D">
        <w:rPr>
          <w:sz w:val="23"/>
          <w:szCs w:val="23"/>
        </w:rPr>
        <w:t>-2-01-24-1 od 23. svibnja</w:t>
      </w:r>
      <w:r>
        <w:rPr>
          <w:sz w:val="23"/>
          <w:szCs w:val="23"/>
        </w:rPr>
        <w:t xml:space="preserve"> 20</w:t>
      </w:r>
      <w:r w:rsidR="00D2352F">
        <w:rPr>
          <w:sz w:val="23"/>
          <w:szCs w:val="23"/>
        </w:rPr>
        <w:t>24</w:t>
      </w:r>
      <w:r>
        <w:rPr>
          <w:sz w:val="23"/>
          <w:szCs w:val="23"/>
        </w:rPr>
        <w:t xml:space="preserve">. godine) i iznosi </w:t>
      </w:r>
      <w:r w:rsidR="00D2352F">
        <w:rPr>
          <w:sz w:val="23"/>
          <w:szCs w:val="23"/>
        </w:rPr>
        <w:t>820,00</w:t>
      </w:r>
      <w:r w:rsidR="00E86C08">
        <w:rPr>
          <w:sz w:val="23"/>
          <w:szCs w:val="23"/>
        </w:rPr>
        <w:t xml:space="preserve"> EUR</w:t>
      </w:r>
      <w:r>
        <w:rPr>
          <w:sz w:val="23"/>
          <w:szCs w:val="23"/>
        </w:rPr>
        <w:t xml:space="preserve"> bruto. Troškovi prijevoza plaćaju se u cijelosti sukladno zakonskim odredbama.</w:t>
      </w:r>
    </w:p>
    <w:p w:rsidR="006D006D" w:rsidRDefault="006D006D" w:rsidP="00E86C08">
      <w:pPr>
        <w:pStyle w:val="Default"/>
        <w:rPr>
          <w:b/>
          <w:bCs/>
          <w:sz w:val="23"/>
          <w:szCs w:val="23"/>
        </w:rPr>
      </w:pPr>
    </w:p>
    <w:p w:rsidR="003C31B0" w:rsidRDefault="003C31B0" w:rsidP="00E86C0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III. NAČIN OBAVLJANJA PRETHODNE PROVJERE ZNANJA I SPOSOBNOSTI KANDIDATA </w:t>
      </w:r>
    </w:p>
    <w:p w:rsidR="003C31B0" w:rsidRDefault="003C31B0" w:rsidP="003C31B0">
      <w:pPr>
        <w:pStyle w:val="Default"/>
        <w:rPr>
          <w:sz w:val="23"/>
          <w:szCs w:val="23"/>
        </w:rPr>
      </w:pPr>
    </w:p>
    <w:p w:rsidR="003C31B0" w:rsidRDefault="003C31B0" w:rsidP="003C31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 kandidate prijavljene na oglas koji su podnijeli pravodobnu i potpunu prijavu te </w:t>
      </w:r>
    </w:p>
    <w:p w:rsidR="003C31B0" w:rsidRDefault="003C31B0" w:rsidP="003C31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ispunjavaju formalne uvjete oglasa provesti će se prethodna provjera znanja i sposobnosti koja obuhvaća: </w:t>
      </w:r>
    </w:p>
    <w:p w:rsidR="003C31B0" w:rsidRDefault="003C31B0" w:rsidP="003C31B0">
      <w:pPr>
        <w:pStyle w:val="Default"/>
        <w:spacing w:after="45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 xml:space="preserve">pisana provjera znanja (poznavanje propisa vezanih za rad lokalne samouprave, engleski jezik, poznavanje rada na računalu) </w:t>
      </w:r>
    </w:p>
    <w:p w:rsidR="006D006D" w:rsidRDefault="003C31B0" w:rsidP="003C31B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>razgovor (intervju) povjerenstva s kandidatom (rad na upravljanju projektima i općim poslovima)</w:t>
      </w:r>
    </w:p>
    <w:p w:rsidR="003C31B0" w:rsidRDefault="003C31B0" w:rsidP="003C31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6D006D" w:rsidRDefault="006D006D" w:rsidP="003C31B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Pravni i drugi izvori za pripremu kandidata za pisanu provjeru</w:t>
      </w:r>
      <w:r w:rsidR="003C31B0" w:rsidRPr="008A5F21">
        <w:rPr>
          <w:b/>
          <w:bCs/>
          <w:sz w:val="23"/>
          <w:szCs w:val="23"/>
        </w:rPr>
        <w:t>:</w:t>
      </w:r>
    </w:p>
    <w:p w:rsidR="003C31B0" w:rsidRPr="008A5F21" w:rsidRDefault="003C31B0" w:rsidP="003C31B0">
      <w:pPr>
        <w:pStyle w:val="Default"/>
        <w:rPr>
          <w:b/>
          <w:bCs/>
          <w:sz w:val="23"/>
          <w:szCs w:val="23"/>
        </w:rPr>
      </w:pPr>
      <w:r w:rsidRPr="008A5F21">
        <w:rPr>
          <w:b/>
          <w:bCs/>
          <w:sz w:val="23"/>
          <w:szCs w:val="23"/>
        </w:rPr>
        <w:t xml:space="preserve"> </w:t>
      </w:r>
    </w:p>
    <w:p w:rsidR="003C31B0" w:rsidRDefault="006D006D" w:rsidP="006D006D">
      <w:pPr>
        <w:pStyle w:val="Default"/>
        <w:spacing w:after="27"/>
        <w:ind w:left="426" w:hanging="426"/>
        <w:rPr>
          <w:sz w:val="23"/>
          <w:szCs w:val="23"/>
        </w:rPr>
      </w:pPr>
      <w:r w:rsidRPr="006D006D">
        <w:rPr>
          <w:sz w:val="23"/>
          <w:szCs w:val="23"/>
        </w:rPr>
        <w:t>1.</w:t>
      </w:r>
      <w:r>
        <w:rPr>
          <w:sz w:val="23"/>
          <w:szCs w:val="23"/>
        </w:rPr>
        <w:t xml:space="preserve">   </w:t>
      </w:r>
      <w:r w:rsidR="008A5F21">
        <w:rPr>
          <w:sz w:val="23"/>
          <w:szCs w:val="23"/>
        </w:rPr>
        <w:t xml:space="preserve"> </w:t>
      </w:r>
      <w:r w:rsidR="003C31B0">
        <w:rPr>
          <w:sz w:val="23"/>
          <w:szCs w:val="23"/>
        </w:rPr>
        <w:t xml:space="preserve">Zakon o lokalnoj i područnoj (regionalnoj) samoupravi („Narodne novine“ broj 33/01, 60/01, 129/05, 109/07, 125/08, 36/09, 36/09, 150/11, 144/12, 19/13, 137/15, 123/17, 98/19 i 144/20) </w:t>
      </w:r>
    </w:p>
    <w:p w:rsidR="003C31B0" w:rsidRDefault="006D006D" w:rsidP="006D006D">
      <w:pPr>
        <w:pStyle w:val="Default"/>
        <w:spacing w:after="27"/>
        <w:ind w:left="426" w:hanging="426"/>
        <w:rPr>
          <w:sz w:val="23"/>
          <w:szCs w:val="23"/>
        </w:rPr>
      </w:pPr>
      <w:r>
        <w:rPr>
          <w:sz w:val="23"/>
          <w:szCs w:val="23"/>
        </w:rPr>
        <w:t xml:space="preserve">2.   </w:t>
      </w:r>
      <w:r w:rsidR="003C31B0">
        <w:rPr>
          <w:sz w:val="23"/>
          <w:szCs w:val="23"/>
        </w:rPr>
        <w:t xml:space="preserve"> Zakon o službenicima i namještenicima u lokalnoj i područnoj (regionaloj) samoupravi </w:t>
      </w:r>
      <w:r>
        <w:rPr>
          <w:sz w:val="23"/>
          <w:szCs w:val="23"/>
        </w:rPr>
        <w:t xml:space="preserve">        </w:t>
      </w:r>
      <w:r w:rsidR="003C31B0">
        <w:rPr>
          <w:sz w:val="23"/>
          <w:szCs w:val="23"/>
        </w:rPr>
        <w:t xml:space="preserve">(„Narodne novine“ broj 86/08, 61/11, 04/18 i 112/19) </w:t>
      </w:r>
    </w:p>
    <w:p w:rsidR="003C31B0" w:rsidRDefault="006D006D" w:rsidP="006D006D">
      <w:pPr>
        <w:pStyle w:val="Default"/>
        <w:spacing w:after="27"/>
        <w:ind w:left="426" w:hanging="426"/>
        <w:rPr>
          <w:sz w:val="23"/>
          <w:szCs w:val="23"/>
        </w:rPr>
      </w:pPr>
      <w:r>
        <w:rPr>
          <w:sz w:val="23"/>
          <w:szCs w:val="23"/>
        </w:rPr>
        <w:t xml:space="preserve">3.   </w:t>
      </w:r>
      <w:r w:rsidR="003C31B0">
        <w:rPr>
          <w:sz w:val="23"/>
          <w:szCs w:val="23"/>
        </w:rPr>
        <w:t xml:space="preserve"> Statut Općine Bebrina („Službeni vjesnik Brodsko-posavske županije“ broj 2/2018, 18/2019 i 24/2019 i „Glasnik Općine Bebrina“ broj 1/2019, 2/2020 i 4/2021) </w:t>
      </w:r>
    </w:p>
    <w:p w:rsidR="006D006D" w:rsidRDefault="006D006D" w:rsidP="006D006D">
      <w:pPr>
        <w:pStyle w:val="Default"/>
        <w:spacing w:after="27"/>
        <w:ind w:left="426" w:hanging="426"/>
        <w:rPr>
          <w:sz w:val="23"/>
          <w:szCs w:val="23"/>
        </w:rPr>
      </w:pPr>
      <w:r>
        <w:rPr>
          <w:sz w:val="23"/>
          <w:szCs w:val="23"/>
        </w:rPr>
        <w:t>4.    Engleski jezik B1 razina</w:t>
      </w:r>
    </w:p>
    <w:p w:rsidR="006D006D" w:rsidRDefault="006D006D" w:rsidP="006D006D">
      <w:pPr>
        <w:pStyle w:val="Default"/>
        <w:spacing w:after="27"/>
        <w:ind w:left="426" w:hanging="426"/>
        <w:rPr>
          <w:sz w:val="23"/>
          <w:szCs w:val="23"/>
        </w:rPr>
      </w:pPr>
      <w:r>
        <w:rPr>
          <w:sz w:val="23"/>
          <w:szCs w:val="23"/>
        </w:rPr>
        <w:t>5.    Rad na računalu – (Windows Office, email, Internet)</w:t>
      </w:r>
    </w:p>
    <w:p w:rsidR="006D006D" w:rsidRDefault="006D006D" w:rsidP="006D006D">
      <w:pPr>
        <w:pStyle w:val="Default"/>
        <w:rPr>
          <w:sz w:val="23"/>
          <w:szCs w:val="23"/>
        </w:rPr>
      </w:pPr>
    </w:p>
    <w:p w:rsidR="006D006D" w:rsidRDefault="006D006D" w:rsidP="006D006D">
      <w:pPr>
        <w:pStyle w:val="Default"/>
        <w:rPr>
          <w:sz w:val="23"/>
          <w:szCs w:val="23"/>
        </w:rPr>
      </w:pPr>
      <w:r w:rsidRPr="00E52A7B">
        <w:rPr>
          <w:sz w:val="23"/>
          <w:szCs w:val="23"/>
        </w:rPr>
        <w:t>I</w:t>
      </w:r>
      <w:r>
        <w:rPr>
          <w:sz w:val="23"/>
          <w:szCs w:val="23"/>
        </w:rPr>
        <w:t>ntervju (razgovor) provodi se samo sa kandidatima koji su položili pismeni test, odnosno ostavarili najmanje 50% mogućih broja bodova za svako područje.</w:t>
      </w:r>
    </w:p>
    <w:p w:rsidR="006D006D" w:rsidRDefault="006D006D" w:rsidP="003C31B0">
      <w:pPr>
        <w:pStyle w:val="Default"/>
        <w:rPr>
          <w:sz w:val="23"/>
          <w:szCs w:val="23"/>
        </w:rPr>
      </w:pPr>
    </w:p>
    <w:p w:rsidR="006D006D" w:rsidRDefault="006D006D" w:rsidP="003C31B0">
      <w:pPr>
        <w:pStyle w:val="Default"/>
        <w:rPr>
          <w:sz w:val="23"/>
          <w:szCs w:val="23"/>
        </w:rPr>
      </w:pPr>
      <w:r w:rsidRPr="006D006D">
        <w:rPr>
          <w:sz w:val="23"/>
          <w:szCs w:val="23"/>
        </w:rPr>
        <w:t xml:space="preserve">Na </w:t>
      </w:r>
      <w:r>
        <w:rPr>
          <w:sz w:val="23"/>
          <w:szCs w:val="23"/>
        </w:rPr>
        <w:t>usmenom dijelu s kandidatima će se razgovarati o upravljanju projektnim ciklusom, pripremi projekata i dosadašnjim iskustvima na istim općim poslovima.</w:t>
      </w:r>
    </w:p>
    <w:p w:rsidR="006D006D" w:rsidRDefault="006D006D" w:rsidP="003C31B0">
      <w:pPr>
        <w:pStyle w:val="Default"/>
        <w:rPr>
          <w:sz w:val="23"/>
          <w:szCs w:val="23"/>
        </w:rPr>
      </w:pPr>
    </w:p>
    <w:p w:rsidR="003503E6" w:rsidRDefault="006D006D" w:rsidP="003C31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Postupak testiranja i intervjua provest će Povjerenstvo za provedbu prijema službenika u službu za potrebe rada na projektu „Radim i pomažem I</w:t>
      </w:r>
      <w:r w:rsidR="000759E3">
        <w:rPr>
          <w:sz w:val="23"/>
          <w:szCs w:val="23"/>
        </w:rPr>
        <w:t>V</w:t>
      </w:r>
      <w:r>
        <w:rPr>
          <w:sz w:val="23"/>
          <w:szCs w:val="23"/>
        </w:rPr>
        <w:t xml:space="preserve">.“ </w:t>
      </w:r>
    </w:p>
    <w:p w:rsidR="00F455A9" w:rsidRPr="006D006D" w:rsidRDefault="00F455A9" w:rsidP="003C31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Poziv za pisano testiranje bit će objavljen najmanje 5 dana prije testiranja na web stranici </w:t>
      </w:r>
      <w:hyperlink r:id="rId7" w:history="1">
        <w:r w:rsidRPr="00D525E6">
          <w:rPr>
            <w:rStyle w:val="Hyperlink"/>
            <w:sz w:val="23"/>
            <w:szCs w:val="23"/>
          </w:rPr>
          <w:t>www.bebrina.hr</w:t>
        </w:r>
      </w:hyperlink>
      <w:r>
        <w:rPr>
          <w:sz w:val="23"/>
          <w:szCs w:val="23"/>
        </w:rPr>
        <w:t xml:space="preserve"> i oglasnoj ploči Općine Bebrina.</w:t>
      </w:r>
    </w:p>
    <w:p w:rsidR="006D006D" w:rsidRDefault="006D006D" w:rsidP="003C31B0">
      <w:pPr>
        <w:pStyle w:val="Default"/>
        <w:rPr>
          <w:sz w:val="23"/>
          <w:szCs w:val="23"/>
        </w:rPr>
      </w:pPr>
    </w:p>
    <w:p w:rsidR="003503E6" w:rsidRDefault="003503E6" w:rsidP="003C31B0">
      <w:pPr>
        <w:pStyle w:val="Default"/>
        <w:rPr>
          <w:sz w:val="23"/>
          <w:szCs w:val="23"/>
        </w:rPr>
      </w:pPr>
      <w:r w:rsidRPr="003503E6">
        <w:rPr>
          <w:sz w:val="23"/>
          <w:szCs w:val="23"/>
        </w:rPr>
        <w:t>P</w:t>
      </w:r>
      <w:r>
        <w:rPr>
          <w:sz w:val="23"/>
          <w:szCs w:val="23"/>
        </w:rPr>
        <w:t xml:space="preserve">o dolasku na prethodnu provjeru znanja, kandidati su obvezni dati na uvid odgovarajući identifikacijski dokument (osobnu iskaznicu, putovnicu). Kandidati koji ne mogu dokazati svoj identitet, </w:t>
      </w:r>
      <w:r w:rsidR="00F455A9">
        <w:rPr>
          <w:sz w:val="23"/>
          <w:szCs w:val="23"/>
        </w:rPr>
        <w:t xml:space="preserve">osobe koje ne ispunjavaju formalne uvjete oglasa, kao i </w:t>
      </w:r>
      <w:r>
        <w:rPr>
          <w:sz w:val="23"/>
          <w:szCs w:val="23"/>
        </w:rPr>
        <w:t xml:space="preserve">osobe koje nisu podnijele </w:t>
      </w:r>
      <w:r>
        <w:rPr>
          <w:sz w:val="23"/>
          <w:szCs w:val="23"/>
        </w:rPr>
        <w:lastRenderedPageBreak/>
        <w:t>prijavu na oglas za radno mjesto za koje se provodi prethodna provjera znanja, ne mogu pristupiti provjeri.</w:t>
      </w:r>
    </w:p>
    <w:p w:rsidR="00F455A9" w:rsidRDefault="00F455A9" w:rsidP="003C31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Smatra se da je kandidat koji je ispunio formalne uvjete, a koji nije pristupio prethodnoj provjeri znanja, povukao prijavu na oglas.</w:t>
      </w:r>
    </w:p>
    <w:p w:rsidR="003503E6" w:rsidRPr="003503E6" w:rsidRDefault="003503E6" w:rsidP="003C31B0">
      <w:pPr>
        <w:pStyle w:val="Default"/>
        <w:rPr>
          <w:sz w:val="23"/>
          <w:szCs w:val="23"/>
        </w:rPr>
      </w:pPr>
    </w:p>
    <w:p w:rsidR="003503E6" w:rsidRDefault="003503E6" w:rsidP="003C31B0">
      <w:pPr>
        <w:pStyle w:val="Default"/>
        <w:rPr>
          <w:sz w:val="23"/>
          <w:szCs w:val="23"/>
        </w:rPr>
      </w:pPr>
      <w:r w:rsidRPr="003503E6">
        <w:rPr>
          <w:sz w:val="23"/>
          <w:szCs w:val="23"/>
        </w:rPr>
        <w:t>Nakon</w:t>
      </w:r>
      <w:r>
        <w:rPr>
          <w:sz w:val="23"/>
          <w:szCs w:val="23"/>
        </w:rPr>
        <w:t xml:space="preserve"> identifikacije kandidata, kandidatima će biti podijeljena pismena pitanja za provjeru znanja i sposobnosti za obavljanje poslova radnog mjesta za koje su se prijavili, a koja su ista za sve kandidate.</w:t>
      </w:r>
    </w:p>
    <w:p w:rsidR="00F455A9" w:rsidRPr="003503E6" w:rsidRDefault="00F455A9" w:rsidP="003C31B0">
      <w:pPr>
        <w:pStyle w:val="Default"/>
        <w:rPr>
          <w:sz w:val="23"/>
          <w:szCs w:val="23"/>
        </w:rPr>
      </w:pPr>
    </w:p>
    <w:p w:rsidR="003C31B0" w:rsidRDefault="003C31B0" w:rsidP="003C31B0">
      <w:pPr>
        <w:pStyle w:val="Default"/>
        <w:rPr>
          <w:sz w:val="23"/>
          <w:szCs w:val="23"/>
        </w:rPr>
      </w:pPr>
      <w:r w:rsidRPr="003503E6">
        <w:rPr>
          <w:sz w:val="23"/>
          <w:szCs w:val="23"/>
        </w:rPr>
        <w:t>Za vrijeme</w:t>
      </w:r>
      <w:r>
        <w:rPr>
          <w:sz w:val="23"/>
          <w:szCs w:val="23"/>
        </w:rPr>
        <w:t xml:space="preserve"> testiranja kandidatima nije dopušteno: </w:t>
      </w:r>
    </w:p>
    <w:p w:rsidR="003C31B0" w:rsidRDefault="003C31B0" w:rsidP="003C31B0">
      <w:pPr>
        <w:pStyle w:val="Default"/>
        <w:spacing w:after="2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 xml:space="preserve">koristiti se bilo kakvom literaturom odnosno bilješkama </w:t>
      </w:r>
    </w:p>
    <w:p w:rsidR="003C31B0" w:rsidRPr="00E86C08" w:rsidRDefault="003C31B0" w:rsidP="003C31B0">
      <w:pPr>
        <w:pStyle w:val="Default"/>
        <w:spacing w:after="27"/>
        <w:rPr>
          <w:sz w:val="23"/>
          <w:szCs w:val="23"/>
        </w:rPr>
      </w:pPr>
      <w:r w:rsidRPr="00E86C08">
        <w:rPr>
          <w:sz w:val="23"/>
          <w:szCs w:val="23"/>
        </w:rPr>
        <w:t xml:space="preserve">- koristiti mobitel ili druga komunikacijska sredstva </w:t>
      </w:r>
    </w:p>
    <w:p w:rsidR="003C31B0" w:rsidRPr="00E86C08" w:rsidRDefault="003C31B0" w:rsidP="003C31B0">
      <w:pPr>
        <w:pStyle w:val="Default"/>
        <w:spacing w:after="27"/>
        <w:rPr>
          <w:sz w:val="23"/>
          <w:szCs w:val="23"/>
        </w:rPr>
      </w:pPr>
      <w:r w:rsidRPr="00E86C08">
        <w:rPr>
          <w:sz w:val="23"/>
          <w:szCs w:val="23"/>
        </w:rPr>
        <w:t xml:space="preserve">- napuštati prostoriju u kojoj se provodi provjera </w:t>
      </w:r>
    </w:p>
    <w:p w:rsidR="003C31B0" w:rsidRPr="00E86C08" w:rsidRDefault="003C31B0" w:rsidP="003C31B0">
      <w:pPr>
        <w:pStyle w:val="Default"/>
        <w:rPr>
          <w:sz w:val="23"/>
          <w:szCs w:val="23"/>
        </w:rPr>
      </w:pPr>
      <w:r w:rsidRPr="00E86C08">
        <w:rPr>
          <w:sz w:val="23"/>
          <w:szCs w:val="23"/>
        </w:rPr>
        <w:t xml:space="preserve">- razgovarati s ostalim kandidatima ili na drugi način remetiti mir i red. </w:t>
      </w:r>
    </w:p>
    <w:p w:rsidR="003C31B0" w:rsidRDefault="003C31B0" w:rsidP="003C31B0">
      <w:pPr>
        <w:pStyle w:val="Default"/>
        <w:rPr>
          <w:sz w:val="23"/>
          <w:szCs w:val="23"/>
        </w:rPr>
      </w:pPr>
    </w:p>
    <w:p w:rsidR="008A5F21" w:rsidRDefault="008A5F21" w:rsidP="003C31B0">
      <w:pPr>
        <w:pStyle w:val="Default"/>
        <w:rPr>
          <w:sz w:val="23"/>
          <w:szCs w:val="23"/>
        </w:rPr>
      </w:pPr>
    </w:p>
    <w:p w:rsidR="00F455A9" w:rsidRDefault="008A5F21" w:rsidP="003C31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Ukoliko pojedini kanditat prekši navedena pravila, bit će udaljen s provjere znanja, a njegov/njezin rezultat Povjerenstvo neće priznati niti </w:t>
      </w:r>
      <w:r w:rsidR="00F455A9">
        <w:rPr>
          <w:sz w:val="23"/>
          <w:szCs w:val="23"/>
        </w:rPr>
        <w:t>bodovati</w:t>
      </w:r>
      <w:r>
        <w:rPr>
          <w:sz w:val="23"/>
          <w:szCs w:val="23"/>
        </w:rPr>
        <w:t xml:space="preserve">. </w:t>
      </w:r>
    </w:p>
    <w:p w:rsidR="00F455A9" w:rsidRDefault="00F455A9" w:rsidP="003C31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Pisani dio testiranja čini provjera poznavanja zakonskih propisa, te engleskog jezika i informatike.</w:t>
      </w:r>
    </w:p>
    <w:p w:rsidR="00F455A9" w:rsidRDefault="00F455A9" w:rsidP="003C31B0">
      <w:pPr>
        <w:pStyle w:val="Default"/>
        <w:rPr>
          <w:sz w:val="23"/>
          <w:szCs w:val="23"/>
        </w:rPr>
      </w:pPr>
    </w:p>
    <w:p w:rsidR="00F455A9" w:rsidRDefault="008A5F21" w:rsidP="003C31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Za provjeru znanja i sposobnosti pismenim testiranjem, dodjeljuje se za svako područje</w:t>
      </w:r>
      <w:r w:rsidR="00A2385D">
        <w:rPr>
          <w:sz w:val="23"/>
          <w:szCs w:val="23"/>
        </w:rPr>
        <w:t xml:space="preserve"> određeni broj bodova od 1 do</w:t>
      </w:r>
      <w:r>
        <w:rPr>
          <w:sz w:val="23"/>
          <w:szCs w:val="23"/>
        </w:rPr>
        <w:t>10 bodova. Smatra se da je kandidat položio test ako je na pisanoj provjeri ostv</w:t>
      </w:r>
      <w:r w:rsidR="00F455A9">
        <w:rPr>
          <w:sz w:val="23"/>
          <w:szCs w:val="23"/>
        </w:rPr>
        <w:t>a</w:t>
      </w:r>
      <w:r>
        <w:rPr>
          <w:sz w:val="23"/>
          <w:szCs w:val="23"/>
        </w:rPr>
        <w:t>rio najmanje 50 % mogućih broja bodova za svako područje</w:t>
      </w:r>
      <w:r w:rsidR="00F455A9">
        <w:rPr>
          <w:sz w:val="23"/>
          <w:szCs w:val="23"/>
        </w:rPr>
        <w:t xml:space="preserve"> provjere znanja</w:t>
      </w:r>
      <w:r>
        <w:rPr>
          <w:sz w:val="23"/>
          <w:szCs w:val="23"/>
        </w:rPr>
        <w:t>.</w:t>
      </w:r>
    </w:p>
    <w:p w:rsidR="008A5F21" w:rsidRDefault="00F455A9" w:rsidP="00A238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Kandidati koji polože pisani dio testiranja biti će odmah po utvrđivanje liste kandidata koji su zadovoljili na pisanom testu upućeni na razgovor s Povjerenstvom koje prilikom razgovora (intervjua)</w:t>
      </w:r>
      <w:r w:rsidR="00A2385D">
        <w:rPr>
          <w:sz w:val="23"/>
          <w:szCs w:val="23"/>
        </w:rPr>
        <w:t xml:space="preserve"> utvrđuje interese, profesionalne ciljeve, sposobnosti i motivaciju kandidata za rad na navedenom radnom mjestu.</w:t>
      </w:r>
      <w:r>
        <w:rPr>
          <w:sz w:val="23"/>
          <w:szCs w:val="23"/>
        </w:rPr>
        <w:t xml:space="preserve"> </w:t>
      </w:r>
      <w:r w:rsidR="008A5F21">
        <w:rPr>
          <w:sz w:val="23"/>
          <w:szCs w:val="23"/>
        </w:rPr>
        <w:t xml:space="preserve"> </w:t>
      </w:r>
      <w:r w:rsidR="00A2385D">
        <w:rPr>
          <w:sz w:val="23"/>
          <w:szCs w:val="23"/>
        </w:rPr>
        <w:t>Maksimalan broj bodova koji kandidati mogu ostavariti na intervjuu je 10 bodova.</w:t>
      </w:r>
      <w:r w:rsidR="009F025D">
        <w:rPr>
          <w:sz w:val="23"/>
          <w:szCs w:val="23"/>
        </w:rPr>
        <w:t xml:space="preserve"> </w:t>
      </w:r>
    </w:p>
    <w:p w:rsidR="003C31B0" w:rsidRDefault="003C31B0" w:rsidP="003C31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Nakon provedenog postupka pisanog dijela testiranja, te razgovora (intervjua), Povjerenstvo za provedbu prijma službenika u službu utvrđuje rang-listu kandidata prema ukupnom broju bodova ostvarenom na testiranju i razgovoru (intervju) te ju dostavlja Pročelni</w:t>
      </w:r>
      <w:r w:rsidR="00A2385D">
        <w:rPr>
          <w:sz w:val="23"/>
          <w:szCs w:val="23"/>
        </w:rPr>
        <w:t>ku</w:t>
      </w:r>
      <w:r>
        <w:rPr>
          <w:sz w:val="23"/>
          <w:szCs w:val="23"/>
        </w:rPr>
        <w:t xml:space="preserve"> Jedinstvenog upravnog odjela Općine Bebrina uz Izvješće o provedenom postupku koje potpisuju svi članovi Povjerenstva. </w:t>
      </w:r>
    </w:p>
    <w:p w:rsidR="003C31B0" w:rsidRDefault="003C31B0" w:rsidP="003C31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Nakon provedenog oglasa ne mora se izvršiti izbor, ali se u tom slučaju donosi Odluka o poništenju oglasa u roku od 60 dana od isteka roka za podnošenje prijava. Protiv odluke o poništenju nije dopušteno podnošenje pravnih lijekova. Odluka o poništenju dostavlja se svim kandidatima prijavljenim na oglas. </w:t>
      </w:r>
    </w:p>
    <w:p w:rsidR="00A2385D" w:rsidRDefault="00A2385D" w:rsidP="003C31B0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</w:t>
      </w:r>
    </w:p>
    <w:p w:rsidR="003C31B0" w:rsidRDefault="00A2385D" w:rsidP="003C31B0">
      <w:r>
        <w:rPr>
          <w:sz w:val="23"/>
          <w:szCs w:val="23"/>
        </w:rPr>
        <w:t xml:space="preserve">                                                                                                                       </w:t>
      </w:r>
      <w:r w:rsidR="003C31B0">
        <w:rPr>
          <w:sz w:val="23"/>
          <w:szCs w:val="23"/>
        </w:rPr>
        <w:t>OPĆINA BEBRINA</w:t>
      </w:r>
    </w:p>
    <w:sectPr w:rsidR="003C3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30C1F6E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82A3DCF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6674386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56035208">
    <w:abstractNumId w:val="2"/>
  </w:num>
  <w:num w:numId="2" w16cid:durableId="1022709826">
    <w:abstractNumId w:val="0"/>
  </w:num>
  <w:num w:numId="3" w16cid:durableId="918753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1B0"/>
    <w:rsid w:val="000759E3"/>
    <w:rsid w:val="001E16EA"/>
    <w:rsid w:val="00296EF9"/>
    <w:rsid w:val="0030185F"/>
    <w:rsid w:val="003503E6"/>
    <w:rsid w:val="003C31B0"/>
    <w:rsid w:val="00592A4A"/>
    <w:rsid w:val="0065689C"/>
    <w:rsid w:val="006D006D"/>
    <w:rsid w:val="00783EFC"/>
    <w:rsid w:val="00851484"/>
    <w:rsid w:val="008A5F21"/>
    <w:rsid w:val="008C363C"/>
    <w:rsid w:val="00936205"/>
    <w:rsid w:val="009C0DD3"/>
    <w:rsid w:val="009F025D"/>
    <w:rsid w:val="00A07F29"/>
    <w:rsid w:val="00A2385D"/>
    <w:rsid w:val="00AB786F"/>
    <w:rsid w:val="00BE5F7C"/>
    <w:rsid w:val="00C7774C"/>
    <w:rsid w:val="00D2352F"/>
    <w:rsid w:val="00D526F9"/>
    <w:rsid w:val="00E52A7B"/>
    <w:rsid w:val="00E86C08"/>
    <w:rsid w:val="00F14634"/>
    <w:rsid w:val="00F455A9"/>
    <w:rsid w:val="00F83C22"/>
    <w:rsid w:val="00FD0897"/>
    <w:rsid w:val="00FE0887"/>
    <w:rsid w:val="00F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1ADD9"/>
  <w15:chartTrackingRefBased/>
  <w15:docId w15:val="{7E679CF8-33B4-4C1E-9A16-A29E835D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ind w:left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C31B0"/>
    <w:pPr>
      <w:autoSpaceDE w:val="0"/>
      <w:autoSpaceDN w:val="0"/>
      <w:adjustRightInd w:val="0"/>
      <w:ind w:left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03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0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brin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brina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Penić</dc:creator>
  <cp:keywords/>
  <dc:description/>
  <cp:lastModifiedBy>Ivana Penić</cp:lastModifiedBy>
  <cp:revision>16</cp:revision>
  <dcterms:created xsi:type="dcterms:W3CDTF">2024-05-14T08:42:00Z</dcterms:created>
  <dcterms:modified xsi:type="dcterms:W3CDTF">2024-07-19T06:07:00Z</dcterms:modified>
</cp:coreProperties>
</file>