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73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88. Zakona o proračunu („Narodne novine“, broj 144/21), čl. 54. Pravilnika o polugodišnjem i godišnjem izvještaju o izvršenju proračuna i financijskog plana („Narodne novine“, broj 85/23) i čl. 32. Statuta Općine Bebrina (Službeni vjesnik Brodsko-posavske županije broj 2/18, 18/19, 24/19 i Glasnika Općine Bebrina 1/19, 2/20 i 4/21) Općinsko vijeće Općine Bebrina na svojoj </w:t>
      </w:r>
      <w:r>
        <w:rPr>
          <w:rFonts w:hint="default"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</w:rPr>
        <w:t xml:space="preserve">. sjednici održanoj </w:t>
      </w:r>
      <w:r>
        <w:rPr>
          <w:rFonts w:hint="default" w:ascii="Times New Roman" w:hAnsi="Times New Roman" w:cs="Times New Roman"/>
          <w:lang w:val="hr-HR"/>
        </w:rPr>
        <w:t>15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 xml:space="preserve"> rujna </w:t>
      </w:r>
      <w:r>
        <w:rPr>
          <w:rFonts w:ascii="Times New Roman" w:hAnsi="Times New Roman" w:cs="Times New Roman"/>
        </w:rPr>
        <w:t>2025. godine, donosi:</w:t>
      </w:r>
    </w:p>
    <w:p w14:paraId="297BD1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821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POLUGODIŠNJI IZVJEŠTAJ O IZVRŠENJU PRORAČUNA OPĆINE BEBRINA ZA 2025. GODINU</w:t>
      </w:r>
    </w:p>
    <w:p w14:paraId="0738759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032E7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411A6F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Općine Bebrina do 30. lipnja 2025. godine ostvaren je kako slijedi:</w:t>
      </w:r>
    </w:p>
    <w:p w14:paraId="6139C956">
      <w:pPr>
        <w:pStyle w:val="182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04DEC463">
      <w:pPr>
        <w:pStyle w:val="182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SAŽETAK RAČUNA PRIHODA I RASHODA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432E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1" w:type="dxa"/>
            <w:shd w:val="clear" w:color="auto" w:fill="505050"/>
          </w:tcPr>
          <w:p w14:paraId="4B5ABB60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72D333E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2B7A2F0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096C10B8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11CA1426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073BD37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INDEKS 4/3</w:t>
            </w:r>
          </w:p>
        </w:tc>
      </w:tr>
      <w:tr w14:paraId="223A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2B92EC60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E82FAE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1DFB267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DCBEE6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385250E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5EB62C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6</w:t>
            </w:r>
          </w:p>
        </w:tc>
      </w:tr>
      <w:tr w14:paraId="4D6D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E80A55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58531F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1.553.789,40</w:t>
            </w:r>
          </w:p>
        </w:tc>
        <w:tc>
          <w:tcPr>
            <w:tcW w:w="1300" w:type="dxa"/>
          </w:tcPr>
          <w:p w14:paraId="07FD42C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12.341.620,00</w:t>
            </w:r>
          </w:p>
        </w:tc>
        <w:tc>
          <w:tcPr>
            <w:tcW w:w="1300" w:type="dxa"/>
          </w:tcPr>
          <w:p w14:paraId="19F7D18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1.931.652,43</w:t>
            </w:r>
          </w:p>
        </w:tc>
        <w:tc>
          <w:tcPr>
            <w:tcW w:w="960" w:type="dxa"/>
          </w:tcPr>
          <w:p w14:paraId="532D8D2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124,32%</w:t>
            </w:r>
          </w:p>
        </w:tc>
        <w:tc>
          <w:tcPr>
            <w:tcW w:w="960" w:type="dxa"/>
          </w:tcPr>
          <w:p w14:paraId="158C964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15,65%</w:t>
            </w:r>
          </w:p>
        </w:tc>
      </w:tr>
      <w:tr w14:paraId="37DB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A61B9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12070D5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1.553.668,08</w:t>
            </w:r>
          </w:p>
        </w:tc>
        <w:tc>
          <w:tcPr>
            <w:tcW w:w="1300" w:type="dxa"/>
          </w:tcPr>
          <w:p w14:paraId="33967B1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12.313.120,00</w:t>
            </w:r>
          </w:p>
        </w:tc>
        <w:tc>
          <w:tcPr>
            <w:tcW w:w="1300" w:type="dxa"/>
          </w:tcPr>
          <w:p w14:paraId="2EFC468B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1.931.047,93</w:t>
            </w:r>
          </w:p>
        </w:tc>
        <w:tc>
          <w:tcPr>
            <w:tcW w:w="960" w:type="dxa"/>
          </w:tcPr>
          <w:p w14:paraId="1F2B16A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124,29%</w:t>
            </w:r>
          </w:p>
        </w:tc>
        <w:tc>
          <w:tcPr>
            <w:tcW w:w="960" w:type="dxa"/>
          </w:tcPr>
          <w:p w14:paraId="53106AB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15,68%</w:t>
            </w:r>
          </w:p>
        </w:tc>
      </w:tr>
      <w:tr w14:paraId="6638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86229E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38ED1AD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121,32</w:t>
            </w:r>
          </w:p>
        </w:tc>
        <w:tc>
          <w:tcPr>
            <w:tcW w:w="1300" w:type="dxa"/>
          </w:tcPr>
          <w:p w14:paraId="7B2C7BBB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28.500,00</w:t>
            </w:r>
          </w:p>
        </w:tc>
        <w:tc>
          <w:tcPr>
            <w:tcW w:w="1300" w:type="dxa"/>
          </w:tcPr>
          <w:p w14:paraId="7493A0E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604,50</w:t>
            </w:r>
          </w:p>
        </w:tc>
        <w:tc>
          <w:tcPr>
            <w:tcW w:w="960" w:type="dxa"/>
          </w:tcPr>
          <w:p w14:paraId="5E90B46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498,27%</w:t>
            </w:r>
          </w:p>
        </w:tc>
        <w:tc>
          <w:tcPr>
            <w:tcW w:w="960" w:type="dxa"/>
          </w:tcPr>
          <w:p w14:paraId="7064CDD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2,12%</w:t>
            </w:r>
          </w:p>
        </w:tc>
      </w:tr>
      <w:tr w14:paraId="5B4D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C9BD9B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71FCF13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1.158.999,94</w:t>
            </w:r>
          </w:p>
        </w:tc>
        <w:tc>
          <w:tcPr>
            <w:tcW w:w="1300" w:type="dxa"/>
          </w:tcPr>
          <w:p w14:paraId="0FBF993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13.650.000,00</w:t>
            </w:r>
          </w:p>
        </w:tc>
        <w:tc>
          <w:tcPr>
            <w:tcW w:w="1300" w:type="dxa"/>
          </w:tcPr>
          <w:p w14:paraId="4466782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1.876.686,94</w:t>
            </w:r>
          </w:p>
        </w:tc>
        <w:tc>
          <w:tcPr>
            <w:tcW w:w="960" w:type="dxa"/>
          </w:tcPr>
          <w:p w14:paraId="2A1D26F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161,92%</w:t>
            </w:r>
          </w:p>
        </w:tc>
        <w:tc>
          <w:tcPr>
            <w:tcW w:w="960" w:type="dxa"/>
          </w:tcPr>
          <w:p w14:paraId="3B6CE30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13,75%</w:t>
            </w:r>
          </w:p>
        </w:tc>
      </w:tr>
      <w:tr w14:paraId="1AFC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84A23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2F447B8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654.898,20</w:t>
            </w:r>
          </w:p>
        </w:tc>
        <w:tc>
          <w:tcPr>
            <w:tcW w:w="1300" w:type="dxa"/>
          </w:tcPr>
          <w:p w14:paraId="7142ABF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2.249.100,00</w:t>
            </w:r>
          </w:p>
        </w:tc>
        <w:tc>
          <w:tcPr>
            <w:tcW w:w="1300" w:type="dxa"/>
          </w:tcPr>
          <w:p w14:paraId="25CB69F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809.957,16</w:t>
            </w:r>
          </w:p>
        </w:tc>
        <w:tc>
          <w:tcPr>
            <w:tcW w:w="960" w:type="dxa"/>
          </w:tcPr>
          <w:p w14:paraId="07ABDBF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123,68%</w:t>
            </w:r>
          </w:p>
        </w:tc>
        <w:tc>
          <w:tcPr>
            <w:tcW w:w="960" w:type="dxa"/>
          </w:tcPr>
          <w:p w14:paraId="6721E938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36,01%</w:t>
            </w:r>
          </w:p>
        </w:tc>
      </w:tr>
      <w:tr w14:paraId="78D9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4C67B2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7D70370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504.101,74</w:t>
            </w:r>
          </w:p>
        </w:tc>
        <w:tc>
          <w:tcPr>
            <w:tcW w:w="1300" w:type="dxa"/>
          </w:tcPr>
          <w:p w14:paraId="54FAEA1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11.400.900,00</w:t>
            </w:r>
          </w:p>
        </w:tc>
        <w:tc>
          <w:tcPr>
            <w:tcW w:w="1300" w:type="dxa"/>
          </w:tcPr>
          <w:p w14:paraId="38F4692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1.066.729,78</w:t>
            </w:r>
          </w:p>
        </w:tc>
        <w:tc>
          <w:tcPr>
            <w:tcW w:w="960" w:type="dxa"/>
          </w:tcPr>
          <w:p w14:paraId="1371BD8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211,61%</w:t>
            </w:r>
          </w:p>
        </w:tc>
        <w:tc>
          <w:tcPr>
            <w:tcW w:w="960" w:type="dxa"/>
          </w:tcPr>
          <w:p w14:paraId="0D7FBF4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9,36%</w:t>
            </w:r>
          </w:p>
        </w:tc>
      </w:tr>
      <w:tr w14:paraId="09EE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11" w:type="dxa"/>
            <w:shd w:val="clear" w:color="auto" w:fill="FFE699"/>
            <w:vAlign w:val="center"/>
          </w:tcPr>
          <w:p w14:paraId="5715F4D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5EF01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394.789,46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2D72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-1.308.380,00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840D0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54.965,49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3F50510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13,92%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9CFF4C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-4,20%</w:t>
            </w:r>
          </w:p>
        </w:tc>
      </w:tr>
    </w:tbl>
    <w:p w14:paraId="7120AD67">
      <w:pPr>
        <w:spacing w:after="0"/>
        <w:rPr>
          <w:rFonts w:ascii="Times New Roman" w:hAnsi="Times New Roman"/>
          <w:sz w:val="16"/>
          <w:szCs w:val="16"/>
        </w:rPr>
      </w:pPr>
    </w:p>
    <w:p w14:paraId="0DA94567">
      <w:pPr>
        <w:pStyle w:val="182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SAŽETAK RAČUNA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6E9B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FC43A5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45FFFF84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8FA3CD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330.000,00</w:t>
            </w:r>
          </w:p>
        </w:tc>
        <w:tc>
          <w:tcPr>
            <w:tcW w:w="1300" w:type="dxa"/>
          </w:tcPr>
          <w:p w14:paraId="02FD3F2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86B96D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960" w:type="dxa"/>
          </w:tcPr>
          <w:p w14:paraId="6286F61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</w:tr>
      <w:tr w14:paraId="4A0F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DA77D2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D791C3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30.146,32</w:t>
            </w:r>
          </w:p>
        </w:tc>
        <w:tc>
          <w:tcPr>
            <w:tcW w:w="1300" w:type="dxa"/>
          </w:tcPr>
          <w:p w14:paraId="1A3BEB5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330.000,00</w:t>
            </w:r>
          </w:p>
        </w:tc>
        <w:tc>
          <w:tcPr>
            <w:tcW w:w="1300" w:type="dxa"/>
          </w:tcPr>
          <w:p w14:paraId="07BFD9B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60F55E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960" w:type="dxa"/>
          </w:tcPr>
          <w:p w14:paraId="755E9F3B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</w:tr>
      <w:tr w14:paraId="624E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11" w:type="dxa"/>
            <w:shd w:val="clear" w:color="auto" w:fill="FFE699"/>
            <w:vAlign w:val="center"/>
          </w:tcPr>
          <w:p w14:paraId="53EE4E1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835911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-30.146,32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0BA13B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351CB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F9C635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D9CC56B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0,00%</w:t>
            </w:r>
          </w:p>
        </w:tc>
      </w:tr>
      <w:tr w14:paraId="50B0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11" w:type="dxa"/>
            <w:shd w:val="clear" w:color="auto" w:fill="FFE699"/>
            <w:vAlign w:val="center"/>
          </w:tcPr>
          <w:p w14:paraId="791B435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5F4759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364.643,14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50193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-1.308.380,00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1E43A6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54.965,49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BA08E8E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15,07%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989A5F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-4,20%</w:t>
            </w:r>
          </w:p>
        </w:tc>
      </w:tr>
    </w:tbl>
    <w:p w14:paraId="31D832FF">
      <w:pPr>
        <w:spacing w:after="0"/>
        <w:rPr>
          <w:rFonts w:ascii="Times New Roman" w:hAnsi="Times New Roman"/>
          <w:sz w:val="16"/>
          <w:szCs w:val="16"/>
        </w:rPr>
      </w:pPr>
    </w:p>
    <w:p w14:paraId="4E292B6A">
      <w:pPr>
        <w:pStyle w:val="182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PRENESENI VIŠAK ILI PRENESENI MANJAK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0EDE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1" w:type="dxa"/>
          </w:tcPr>
          <w:p w14:paraId="4C53BE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43C153F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314.163,39</w:t>
            </w:r>
          </w:p>
        </w:tc>
        <w:tc>
          <w:tcPr>
            <w:tcW w:w="1300" w:type="dxa"/>
          </w:tcPr>
          <w:p w14:paraId="6ABF7F3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1.308.380,00</w:t>
            </w:r>
          </w:p>
        </w:tc>
        <w:tc>
          <w:tcPr>
            <w:tcW w:w="1300" w:type="dxa"/>
          </w:tcPr>
          <w:p w14:paraId="4F80B30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209.182,57</w:t>
            </w:r>
          </w:p>
        </w:tc>
        <w:tc>
          <w:tcPr>
            <w:tcW w:w="960" w:type="dxa"/>
          </w:tcPr>
          <w:p w14:paraId="17600C8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66,58%</w:t>
            </w:r>
          </w:p>
        </w:tc>
        <w:tc>
          <w:tcPr>
            <w:tcW w:w="960" w:type="dxa"/>
          </w:tcPr>
          <w:p w14:paraId="5ACD3E6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15,99%</w:t>
            </w:r>
          </w:p>
        </w:tc>
      </w:tr>
      <w:tr w14:paraId="587A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AB43E0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0FBBD75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678.806,53</w:t>
            </w:r>
          </w:p>
        </w:tc>
        <w:tc>
          <w:tcPr>
            <w:tcW w:w="1300" w:type="dxa"/>
          </w:tcPr>
          <w:p w14:paraId="34415E8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AD3474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264.148,06</w:t>
            </w:r>
          </w:p>
        </w:tc>
        <w:tc>
          <w:tcPr>
            <w:tcW w:w="960" w:type="dxa"/>
          </w:tcPr>
          <w:p w14:paraId="2662C63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38,91%</w:t>
            </w:r>
          </w:p>
        </w:tc>
        <w:tc>
          <w:tcPr>
            <w:tcW w:w="960" w:type="dxa"/>
          </w:tcPr>
          <w:p w14:paraId="365AE7C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</w:tr>
      <w:tr w14:paraId="3E9D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11" w:type="dxa"/>
            <w:shd w:val="clear" w:color="auto" w:fill="FFE699"/>
            <w:vAlign w:val="center"/>
          </w:tcPr>
          <w:p w14:paraId="6BFA4A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0CC76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4A324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76A2E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0538593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F385190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0,00%</w:t>
            </w:r>
          </w:p>
        </w:tc>
      </w:tr>
    </w:tbl>
    <w:p w14:paraId="1C7365FD">
      <w:pPr>
        <w:spacing w:after="0"/>
        <w:rPr>
          <w:rFonts w:ascii="Times New Roman" w:hAnsi="Times New Roman"/>
          <w:sz w:val="16"/>
          <w:szCs w:val="16"/>
        </w:rPr>
      </w:pPr>
    </w:p>
    <w:p w14:paraId="121C64A5">
      <w:pPr>
        <w:pStyle w:val="182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VIŠEGODIŠNJI PLAN URAVNOTEŽENJA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1CB3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1" w:type="dxa"/>
          </w:tcPr>
          <w:p w14:paraId="3AB25E0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67CD764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040405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F01CD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58E835F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960" w:type="dxa"/>
          </w:tcPr>
          <w:p w14:paraId="5752C09B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</w:tr>
      <w:tr w14:paraId="3ADA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C9068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0B03727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E4B410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809B448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755FDBB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960" w:type="dxa"/>
          </w:tcPr>
          <w:p w14:paraId="78F3C50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</w:tr>
      <w:tr w14:paraId="3577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870AFC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46152D54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578D1E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192AF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B92FBD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  <w:tc>
          <w:tcPr>
            <w:tcW w:w="960" w:type="dxa"/>
          </w:tcPr>
          <w:p w14:paraId="70D4F99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0,00%</w:t>
            </w:r>
          </w:p>
        </w:tc>
      </w:tr>
      <w:tr w14:paraId="540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11" w:type="dxa"/>
            <w:shd w:val="clear" w:color="auto" w:fill="FFE699"/>
            <w:vAlign w:val="center"/>
          </w:tcPr>
          <w:p w14:paraId="34B767A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0F43AE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A4734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E666FF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00A0B1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C57817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0,00%</w:t>
            </w:r>
          </w:p>
        </w:tc>
      </w:tr>
    </w:tbl>
    <w:p w14:paraId="664DB73A">
      <w:pPr>
        <w:spacing w:after="0"/>
        <w:rPr>
          <w:rFonts w:ascii="Times New Roman" w:hAnsi="Times New Roman"/>
          <w:sz w:val="16"/>
          <w:szCs w:val="16"/>
        </w:rPr>
      </w:pPr>
    </w:p>
    <w:p w14:paraId="045FA03B">
      <w:pPr>
        <w:spacing w:after="0"/>
        <w:rPr>
          <w:rFonts w:ascii="Times New Roman" w:hAnsi="Times New Roman"/>
          <w:sz w:val="20"/>
          <w:szCs w:val="20"/>
        </w:rPr>
      </w:pPr>
    </w:p>
    <w:p w14:paraId="00EDCCC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>
          <w:headerReference r:id="rId5" w:type="default"/>
          <w:footerReference r:id="rId6" w:type="default"/>
          <w:pgSz w:w="11906" w:h="16838"/>
          <w:pgMar w:top="962" w:right="849" w:bottom="851" w:left="1134" w:header="567" w:footer="283" w:gutter="0"/>
          <w:cols w:space="708" w:num="1"/>
        </w:sectPr>
      </w:pPr>
    </w:p>
    <w:p w14:paraId="3DD67E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68CB96B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Prikaz prihoda i rashoda prema ekonomskoj klasifikaciji, prihoda i rashoda prema izvorima financiranja, rashoda prema funkcijskoj klasifikaciji, računa financiranja prema ekonomskoj klasifikaciji, računa financiranja prema izvorima financiranja, rashoda prema organizacijskoj i programskoj klasifikaciji, obrazloženje općeg dijela polugodišnjeg izvještaja o izvršenju Proračuna Općine Bebrina, poseban izvještaj polugodišnjeg izvještaja o izvršenju proračuna sastavni su dio ovog polugodišnjeg izvještaja o izvršenju Proračuna Općine Bebrina.</w:t>
      </w:r>
    </w:p>
    <w:p w14:paraId="6C7AB756">
      <w:pPr>
        <w:pStyle w:val="182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RAČUN PRIHODA I RASHODA</w:t>
      </w:r>
    </w:p>
    <w:p w14:paraId="3AD851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PREMA EKONOMSKOJ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6CA0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101632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E9D4B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33793F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4D7829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15D0D9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834CC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652A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51217D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C78FA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EDDCB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DD61B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9EA5B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EB732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3005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BDD7EE"/>
          </w:tcPr>
          <w:p w14:paraId="72DF27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5F549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1.553.668,08</w:t>
            </w:r>
          </w:p>
        </w:tc>
        <w:tc>
          <w:tcPr>
            <w:tcW w:w="1300" w:type="dxa"/>
            <w:shd w:val="clear" w:color="auto" w:fill="BDD7EE"/>
          </w:tcPr>
          <w:p w14:paraId="5E1117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12.313.120,00</w:t>
            </w:r>
          </w:p>
        </w:tc>
        <w:tc>
          <w:tcPr>
            <w:tcW w:w="1300" w:type="dxa"/>
            <w:shd w:val="clear" w:color="auto" w:fill="BDD7EE"/>
          </w:tcPr>
          <w:p w14:paraId="50B5E0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1.931.047,93</w:t>
            </w:r>
          </w:p>
        </w:tc>
        <w:tc>
          <w:tcPr>
            <w:tcW w:w="960" w:type="dxa"/>
            <w:shd w:val="clear" w:color="auto" w:fill="BDD7EE"/>
          </w:tcPr>
          <w:p w14:paraId="6C65BD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124,29%</w:t>
            </w:r>
          </w:p>
        </w:tc>
        <w:tc>
          <w:tcPr>
            <w:tcW w:w="960" w:type="dxa"/>
            <w:shd w:val="clear" w:color="auto" w:fill="BDD7EE"/>
          </w:tcPr>
          <w:p w14:paraId="161EA0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15,68%</w:t>
            </w:r>
          </w:p>
        </w:tc>
      </w:tr>
      <w:tr w14:paraId="436E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14FA04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56884D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218.096,05</w:t>
            </w:r>
          </w:p>
        </w:tc>
        <w:tc>
          <w:tcPr>
            <w:tcW w:w="1300" w:type="dxa"/>
            <w:shd w:val="clear" w:color="auto" w:fill="DDEBF7"/>
          </w:tcPr>
          <w:p w14:paraId="460086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1.544.320,00</w:t>
            </w:r>
          </w:p>
        </w:tc>
        <w:tc>
          <w:tcPr>
            <w:tcW w:w="1300" w:type="dxa"/>
            <w:shd w:val="clear" w:color="auto" w:fill="DDEBF7"/>
          </w:tcPr>
          <w:p w14:paraId="1D33A3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240.759,10</w:t>
            </w:r>
          </w:p>
        </w:tc>
        <w:tc>
          <w:tcPr>
            <w:tcW w:w="960" w:type="dxa"/>
            <w:shd w:val="clear" w:color="auto" w:fill="DDEBF7"/>
          </w:tcPr>
          <w:p w14:paraId="6122B2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110,39%</w:t>
            </w:r>
          </w:p>
        </w:tc>
        <w:tc>
          <w:tcPr>
            <w:tcW w:w="960" w:type="dxa"/>
            <w:shd w:val="clear" w:color="auto" w:fill="DDEBF7"/>
          </w:tcPr>
          <w:p w14:paraId="0B39CC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15,59%</w:t>
            </w:r>
          </w:p>
        </w:tc>
      </w:tr>
      <w:tr w14:paraId="113D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51C469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77042F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208.080,96</w:t>
            </w:r>
          </w:p>
        </w:tc>
        <w:tc>
          <w:tcPr>
            <w:tcW w:w="1300" w:type="dxa"/>
            <w:shd w:val="clear" w:color="auto" w:fill="F2F2F2"/>
          </w:tcPr>
          <w:p w14:paraId="76A026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FBBC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231.983,91</w:t>
            </w:r>
          </w:p>
        </w:tc>
        <w:tc>
          <w:tcPr>
            <w:tcW w:w="960" w:type="dxa"/>
            <w:shd w:val="clear" w:color="auto" w:fill="F2F2F2"/>
          </w:tcPr>
          <w:p w14:paraId="6C8383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111,49%</w:t>
            </w:r>
          </w:p>
        </w:tc>
        <w:tc>
          <w:tcPr>
            <w:tcW w:w="960" w:type="dxa"/>
            <w:shd w:val="clear" w:color="auto" w:fill="F2F2F2"/>
          </w:tcPr>
          <w:p w14:paraId="0C46BF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5D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F0D37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491FB6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286.996,12</w:t>
            </w:r>
          </w:p>
        </w:tc>
        <w:tc>
          <w:tcPr>
            <w:tcW w:w="1300" w:type="dxa"/>
          </w:tcPr>
          <w:p w14:paraId="60A68E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EE3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356.006,30</w:t>
            </w:r>
          </w:p>
        </w:tc>
        <w:tc>
          <w:tcPr>
            <w:tcW w:w="960" w:type="dxa"/>
          </w:tcPr>
          <w:p w14:paraId="00553F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124,05%</w:t>
            </w:r>
          </w:p>
        </w:tc>
        <w:tc>
          <w:tcPr>
            <w:tcW w:w="960" w:type="dxa"/>
          </w:tcPr>
          <w:p w14:paraId="61638E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DC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426D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11C8FA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10.794,11</w:t>
            </w:r>
          </w:p>
        </w:tc>
        <w:tc>
          <w:tcPr>
            <w:tcW w:w="1300" w:type="dxa"/>
          </w:tcPr>
          <w:p w14:paraId="664242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F86C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9.574,38</w:t>
            </w:r>
          </w:p>
        </w:tc>
        <w:tc>
          <w:tcPr>
            <w:tcW w:w="960" w:type="dxa"/>
          </w:tcPr>
          <w:p w14:paraId="535B19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88,70%</w:t>
            </w:r>
          </w:p>
        </w:tc>
        <w:tc>
          <w:tcPr>
            <w:tcW w:w="960" w:type="dxa"/>
          </w:tcPr>
          <w:p w14:paraId="68F68F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62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23D98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401EC0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5.681,61</w:t>
            </w:r>
          </w:p>
        </w:tc>
        <w:tc>
          <w:tcPr>
            <w:tcW w:w="1300" w:type="dxa"/>
          </w:tcPr>
          <w:p w14:paraId="76C954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B37F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7.130,86</w:t>
            </w:r>
          </w:p>
        </w:tc>
        <w:tc>
          <w:tcPr>
            <w:tcW w:w="960" w:type="dxa"/>
          </w:tcPr>
          <w:p w14:paraId="1526FC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125,51%</w:t>
            </w:r>
          </w:p>
        </w:tc>
        <w:tc>
          <w:tcPr>
            <w:tcW w:w="960" w:type="dxa"/>
          </w:tcPr>
          <w:p w14:paraId="13B719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AC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788E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0ACB90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3.614,20</w:t>
            </w:r>
          </w:p>
        </w:tc>
        <w:tc>
          <w:tcPr>
            <w:tcW w:w="1300" w:type="dxa"/>
          </w:tcPr>
          <w:p w14:paraId="3E8308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E11F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2.846,79</w:t>
            </w:r>
          </w:p>
        </w:tc>
        <w:tc>
          <w:tcPr>
            <w:tcW w:w="960" w:type="dxa"/>
          </w:tcPr>
          <w:p w14:paraId="2E8DC2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78,77%</w:t>
            </w:r>
          </w:p>
        </w:tc>
        <w:tc>
          <w:tcPr>
            <w:tcW w:w="960" w:type="dxa"/>
          </w:tcPr>
          <w:p w14:paraId="0F5A70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09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81B12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14:paraId="518F93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17.565,98</w:t>
            </w:r>
          </w:p>
        </w:tc>
        <w:tc>
          <w:tcPr>
            <w:tcW w:w="1300" w:type="dxa"/>
          </w:tcPr>
          <w:p w14:paraId="0C2C93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309D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25CD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65618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7F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EE7F9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144CC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-116.571,06</w:t>
            </w:r>
          </w:p>
        </w:tc>
        <w:tc>
          <w:tcPr>
            <w:tcW w:w="1300" w:type="dxa"/>
          </w:tcPr>
          <w:p w14:paraId="5FB491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4DDA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-143.574,42</w:t>
            </w:r>
          </w:p>
        </w:tc>
        <w:tc>
          <w:tcPr>
            <w:tcW w:w="960" w:type="dxa"/>
          </w:tcPr>
          <w:p w14:paraId="1ECA18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123,16%</w:t>
            </w:r>
          </w:p>
        </w:tc>
        <w:tc>
          <w:tcPr>
            <w:tcW w:w="960" w:type="dxa"/>
          </w:tcPr>
          <w:p w14:paraId="4A098D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62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DD23C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7559A6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10.015,09</w:t>
            </w:r>
          </w:p>
        </w:tc>
        <w:tc>
          <w:tcPr>
            <w:tcW w:w="1300" w:type="dxa"/>
            <w:shd w:val="clear" w:color="auto" w:fill="F2F2F2"/>
          </w:tcPr>
          <w:p w14:paraId="0B6157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7300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8.775,19</w:t>
            </w:r>
          </w:p>
        </w:tc>
        <w:tc>
          <w:tcPr>
            <w:tcW w:w="960" w:type="dxa"/>
            <w:shd w:val="clear" w:color="auto" w:fill="F2F2F2"/>
          </w:tcPr>
          <w:p w14:paraId="46EB3B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87,62%</w:t>
            </w:r>
          </w:p>
        </w:tc>
        <w:tc>
          <w:tcPr>
            <w:tcW w:w="960" w:type="dxa"/>
            <w:shd w:val="clear" w:color="auto" w:fill="F2F2F2"/>
          </w:tcPr>
          <w:p w14:paraId="4944A4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5B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A3971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68C713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3D72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5221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D96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5830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0D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AD560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6D689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10.015,09</w:t>
            </w:r>
          </w:p>
        </w:tc>
        <w:tc>
          <w:tcPr>
            <w:tcW w:w="1300" w:type="dxa"/>
          </w:tcPr>
          <w:p w14:paraId="5F5617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DB71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8.775,19</w:t>
            </w:r>
          </w:p>
        </w:tc>
        <w:tc>
          <w:tcPr>
            <w:tcW w:w="960" w:type="dxa"/>
          </w:tcPr>
          <w:p w14:paraId="719C5D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87,62%</w:t>
            </w:r>
          </w:p>
        </w:tc>
        <w:tc>
          <w:tcPr>
            <w:tcW w:w="960" w:type="dxa"/>
          </w:tcPr>
          <w:p w14:paraId="16BC33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BB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5BA24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7C02AA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57D5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9CC3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F5A7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36C1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76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CA69F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4F3E7E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970B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AEA3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BAC9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BE59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4B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51DA7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2DA29B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2B9B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09C8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60F5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A927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5A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9BE5B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 Ostali prihodi od poreza</w:t>
            </w:r>
          </w:p>
        </w:tc>
        <w:tc>
          <w:tcPr>
            <w:tcW w:w="1300" w:type="dxa"/>
            <w:shd w:val="clear" w:color="auto" w:fill="F2F2F2"/>
          </w:tcPr>
          <w:p w14:paraId="06DB99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9144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0719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6DBD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1082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75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12B84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6163 Ostali neraspoređeni prihodi od poreza</w:t>
            </w:r>
          </w:p>
        </w:tc>
        <w:tc>
          <w:tcPr>
            <w:tcW w:w="1300" w:type="dxa"/>
          </w:tcPr>
          <w:p w14:paraId="4D7ED6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EE97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43E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4AC4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511A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5D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43E936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4D754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1.125.759,46</w:t>
            </w:r>
          </w:p>
        </w:tc>
        <w:tc>
          <w:tcPr>
            <w:tcW w:w="1300" w:type="dxa"/>
            <w:shd w:val="clear" w:color="auto" w:fill="DDEBF7"/>
          </w:tcPr>
          <w:p w14:paraId="33CF57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10.634.100,00</w:t>
            </w:r>
          </w:p>
        </w:tc>
        <w:tc>
          <w:tcPr>
            <w:tcW w:w="1300" w:type="dxa"/>
            <w:shd w:val="clear" w:color="auto" w:fill="DDEBF7"/>
          </w:tcPr>
          <w:p w14:paraId="346C25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1.633.299,52</w:t>
            </w:r>
          </w:p>
        </w:tc>
        <w:tc>
          <w:tcPr>
            <w:tcW w:w="960" w:type="dxa"/>
            <w:shd w:val="clear" w:color="auto" w:fill="DDEBF7"/>
          </w:tcPr>
          <w:p w14:paraId="33E70D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145,08%</w:t>
            </w:r>
          </w:p>
        </w:tc>
        <w:tc>
          <w:tcPr>
            <w:tcW w:w="960" w:type="dxa"/>
            <w:shd w:val="clear" w:color="auto" w:fill="DDEBF7"/>
          </w:tcPr>
          <w:p w14:paraId="4209E9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15,36%</w:t>
            </w:r>
          </w:p>
        </w:tc>
      </w:tr>
      <w:tr w14:paraId="61F4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9EDCA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527EC6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403.178,52</w:t>
            </w:r>
          </w:p>
        </w:tc>
        <w:tc>
          <w:tcPr>
            <w:tcW w:w="1300" w:type="dxa"/>
            <w:shd w:val="clear" w:color="auto" w:fill="F2F2F2"/>
          </w:tcPr>
          <w:p w14:paraId="64839E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71FA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11.657,60</w:t>
            </w:r>
          </w:p>
        </w:tc>
        <w:tc>
          <w:tcPr>
            <w:tcW w:w="960" w:type="dxa"/>
            <w:shd w:val="clear" w:color="auto" w:fill="F2F2F2"/>
          </w:tcPr>
          <w:p w14:paraId="379A0F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2,89%</w:t>
            </w:r>
          </w:p>
        </w:tc>
        <w:tc>
          <w:tcPr>
            <w:tcW w:w="960" w:type="dxa"/>
            <w:shd w:val="clear" w:color="auto" w:fill="F2F2F2"/>
          </w:tcPr>
          <w:p w14:paraId="2C58B3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59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411D7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1B851C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358.178,52</w:t>
            </w:r>
          </w:p>
        </w:tc>
        <w:tc>
          <w:tcPr>
            <w:tcW w:w="1300" w:type="dxa"/>
          </w:tcPr>
          <w:p w14:paraId="5CA3FE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55E3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11.657,60</w:t>
            </w:r>
          </w:p>
        </w:tc>
        <w:tc>
          <w:tcPr>
            <w:tcW w:w="960" w:type="dxa"/>
          </w:tcPr>
          <w:p w14:paraId="6BF761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3,25%</w:t>
            </w:r>
          </w:p>
        </w:tc>
        <w:tc>
          <w:tcPr>
            <w:tcW w:w="960" w:type="dxa"/>
          </w:tcPr>
          <w:p w14:paraId="0C719B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F6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5BDE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517BE3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18C75F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C6B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E7AC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CDCA0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2A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23D9D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30BDEA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1DD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1ABA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682A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3C02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21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BA2CC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6341 Tekuće pomoći od izvanproračunskih korisnika</w:t>
            </w:r>
          </w:p>
        </w:tc>
        <w:tc>
          <w:tcPr>
            <w:tcW w:w="1300" w:type="dxa"/>
          </w:tcPr>
          <w:p w14:paraId="3F8007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AFB7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12D6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C9F2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5E1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6E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47412F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2ABB75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A9F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102A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373.862,16</w:t>
            </w:r>
          </w:p>
        </w:tc>
        <w:tc>
          <w:tcPr>
            <w:tcW w:w="960" w:type="dxa"/>
            <w:shd w:val="clear" w:color="auto" w:fill="F2F2F2"/>
          </w:tcPr>
          <w:p w14:paraId="583731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6CCF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B6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3B755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izravanja</w:t>
            </w:r>
          </w:p>
        </w:tc>
        <w:tc>
          <w:tcPr>
            <w:tcW w:w="1300" w:type="dxa"/>
          </w:tcPr>
          <w:p w14:paraId="2B5999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6676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D140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373.862,16</w:t>
            </w:r>
          </w:p>
        </w:tc>
        <w:tc>
          <w:tcPr>
            <w:tcW w:w="960" w:type="dxa"/>
          </w:tcPr>
          <w:p w14:paraId="16A12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F12F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DD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6A6E9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F0EC2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722.580,94</w:t>
            </w:r>
          </w:p>
        </w:tc>
        <w:tc>
          <w:tcPr>
            <w:tcW w:w="1300" w:type="dxa"/>
            <w:shd w:val="clear" w:color="auto" w:fill="F2F2F2"/>
          </w:tcPr>
          <w:p w14:paraId="644042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54B1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1.247.779,76</w:t>
            </w:r>
          </w:p>
        </w:tc>
        <w:tc>
          <w:tcPr>
            <w:tcW w:w="960" w:type="dxa"/>
            <w:shd w:val="clear" w:color="auto" w:fill="F2F2F2"/>
          </w:tcPr>
          <w:p w14:paraId="1C2C49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172,68%</w:t>
            </w:r>
          </w:p>
        </w:tc>
        <w:tc>
          <w:tcPr>
            <w:tcW w:w="960" w:type="dxa"/>
            <w:shd w:val="clear" w:color="auto" w:fill="F2F2F2"/>
          </w:tcPr>
          <w:p w14:paraId="6A007D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C02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5D813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4D6620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148.500,00</w:t>
            </w:r>
          </w:p>
        </w:tc>
        <w:tc>
          <w:tcPr>
            <w:tcW w:w="1300" w:type="dxa"/>
          </w:tcPr>
          <w:p w14:paraId="61F835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862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132.732,00</w:t>
            </w:r>
          </w:p>
        </w:tc>
        <w:tc>
          <w:tcPr>
            <w:tcW w:w="960" w:type="dxa"/>
          </w:tcPr>
          <w:p w14:paraId="302DF0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89,38%</w:t>
            </w:r>
          </w:p>
        </w:tc>
        <w:tc>
          <w:tcPr>
            <w:tcW w:w="960" w:type="dxa"/>
          </w:tcPr>
          <w:p w14:paraId="6D7992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BD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CAECE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4931D4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574.080,94</w:t>
            </w:r>
          </w:p>
        </w:tc>
        <w:tc>
          <w:tcPr>
            <w:tcW w:w="1300" w:type="dxa"/>
          </w:tcPr>
          <w:p w14:paraId="17A9C0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3F29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1.115.047,76</w:t>
            </w:r>
          </w:p>
        </w:tc>
        <w:tc>
          <w:tcPr>
            <w:tcW w:w="960" w:type="dxa"/>
          </w:tcPr>
          <w:p w14:paraId="202951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194,23%</w:t>
            </w:r>
          </w:p>
        </w:tc>
        <w:tc>
          <w:tcPr>
            <w:tcW w:w="960" w:type="dxa"/>
          </w:tcPr>
          <w:p w14:paraId="6C32ED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43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38E0E2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65BFB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26.855,14</w:t>
            </w:r>
          </w:p>
        </w:tc>
        <w:tc>
          <w:tcPr>
            <w:tcW w:w="1300" w:type="dxa"/>
            <w:shd w:val="clear" w:color="auto" w:fill="DDEBF7"/>
          </w:tcPr>
          <w:p w14:paraId="31C52C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65.900,00</w:t>
            </w:r>
          </w:p>
        </w:tc>
        <w:tc>
          <w:tcPr>
            <w:tcW w:w="1300" w:type="dxa"/>
            <w:shd w:val="clear" w:color="auto" w:fill="DDEBF7"/>
          </w:tcPr>
          <w:p w14:paraId="7442DE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21.296,17</w:t>
            </w:r>
          </w:p>
        </w:tc>
        <w:tc>
          <w:tcPr>
            <w:tcW w:w="960" w:type="dxa"/>
            <w:shd w:val="clear" w:color="auto" w:fill="DDEBF7"/>
          </w:tcPr>
          <w:p w14:paraId="4454EC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79,30%</w:t>
            </w:r>
          </w:p>
        </w:tc>
        <w:tc>
          <w:tcPr>
            <w:tcW w:w="960" w:type="dxa"/>
            <w:shd w:val="clear" w:color="auto" w:fill="DDEBF7"/>
          </w:tcPr>
          <w:p w14:paraId="08F489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32,32%</w:t>
            </w:r>
          </w:p>
        </w:tc>
      </w:tr>
      <w:tr w14:paraId="5526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C64DA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342E8F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318,76</w:t>
            </w:r>
          </w:p>
        </w:tc>
        <w:tc>
          <w:tcPr>
            <w:tcW w:w="1300" w:type="dxa"/>
            <w:shd w:val="clear" w:color="auto" w:fill="F2F2F2"/>
          </w:tcPr>
          <w:p w14:paraId="7933F7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9ECF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151,29</w:t>
            </w:r>
          </w:p>
        </w:tc>
        <w:tc>
          <w:tcPr>
            <w:tcW w:w="960" w:type="dxa"/>
            <w:shd w:val="clear" w:color="auto" w:fill="F2F2F2"/>
          </w:tcPr>
          <w:p w14:paraId="3C7C94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47,46%</w:t>
            </w:r>
          </w:p>
        </w:tc>
        <w:tc>
          <w:tcPr>
            <w:tcW w:w="960" w:type="dxa"/>
            <w:shd w:val="clear" w:color="auto" w:fill="F2F2F2"/>
          </w:tcPr>
          <w:p w14:paraId="125154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1C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4A48A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177303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318,76</w:t>
            </w:r>
          </w:p>
        </w:tc>
        <w:tc>
          <w:tcPr>
            <w:tcW w:w="1300" w:type="dxa"/>
          </w:tcPr>
          <w:p w14:paraId="3254C9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B0B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151,29</w:t>
            </w:r>
          </w:p>
        </w:tc>
        <w:tc>
          <w:tcPr>
            <w:tcW w:w="960" w:type="dxa"/>
          </w:tcPr>
          <w:p w14:paraId="0B0ABE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47,46%</w:t>
            </w:r>
          </w:p>
        </w:tc>
        <w:tc>
          <w:tcPr>
            <w:tcW w:w="960" w:type="dxa"/>
          </w:tcPr>
          <w:p w14:paraId="364BEF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4E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B546A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14:paraId="5089F6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734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41DD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DADA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0315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D11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5B470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64B38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26.536,38</w:t>
            </w:r>
          </w:p>
        </w:tc>
        <w:tc>
          <w:tcPr>
            <w:tcW w:w="1300" w:type="dxa"/>
            <w:shd w:val="clear" w:color="auto" w:fill="F2F2F2"/>
          </w:tcPr>
          <w:p w14:paraId="5EBFC9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B30C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21.144,88</w:t>
            </w:r>
          </w:p>
        </w:tc>
        <w:tc>
          <w:tcPr>
            <w:tcW w:w="960" w:type="dxa"/>
            <w:shd w:val="clear" w:color="auto" w:fill="F2F2F2"/>
          </w:tcPr>
          <w:p w14:paraId="35F07E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79,68%</w:t>
            </w:r>
          </w:p>
        </w:tc>
        <w:tc>
          <w:tcPr>
            <w:tcW w:w="960" w:type="dxa"/>
            <w:shd w:val="clear" w:color="auto" w:fill="F2F2F2"/>
          </w:tcPr>
          <w:p w14:paraId="662B0F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57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14E02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8D0CF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1.592,67</w:t>
            </w:r>
          </w:p>
        </w:tc>
        <w:tc>
          <w:tcPr>
            <w:tcW w:w="1300" w:type="dxa"/>
          </w:tcPr>
          <w:p w14:paraId="5DB514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E70D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1.592,67</w:t>
            </w:r>
          </w:p>
        </w:tc>
        <w:tc>
          <w:tcPr>
            <w:tcW w:w="960" w:type="dxa"/>
          </w:tcPr>
          <w:p w14:paraId="68EAEF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7F6B3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9E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8D2DE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6C9DC2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23.472,59</w:t>
            </w:r>
          </w:p>
        </w:tc>
        <w:tc>
          <w:tcPr>
            <w:tcW w:w="1300" w:type="dxa"/>
          </w:tcPr>
          <w:p w14:paraId="7B3EC5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993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17.561,96</w:t>
            </w:r>
          </w:p>
        </w:tc>
        <w:tc>
          <w:tcPr>
            <w:tcW w:w="960" w:type="dxa"/>
          </w:tcPr>
          <w:p w14:paraId="65D550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74,82%</w:t>
            </w:r>
          </w:p>
        </w:tc>
        <w:tc>
          <w:tcPr>
            <w:tcW w:w="960" w:type="dxa"/>
          </w:tcPr>
          <w:p w14:paraId="4388F8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39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68CCE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12EBF8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1.471,12</w:t>
            </w:r>
          </w:p>
        </w:tc>
        <w:tc>
          <w:tcPr>
            <w:tcW w:w="1300" w:type="dxa"/>
          </w:tcPr>
          <w:p w14:paraId="01B67C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C26C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1.659,00</w:t>
            </w:r>
          </w:p>
        </w:tc>
        <w:tc>
          <w:tcPr>
            <w:tcW w:w="960" w:type="dxa"/>
          </w:tcPr>
          <w:p w14:paraId="4DD67E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112,77%</w:t>
            </w:r>
          </w:p>
        </w:tc>
        <w:tc>
          <w:tcPr>
            <w:tcW w:w="960" w:type="dxa"/>
          </w:tcPr>
          <w:p w14:paraId="38AE92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F9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AF8C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4E052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D3A1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DB77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331,25</w:t>
            </w:r>
          </w:p>
        </w:tc>
        <w:tc>
          <w:tcPr>
            <w:tcW w:w="960" w:type="dxa"/>
          </w:tcPr>
          <w:p w14:paraId="3786DA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71BA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76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727C76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BE7B0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180.889,74</w:t>
            </w:r>
          </w:p>
        </w:tc>
        <w:tc>
          <w:tcPr>
            <w:tcW w:w="1300" w:type="dxa"/>
            <w:shd w:val="clear" w:color="auto" w:fill="DDEBF7"/>
          </w:tcPr>
          <w:p w14:paraId="726D16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  <w:shd w:val="clear" w:color="auto" w:fill="DDEBF7"/>
          </w:tcPr>
          <w:p w14:paraId="5DF48C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25.759,51</w:t>
            </w:r>
          </w:p>
        </w:tc>
        <w:tc>
          <w:tcPr>
            <w:tcW w:w="960" w:type="dxa"/>
            <w:shd w:val="clear" w:color="auto" w:fill="DDEBF7"/>
          </w:tcPr>
          <w:p w14:paraId="09B559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14,24%</w:t>
            </w:r>
          </w:p>
        </w:tc>
        <w:tc>
          <w:tcPr>
            <w:tcW w:w="960" w:type="dxa"/>
            <w:shd w:val="clear" w:color="auto" w:fill="DDEBF7"/>
          </w:tcPr>
          <w:p w14:paraId="0D3E27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41,41%</w:t>
            </w:r>
          </w:p>
        </w:tc>
      </w:tr>
      <w:tr w14:paraId="7EA7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3FA49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3E26D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A0AA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B870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960" w:type="dxa"/>
            <w:shd w:val="clear" w:color="auto" w:fill="F2F2F2"/>
          </w:tcPr>
          <w:p w14:paraId="14D3B1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4734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06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4CC72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22607D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C14D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D76A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14A5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1DB7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D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F2020F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1E9D59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74FA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B851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1CCD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F58A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AE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8284E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4D4643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9B40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1405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960" w:type="dxa"/>
          </w:tcPr>
          <w:p w14:paraId="511D0C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87CC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7A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3212C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7AA2F4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163.716,72</w:t>
            </w:r>
          </w:p>
        </w:tc>
        <w:tc>
          <w:tcPr>
            <w:tcW w:w="1300" w:type="dxa"/>
            <w:shd w:val="clear" w:color="auto" w:fill="F2F2F2"/>
          </w:tcPr>
          <w:p w14:paraId="58857C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FBEB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1.643,07</w:t>
            </w:r>
          </w:p>
        </w:tc>
        <w:tc>
          <w:tcPr>
            <w:tcW w:w="960" w:type="dxa"/>
            <w:shd w:val="clear" w:color="auto" w:fill="F2F2F2"/>
          </w:tcPr>
          <w:p w14:paraId="428F27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1,00%</w:t>
            </w:r>
          </w:p>
        </w:tc>
        <w:tc>
          <w:tcPr>
            <w:tcW w:w="960" w:type="dxa"/>
            <w:shd w:val="clear" w:color="auto" w:fill="F2F2F2"/>
          </w:tcPr>
          <w:p w14:paraId="08FB4B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A9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1882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7E9D92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14,13</w:t>
            </w:r>
          </w:p>
        </w:tc>
        <w:tc>
          <w:tcPr>
            <w:tcW w:w="1300" w:type="dxa"/>
          </w:tcPr>
          <w:p w14:paraId="7E12CF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A870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ED03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9B598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1C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54367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65EFDE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163.702,59</w:t>
            </w:r>
          </w:p>
        </w:tc>
        <w:tc>
          <w:tcPr>
            <w:tcW w:w="1300" w:type="dxa"/>
          </w:tcPr>
          <w:p w14:paraId="3E38E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0C20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37,93</w:t>
            </w:r>
          </w:p>
        </w:tc>
        <w:tc>
          <w:tcPr>
            <w:tcW w:w="960" w:type="dxa"/>
          </w:tcPr>
          <w:p w14:paraId="175031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0,02%</w:t>
            </w:r>
          </w:p>
        </w:tc>
        <w:tc>
          <w:tcPr>
            <w:tcW w:w="960" w:type="dxa"/>
          </w:tcPr>
          <w:p w14:paraId="7A8108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23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35421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0DA844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50CE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0497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1.605,14</w:t>
            </w:r>
          </w:p>
        </w:tc>
        <w:tc>
          <w:tcPr>
            <w:tcW w:w="960" w:type="dxa"/>
          </w:tcPr>
          <w:p w14:paraId="692A9E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118B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B4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42909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 Komunalni doprinosi i naknade</w:t>
            </w:r>
          </w:p>
        </w:tc>
        <w:tc>
          <w:tcPr>
            <w:tcW w:w="1300" w:type="dxa"/>
            <w:shd w:val="clear" w:color="auto" w:fill="F2F2F2"/>
          </w:tcPr>
          <w:p w14:paraId="414976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17.173,02</w:t>
            </w:r>
          </w:p>
        </w:tc>
        <w:tc>
          <w:tcPr>
            <w:tcW w:w="1300" w:type="dxa"/>
            <w:shd w:val="clear" w:color="auto" w:fill="F2F2F2"/>
          </w:tcPr>
          <w:p w14:paraId="3A58B1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9923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24.103,94</w:t>
            </w:r>
          </w:p>
        </w:tc>
        <w:tc>
          <w:tcPr>
            <w:tcW w:w="960" w:type="dxa"/>
            <w:shd w:val="clear" w:color="auto" w:fill="F2F2F2"/>
          </w:tcPr>
          <w:p w14:paraId="48F153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140,36%</w:t>
            </w:r>
          </w:p>
        </w:tc>
        <w:tc>
          <w:tcPr>
            <w:tcW w:w="960" w:type="dxa"/>
            <w:shd w:val="clear" w:color="auto" w:fill="F2F2F2"/>
          </w:tcPr>
          <w:p w14:paraId="6D242B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39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41174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CAD57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212,42</w:t>
            </w:r>
          </w:p>
        </w:tc>
        <w:tc>
          <w:tcPr>
            <w:tcW w:w="1300" w:type="dxa"/>
          </w:tcPr>
          <w:p w14:paraId="31145F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A7F5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1.509,56</w:t>
            </w:r>
          </w:p>
        </w:tc>
        <w:tc>
          <w:tcPr>
            <w:tcW w:w="960" w:type="dxa"/>
          </w:tcPr>
          <w:p w14:paraId="4787AD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710,65%</w:t>
            </w:r>
          </w:p>
        </w:tc>
        <w:tc>
          <w:tcPr>
            <w:tcW w:w="960" w:type="dxa"/>
          </w:tcPr>
          <w:p w14:paraId="3B23A3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6F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7E5C6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64F6BF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16.960,60</w:t>
            </w:r>
          </w:p>
        </w:tc>
        <w:tc>
          <w:tcPr>
            <w:tcW w:w="1300" w:type="dxa"/>
          </w:tcPr>
          <w:p w14:paraId="691A83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27AE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22.594,38</w:t>
            </w:r>
          </w:p>
        </w:tc>
        <w:tc>
          <w:tcPr>
            <w:tcW w:w="960" w:type="dxa"/>
          </w:tcPr>
          <w:p w14:paraId="42639A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133,22%</w:t>
            </w:r>
          </w:p>
        </w:tc>
        <w:tc>
          <w:tcPr>
            <w:tcW w:w="960" w:type="dxa"/>
          </w:tcPr>
          <w:p w14:paraId="021CA1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0C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2D8463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4AECB3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2.067,69</w:t>
            </w:r>
          </w:p>
        </w:tc>
        <w:tc>
          <w:tcPr>
            <w:tcW w:w="1300" w:type="dxa"/>
            <w:shd w:val="clear" w:color="auto" w:fill="DDEBF7"/>
          </w:tcPr>
          <w:p w14:paraId="759BF4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DEBF7"/>
          </w:tcPr>
          <w:p w14:paraId="7AFE87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1.374,02</w:t>
            </w:r>
          </w:p>
        </w:tc>
        <w:tc>
          <w:tcPr>
            <w:tcW w:w="960" w:type="dxa"/>
            <w:shd w:val="clear" w:color="auto" w:fill="DDEBF7"/>
          </w:tcPr>
          <w:p w14:paraId="11B030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66,45%</w:t>
            </w:r>
          </w:p>
        </w:tc>
        <w:tc>
          <w:tcPr>
            <w:tcW w:w="960" w:type="dxa"/>
            <w:shd w:val="clear" w:color="auto" w:fill="DDEBF7"/>
          </w:tcPr>
          <w:p w14:paraId="2F2FAD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20,82%</w:t>
            </w:r>
          </w:p>
        </w:tc>
      </w:tr>
      <w:tr w14:paraId="3126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5301D7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08C635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2.067,69</w:t>
            </w:r>
          </w:p>
        </w:tc>
        <w:tc>
          <w:tcPr>
            <w:tcW w:w="1300" w:type="dxa"/>
            <w:shd w:val="clear" w:color="auto" w:fill="F2F2F2"/>
          </w:tcPr>
          <w:p w14:paraId="36FD9B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4266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1.374,02</w:t>
            </w:r>
          </w:p>
        </w:tc>
        <w:tc>
          <w:tcPr>
            <w:tcW w:w="960" w:type="dxa"/>
            <w:shd w:val="clear" w:color="auto" w:fill="F2F2F2"/>
          </w:tcPr>
          <w:p w14:paraId="205856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66,45%</w:t>
            </w:r>
          </w:p>
        </w:tc>
        <w:tc>
          <w:tcPr>
            <w:tcW w:w="960" w:type="dxa"/>
            <w:shd w:val="clear" w:color="auto" w:fill="F2F2F2"/>
          </w:tcPr>
          <w:p w14:paraId="77F947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0E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1ABE2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1A1A3C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2.067,69</w:t>
            </w:r>
          </w:p>
        </w:tc>
        <w:tc>
          <w:tcPr>
            <w:tcW w:w="1300" w:type="dxa"/>
          </w:tcPr>
          <w:p w14:paraId="7B8356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90AF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1.374,02</w:t>
            </w:r>
          </w:p>
        </w:tc>
        <w:tc>
          <w:tcPr>
            <w:tcW w:w="960" w:type="dxa"/>
          </w:tcPr>
          <w:p w14:paraId="619CB6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66,45%</w:t>
            </w:r>
          </w:p>
        </w:tc>
        <w:tc>
          <w:tcPr>
            <w:tcW w:w="960" w:type="dxa"/>
          </w:tcPr>
          <w:p w14:paraId="54216A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88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7FFE34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563EE3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5AEFC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5173E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8.559,61</w:t>
            </w:r>
          </w:p>
        </w:tc>
        <w:tc>
          <w:tcPr>
            <w:tcW w:w="960" w:type="dxa"/>
            <w:shd w:val="clear" w:color="auto" w:fill="DDEBF7"/>
          </w:tcPr>
          <w:p w14:paraId="47D646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25755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2C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C9BD0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708BF4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CD8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6D59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8.559,61</w:t>
            </w:r>
          </w:p>
        </w:tc>
        <w:tc>
          <w:tcPr>
            <w:tcW w:w="960" w:type="dxa"/>
            <w:shd w:val="clear" w:color="auto" w:fill="F2F2F2"/>
          </w:tcPr>
          <w:p w14:paraId="090A0E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E16D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6A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EF443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0BC7C0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1E0C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CEB9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8.559,61</w:t>
            </w:r>
          </w:p>
        </w:tc>
        <w:tc>
          <w:tcPr>
            <w:tcW w:w="960" w:type="dxa"/>
          </w:tcPr>
          <w:p w14:paraId="759D84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F13A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88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BDD7EE"/>
          </w:tcPr>
          <w:p w14:paraId="12C914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7258F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</w:t>
            </w:r>
          </w:p>
        </w:tc>
        <w:tc>
          <w:tcPr>
            <w:tcW w:w="1300" w:type="dxa"/>
            <w:shd w:val="clear" w:color="auto" w:fill="BDD7EE"/>
          </w:tcPr>
          <w:p w14:paraId="06EE01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BDD7EE"/>
          </w:tcPr>
          <w:p w14:paraId="73B3B7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604,50</w:t>
            </w:r>
          </w:p>
        </w:tc>
        <w:tc>
          <w:tcPr>
            <w:tcW w:w="960" w:type="dxa"/>
            <w:shd w:val="clear" w:color="auto" w:fill="BDD7EE"/>
          </w:tcPr>
          <w:p w14:paraId="50960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498,27%</w:t>
            </w:r>
          </w:p>
        </w:tc>
        <w:tc>
          <w:tcPr>
            <w:tcW w:w="960" w:type="dxa"/>
            <w:shd w:val="clear" w:color="auto" w:fill="BDD7EE"/>
          </w:tcPr>
          <w:p w14:paraId="26993B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2,12%</w:t>
            </w:r>
          </w:p>
        </w:tc>
      </w:tr>
      <w:tr w14:paraId="7E4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2EEB6F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91A8A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</w:t>
            </w:r>
          </w:p>
        </w:tc>
        <w:tc>
          <w:tcPr>
            <w:tcW w:w="1300" w:type="dxa"/>
            <w:shd w:val="clear" w:color="auto" w:fill="DDEBF7"/>
          </w:tcPr>
          <w:p w14:paraId="2A3F8D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DDEBF7"/>
          </w:tcPr>
          <w:p w14:paraId="63332B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604,50</w:t>
            </w:r>
          </w:p>
        </w:tc>
        <w:tc>
          <w:tcPr>
            <w:tcW w:w="960" w:type="dxa"/>
            <w:shd w:val="clear" w:color="auto" w:fill="DDEBF7"/>
          </w:tcPr>
          <w:p w14:paraId="3D115A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498,27%</w:t>
            </w:r>
          </w:p>
        </w:tc>
        <w:tc>
          <w:tcPr>
            <w:tcW w:w="960" w:type="dxa"/>
            <w:shd w:val="clear" w:color="auto" w:fill="DDEBF7"/>
          </w:tcPr>
          <w:p w14:paraId="5DC8DF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2,12%</w:t>
            </w:r>
          </w:p>
        </w:tc>
      </w:tr>
      <w:tr w14:paraId="7E41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6A3802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1CA5A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</w:t>
            </w:r>
          </w:p>
        </w:tc>
        <w:tc>
          <w:tcPr>
            <w:tcW w:w="1300" w:type="dxa"/>
            <w:shd w:val="clear" w:color="auto" w:fill="F2F2F2"/>
          </w:tcPr>
          <w:p w14:paraId="4AF9AD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85C4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604,50</w:t>
            </w:r>
          </w:p>
        </w:tc>
        <w:tc>
          <w:tcPr>
            <w:tcW w:w="960" w:type="dxa"/>
            <w:shd w:val="clear" w:color="auto" w:fill="F2F2F2"/>
          </w:tcPr>
          <w:p w14:paraId="11D1B9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498,27%</w:t>
            </w:r>
          </w:p>
        </w:tc>
        <w:tc>
          <w:tcPr>
            <w:tcW w:w="960" w:type="dxa"/>
            <w:shd w:val="clear" w:color="auto" w:fill="F2F2F2"/>
          </w:tcPr>
          <w:p w14:paraId="35C915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D0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F9848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001D0F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</w:t>
            </w:r>
          </w:p>
        </w:tc>
        <w:tc>
          <w:tcPr>
            <w:tcW w:w="1300" w:type="dxa"/>
          </w:tcPr>
          <w:p w14:paraId="75F7A4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707F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604,50</w:t>
            </w:r>
          </w:p>
        </w:tc>
        <w:tc>
          <w:tcPr>
            <w:tcW w:w="960" w:type="dxa"/>
          </w:tcPr>
          <w:p w14:paraId="4ED194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498,27%</w:t>
            </w:r>
          </w:p>
        </w:tc>
        <w:tc>
          <w:tcPr>
            <w:tcW w:w="960" w:type="dxa"/>
          </w:tcPr>
          <w:p w14:paraId="592B9A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D8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13E44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7113 Prihodi od prodaje ostale prirodne materijalne imovine</w:t>
            </w:r>
          </w:p>
        </w:tc>
        <w:tc>
          <w:tcPr>
            <w:tcW w:w="1300" w:type="dxa"/>
          </w:tcPr>
          <w:p w14:paraId="2CD793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43B3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579E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5BA7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3B3E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D2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6475B9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34C847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1.553.789,40</w:t>
            </w:r>
          </w:p>
        </w:tc>
        <w:tc>
          <w:tcPr>
            <w:tcW w:w="1300" w:type="dxa"/>
            <w:shd w:val="clear" w:color="auto" w:fill="505050"/>
          </w:tcPr>
          <w:p w14:paraId="7983137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12.341.620,00</w:t>
            </w:r>
          </w:p>
        </w:tc>
        <w:tc>
          <w:tcPr>
            <w:tcW w:w="1300" w:type="dxa"/>
            <w:shd w:val="clear" w:color="auto" w:fill="505050"/>
          </w:tcPr>
          <w:p w14:paraId="348E793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1.931.652,43</w:t>
            </w:r>
          </w:p>
        </w:tc>
        <w:tc>
          <w:tcPr>
            <w:tcW w:w="960" w:type="dxa"/>
            <w:shd w:val="clear" w:color="auto" w:fill="505050"/>
          </w:tcPr>
          <w:p w14:paraId="58CD542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124,32%</w:t>
            </w:r>
          </w:p>
        </w:tc>
        <w:tc>
          <w:tcPr>
            <w:tcW w:w="960" w:type="dxa"/>
            <w:shd w:val="clear" w:color="auto" w:fill="505050"/>
          </w:tcPr>
          <w:p w14:paraId="58222AD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15,65%</w:t>
            </w:r>
          </w:p>
        </w:tc>
      </w:tr>
    </w:tbl>
    <w:p w14:paraId="17B7E3A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A5C54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8E0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EKONOMSKOJ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67E5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2B47FC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39E6C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6FB061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5CA9FD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006DB0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B2A11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2344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4D68E7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744C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498DA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700D5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6140E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A82B4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453F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BDD7EE"/>
          </w:tcPr>
          <w:p w14:paraId="6CED52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78D3E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654.898,20</w:t>
            </w:r>
          </w:p>
        </w:tc>
        <w:tc>
          <w:tcPr>
            <w:tcW w:w="1300" w:type="dxa"/>
            <w:shd w:val="clear" w:color="auto" w:fill="BDD7EE"/>
          </w:tcPr>
          <w:p w14:paraId="3090C9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2.249.100,00</w:t>
            </w:r>
          </w:p>
        </w:tc>
        <w:tc>
          <w:tcPr>
            <w:tcW w:w="1300" w:type="dxa"/>
            <w:shd w:val="clear" w:color="auto" w:fill="BDD7EE"/>
          </w:tcPr>
          <w:p w14:paraId="3D7D57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809.957,16</w:t>
            </w:r>
          </w:p>
        </w:tc>
        <w:tc>
          <w:tcPr>
            <w:tcW w:w="960" w:type="dxa"/>
            <w:shd w:val="clear" w:color="auto" w:fill="BDD7EE"/>
          </w:tcPr>
          <w:p w14:paraId="0C8746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123,68%</w:t>
            </w:r>
          </w:p>
        </w:tc>
        <w:tc>
          <w:tcPr>
            <w:tcW w:w="960" w:type="dxa"/>
            <w:shd w:val="clear" w:color="auto" w:fill="BDD7EE"/>
          </w:tcPr>
          <w:p w14:paraId="3C9BEF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36,01%</w:t>
            </w:r>
          </w:p>
        </w:tc>
      </w:tr>
      <w:tr w14:paraId="3DF0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44EE6C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9CB9F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75.930,16</w:t>
            </w:r>
          </w:p>
        </w:tc>
        <w:tc>
          <w:tcPr>
            <w:tcW w:w="1300" w:type="dxa"/>
            <w:shd w:val="clear" w:color="auto" w:fill="DDEBF7"/>
          </w:tcPr>
          <w:p w14:paraId="63C076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451.500,00</w:t>
            </w:r>
          </w:p>
        </w:tc>
        <w:tc>
          <w:tcPr>
            <w:tcW w:w="1300" w:type="dxa"/>
            <w:shd w:val="clear" w:color="auto" w:fill="DDEBF7"/>
          </w:tcPr>
          <w:p w14:paraId="698303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183.959,37</w:t>
            </w:r>
          </w:p>
        </w:tc>
        <w:tc>
          <w:tcPr>
            <w:tcW w:w="960" w:type="dxa"/>
            <w:shd w:val="clear" w:color="auto" w:fill="DDEBF7"/>
          </w:tcPr>
          <w:p w14:paraId="62218D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242,27%</w:t>
            </w:r>
          </w:p>
        </w:tc>
        <w:tc>
          <w:tcPr>
            <w:tcW w:w="960" w:type="dxa"/>
            <w:shd w:val="clear" w:color="auto" w:fill="DDEBF7"/>
          </w:tcPr>
          <w:p w14:paraId="3C41A8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40,74%</w:t>
            </w:r>
          </w:p>
        </w:tc>
      </w:tr>
      <w:tr w14:paraId="78C1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706A51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9C568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64.575,25</w:t>
            </w:r>
          </w:p>
        </w:tc>
        <w:tc>
          <w:tcPr>
            <w:tcW w:w="1300" w:type="dxa"/>
            <w:shd w:val="clear" w:color="auto" w:fill="F2F2F2"/>
          </w:tcPr>
          <w:p w14:paraId="655351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78D5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152.068,10</w:t>
            </w:r>
          </w:p>
        </w:tc>
        <w:tc>
          <w:tcPr>
            <w:tcW w:w="960" w:type="dxa"/>
            <w:shd w:val="clear" w:color="auto" w:fill="F2F2F2"/>
          </w:tcPr>
          <w:p w14:paraId="5EA12C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235,49%</w:t>
            </w:r>
          </w:p>
        </w:tc>
        <w:tc>
          <w:tcPr>
            <w:tcW w:w="960" w:type="dxa"/>
            <w:shd w:val="clear" w:color="auto" w:fill="F2F2F2"/>
          </w:tcPr>
          <w:p w14:paraId="68329D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FD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E2CDC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A13DA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64.575,25</w:t>
            </w:r>
          </w:p>
        </w:tc>
        <w:tc>
          <w:tcPr>
            <w:tcW w:w="1300" w:type="dxa"/>
          </w:tcPr>
          <w:p w14:paraId="46B4AB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2E55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152.068,10</w:t>
            </w:r>
          </w:p>
        </w:tc>
        <w:tc>
          <w:tcPr>
            <w:tcW w:w="960" w:type="dxa"/>
          </w:tcPr>
          <w:p w14:paraId="389E33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235,49%</w:t>
            </w:r>
          </w:p>
        </w:tc>
        <w:tc>
          <w:tcPr>
            <w:tcW w:w="960" w:type="dxa"/>
          </w:tcPr>
          <w:p w14:paraId="282C63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9A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FC8E2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89547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1D72D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F111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6928F1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971,43%</w:t>
            </w:r>
          </w:p>
        </w:tc>
        <w:tc>
          <w:tcPr>
            <w:tcW w:w="960" w:type="dxa"/>
            <w:shd w:val="clear" w:color="auto" w:fill="F2F2F2"/>
          </w:tcPr>
          <w:p w14:paraId="62CB4E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7A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ED3B3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AA3A0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22604A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1164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</w:tcPr>
          <w:p w14:paraId="2D52A5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971,43%</w:t>
            </w:r>
          </w:p>
        </w:tc>
        <w:tc>
          <w:tcPr>
            <w:tcW w:w="960" w:type="dxa"/>
          </w:tcPr>
          <w:p w14:paraId="569620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95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AE3A1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9C88E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10.654,91</w:t>
            </w:r>
          </w:p>
        </w:tc>
        <w:tc>
          <w:tcPr>
            <w:tcW w:w="1300" w:type="dxa"/>
            <w:shd w:val="clear" w:color="auto" w:fill="F2F2F2"/>
          </w:tcPr>
          <w:p w14:paraId="1E19C4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935D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25.091,27</w:t>
            </w:r>
          </w:p>
        </w:tc>
        <w:tc>
          <w:tcPr>
            <w:tcW w:w="960" w:type="dxa"/>
            <w:shd w:val="clear" w:color="auto" w:fill="F2F2F2"/>
          </w:tcPr>
          <w:p w14:paraId="7965A8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235,49%</w:t>
            </w:r>
          </w:p>
        </w:tc>
        <w:tc>
          <w:tcPr>
            <w:tcW w:w="960" w:type="dxa"/>
            <w:shd w:val="clear" w:color="auto" w:fill="F2F2F2"/>
          </w:tcPr>
          <w:p w14:paraId="4C0486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F2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17099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7C5BD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10.654,91</w:t>
            </w:r>
          </w:p>
        </w:tc>
        <w:tc>
          <w:tcPr>
            <w:tcW w:w="1300" w:type="dxa"/>
          </w:tcPr>
          <w:p w14:paraId="67F25E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282E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25.091,27</w:t>
            </w:r>
          </w:p>
        </w:tc>
        <w:tc>
          <w:tcPr>
            <w:tcW w:w="960" w:type="dxa"/>
          </w:tcPr>
          <w:p w14:paraId="188A02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235,49%</w:t>
            </w:r>
          </w:p>
        </w:tc>
        <w:tc>
          <w:tcPr>
            <w:tcW w:w="960" w:type="dxa"/>
          </w:tcPr>
          <w:p w14:paraId="018679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2D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694932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83356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444.111,97</w:t>
            </w:r>
          </w:p>
        </w:tc>
        <w:tc>
          <w:tcPr>
            <w:tcW w:w="1300" w:type="dxa"/>
            <w:shd w:val="clear" w:color="auto" w:fill="DDEBF7"/>
          </w:tcPr>
          <w:p w14:paraId="248109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1.335.200,00</w:t>
            </w:r>
          </w:p>
        </w:tc>
        <w:tc>
          <w:tcPr>
            <w:tcW w:w="1300" w:type="dxa"/>
            <w:shd w:val="clear" w:color="auto" w:fill="DDEBF7"/>
          </w:tcPr>
          <w:p w14:paraId="055A3A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451.053,38</w:t>
            </w:r>
          </w:p>
        </w:tc>
        <w:tc>
          <w:tcPr>
            <w:tcW w:w="960" w:type="dxa"/>
            <w:shd w:val="clear" w:color="auto" w:fill="DDEBF7"/>
          </w:tcPr>
          <w:p w14:paraId="718EAC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101,56%</w:t>
            </w:r>
          </w:p>
        </w:tc>
        <w:tc>
          <w:tcPr>
            <w:tcW w:w="960" w:type="dxa"/>
            <w:shd w:val="clear" w:color="auto" w:fill="DDEBF7"/>
          </w:tcPr>
          <w:p w14:paraId="098A13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33,78%</w:t>
            </w:r>
          </w:p>
        </w:tc>
      </w:tr>
      <w:tr w14:paraId="24AF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CA2C0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ACD1E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7.523,05</w:t>
            </w:r>
          </w:p>
        </w:tc>
        <w:tc>
          <w:tcPr>
            <w:tcW w:w="1300" w:type="dxa"/>
            <w:shd w:val="clear" w:color="auto" w:fill="F2F2F2"/>
          </w:tcPr>
          <w:p w14:paraId="1A1E7E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DA9D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10.612,09</w:t>
            </w:r>
          </w:p>
        </w:tc>
        <w:tc>
          <w:tcPr>
            <w:tcW w:w="960" w:type="dxa"/>
            <w:shd w:val="clear" w:color="auto" w:fill="F2F2F2"/>
          </w:tcPr>
          <w:p w14:paraId="43E934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141,06%</w:t>
            </w:r>
          </w:p>
        </w:tc>
        <w:tc>
          <w:tcPr>
            <w:tcW w:w="960" w:type="dxa"/>
            <w:shd w:val="clear" w:color="auto" w:fill="F2F2F2"/>
          </w:tcPr>
          <w:p w14:paraId="64A18D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E6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A415B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85205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1.419,30</w:t>
            </w:r>
          </w:p>
        </w:tc>
        <w:tc>
          <w:tcPr>
            <w:tcW w:w="1300" w:type="dxa"/>
          </w:tcPr>
          <w:p w14:paraId="7DAB3E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9BA7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1.205,70</w:t>
            </w:r>
          </w:p>
        </w:tc>
        <w:tc>
          <w:tcPr>
            <w:tcW w:w="960" w:type="dxa"/>
          </w:tcPr>
          <w:p w14:paraId="4762B5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84,95%</w:t>
            </w:r>
          </w:p>
        </w:tc>
        <w:tc>
          <w:tcPr>
            <w:tcW w:w="960" w:type="dxa"/>
          </w:tcPr>
          <w:p w14:paraId="30D5A9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D6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D1073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B2C2D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2.881,00</w:t>
            </w:r>
          </w:p>
        </w:tc>
        <w:tc>
          <w:tcPr>
            <w:tcW w:w="1300" w:type="dxa"/>
          </w:tcPr>
          <w:p w14:paraId="48CFCC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DADC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5.317,89</w:t>
            </w:r>
          </w:p>
        </w:tc>
        <w:tc>
          <w:tcPr>
            <w:tcW w:w="960" w:type="dxa"/>
          </w:tcPr>
          <w:p w14:paraId="753DCE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184,58%</w:t>
            </w:r>
          </w:p>
        </w:tc>
        <w:tc>
          <w:tcPr>
            <w:tcW w:w="960" w:type="dxa"/>
          </w:tcPr>
          <w:p w14:paraId="5F22B7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C0B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B848B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6ED8F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568,75</w:t>
            </w:r>
          </w:p>
        </w:tc>
        <w:tc>
          <w:tcPr>
            <w:tcW w:w="1300" w:type="dxa"/>
          </w:tcPr>
          <w:p w14:paraId="229BB7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D89B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60" w:type="dxa"/>
          </w:tcPr>
          <w:p w14:paraId="72E1B5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5,27%</w:t>
            </w:r>
          </w:p>
        </w:tc>
        <w:tc>
          <w:tcPr>
            <w:tcW w:w="960" w:type="dxa"/>
          </w:tcPr>
          <w:p w14:paraId="57FAD0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A5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09B86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698BFA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2.654,00</w:t>
            </w:r>
          </w:p>
        </w:tc>
        <w:tc>
          <w:tcPr>
            <w:tcW w:w="1300" w:type="dxa"/>
          </w:tcPr>
          <w:p w14:paraId="3A1D14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A71F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4.058,50</w:t>
            </w:r>
          </w:p>
        </w:tc>
        <w:tc>
          <w:tcPr>
            <w:tcW w:w="960" w:type="dxa"/>
          </w:tcPr>
          <w:p w14:paraId="0E6D7E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152,92%</w:t>
            </w:r>
          </w:p>
        </w:tc>
        <w:tc>
          <w:tcPr>
            <w:tcW w:w="960" w:type="dxa"/>
          </w:tcPr>
          <w:p w14:paraId="19A08F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98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5F6613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A06C3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40.090,05</w:t>
            </w:r>
          </w:p>
        </w:tc>
        <w:tc>
          <w:tcPr>
            <w:tcW w:w="1300" w:type="dxa"/>
            <w:shd w:val="clear" w:color="auto" w:fill="F2F2F2"/>
          </w:tcPr>
          <w:p w14:paraId="2075DA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543D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56.275,69</w:t>
            </w:r>
          </w:p>
        </w:tc>
        <w:tc>
          <w:tcPr>
            <w:tcW w:w="960" w:type="dxa"/>
            <w:shd w:val="clear" w:color="auto" w:fill="F2F2F2"/>
          </w:tcPr>
          <w:p w14:paraId="0ED3B8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140,37%</w:t>
            </w:r>
          </w:p>
        </w:tc>
        <w:tc>
          <w:tcPr>
            <w:tcW w:w="960" w:type="dxa"/>
            <w:shd w:val="clear" w:color="auto" w:fill="F2F2F2"/>
          </w:tcPr>
          <w:p w14:paraId="6B5882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2F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237495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E0614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5.673,50</w:t>
            </w:r>
          </w:p>
        </w:tc>
        <w:tc>
          <w:tcPr>
            <w:tcW w:w="1300" w:type="dxa"/>
          </w:tcPr>
          <w:p w14:paraId="7A46C6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3699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8.629,15</w:t>
            </w:r>
          </w:p>
        </w:tc>
        <w:tc>
          <w:tcPr>
            <w:tcW w:w="960" w:type="dxa"/>
          </w:tcPr>
          <w:p w14:paraId="31AE07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152,10%</w:t>
            </w:r>
          </w:p>
        </w:tc>
        <w:tc>
          <w:tcPr>
            <w:tcW w:w="960" w:type="dxa"/>
          </w:tcPr>
          <w:p w14:paraId="7C513A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11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F5DFD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3D16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25.368,32</w:t>
            </w:r>
          </w:p>
        </w:tc>
        <w:tc>
          <w:tcPr>
            <w:tcW w:w="1300" w:type="dxa"/>
          </w:tcPr>
          <w:p w14:paraId="634F12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7595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25.808,57</w:t>
            </w:r>
          </w:p>
        </w:tc>
        <w:tc>
          <w:tcPr>
            <w:tcW w:w="960" w:type="dxa"/>
          </w:tcPr>
          <w:p w14:paraId="18F93D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101,74%</w:t>
            </w:r>
          </w:p>
        </w:tc>
        <w:tc>
          <w:tcPr>
            <w:tcW w:w="960" w:type="dxa"/>
          </w:tcPr>
          <w:p w14:paraId="2CB216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29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B3A7A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D7575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6.097,19</w:t>
            </w:r>
          </w:p>
        </w:tc>
        <w:tc>
          <w:tcPr>
            <w:tcW w:w="1300" w:type="dxa"/>
          </w:tcPr>
          <w:p w14:paraId="4E1F80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8312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20.319,11</w:t>
            </w:r>
          </w:p>
        </w:tc>
        <w:tc>
          <w:tcPr>
            <w:tcW w:w="960" w:type="dxa"/>
          </w:tcPr>
          <w:p w14:paraId="247837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333,25%</w:t>
            </w:r>
          </w:p>
        </w:tc>
        <w:tc>
          <w:tcPr>
            <w:tcW w:w="960" w:type="dxa"/>
          </w:tcPr>
          <w:p w14:paraId="33083D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6D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0FE1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FE224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2.951,04</w:t>
            </w:r>
          </w:p>
        </w:tc>
        <w:tc>
          <w:tcPr>
            <w:tcW w:w="1300" w:type="dxa"/>
          </w:tcPr>
          <w:p w14:paraId="618DC2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5DBA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1.518,86</w:t>
            </w:r>
          </w:p>
        </w:tc>
        <w:tc>
          <w:tcPr>
            <w:tcW w:w="960" w:type="dxa"/>
          </w:tcPr>
          <w:p w14:paraId="24C83E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51,47%</w:t>
            </w:r>
          </w:p>
        </w:tc>
        <w:tc>
          <w:tcPr>
            <w:tcW w:w="960" w:type="dxa"/>
          </w:tcPr>
          <w:p w14:paraId="310BEC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CB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3E74CA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18F27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360.187,42</w:t>
            </w:r>
          </w:p>
        </w:tc>
        <w:tc>
          <w:tcPr>
            <w:tcW w:w="1300" w:type="dxa"/>
            <w:shd w:val="clear" w:color="auto" w:fill="F2F2F2"/>
          </w:tcPr>
          <w:p w14:paraId="0BEF55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A940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317.489,48</w:t>
            </w:r>
          </w:p>
        </w:tc>
        <w:tc>
          <w:tcPr>
            <w:tcW w:w="960" w:type="dxa"/>
            <w:shd w:val="clear" w:color="auto" w:fill="F2F2F2"/>
          </w:tcPr>
          <w:p w14:paraId="33109F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88,15%</w:t>
            </w:r>
          </w:p>
        </w:tc>
        <w:tc>
          <w:tcPr>
            <w:tcW w:w="960" w:type="dxa"/>
            <w:shd w:val="clear" w:color="auto" w:fill="F2F2F2"/>
          </w:tcPr>
          <w:p w14:paraId="1FBDE3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41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F9D37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4D729C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1.977,70</w:t>
            </w:r>
          </w:p>
        </w:tc>
        <w:tc>
          <w:tcPr>
            <w:tcW w:w="1300" w:type="dxa"/>
          </w:tcPr>
          <w:p w14:paraId="40DA4E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F90D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7.245,80</w:t>
            </w:r>
          </w:p>
        </w:tc>
        <w:tc>
          <w:tcPr>
            <w:tcW w:w="960" w:type="dxa"/>
          </w:tcPr>
          <w:p w14:paraId="1A7A36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366,38%</w:t>
            </w:r>
          </w:p>
        </w:tc>
        <w:tc>
          <w:tcPr>
            <w:tcW w:w="960" w:type="dxa"/>
          </w:tcPr>
          <w:p w14:paraId="5D7A98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AC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0ABB5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66931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145.313,19</w:t>
            </w:r>
          </w:p>
        </w:tc>
        <w:tc>
          <w:tcPr>
            <w:tcW w:w="1300" w:type="dxa"/>
          </w:tcPr>
          <w:p w14:paraId="0CA229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29C9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146.547,16</w:t>
            </w:r>
          </w:p>
        </w:tc>
        <w:tc>
          <w:tcPr>
            <w:tcW w:w="960" w:type="dxa"/>
          </w:tcPr>
          <w:p w14:paraId="121A96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100,85%</w:t>
            </w:r>
          </w:p>
        </w:tc>
        <w:tc>
          <w:tcPr>
            <w:tcW w:w="960" w:type="dxa"/>
          </w:tcPr>
          <w:p w14:paraId="20FF6A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12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E760F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2383B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5.393,75</w:t>
            </w:r>
          </w:p>
        </w:tc>
        <w:tc>
          <w:tcPr>
            <w:tcW w:w="1300" w:type="dxa"/>
          </w:tcPr>
          <w:p w14:paraId="725539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8AE5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4.614,38</w:t>
            </w:r>
          </w:p>
        </w:tc>
        <w:tc>
          <w:tcPr>
            <w:tcW w:w="960" w:type="dxa"/>
          </w:tcPr>
          <w:p w14:paraId="4DA638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85,55%</w:t>
            </w:r>
          </w:p>
        </w:tc>
        <w:tc>
          <w:tcPr>
            <w:tcW w:w="960" w:type="dxa"/>
          </w:tcPr>
          <w:p w14:paraId="7CC087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FE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A3AF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358F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80.486,76</w:t>
            </w:r>
          </w:p>
        </w:tc>
        <w:tc>
          <w:tcPr>
            <w:tcW w:w="1300" w:type="dxa"/>
          </w:tcPr>
          <w:p w14:paraId="45C3F1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1177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21.342,36</w:t>
            </w:r>
          </w:p>
        </w:tc>
        <w:tc>
          <w:tcPr>
            <w:tcW w:w="960" w:type="dxa"/>
          </w:tcPr>
          <w:p w14:paraId="7E2DDC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26,52%</w:t>
            </w:r>
          </w:p>
        </w:tc>
        <w:tc>
          <w:tcPr>
            <w:tcW w:w="960" w:type="dxa"/>
          </w:tcPr>
          <w:p w14:paraId="407D4C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AD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32595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3E441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4.175,00</w:t>
            </w:r>
          </w:p>
        </w:tc>
        <w:tc>
          <w:tcPr>
            <w:tcW w:w="1300" w:type="dxa"/>
          </w:tcPr>
          <w:p w14:paraId="56BD8F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461B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7.145,00</w:t>
            </w:r>
          </w:p>
        </w:tc>
        <w:tc>
          <w:tcPr>
            <w:tcW w:w="960" w:type="dxa"/>
          </w:tcPr>
          <w:p w14:paraId="3987EF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171,14%</w:t>
            </w:r>
          </w:p>
        </w:tc>
        <w:tc>
          <w:tcPr>
            <w:tcW w:w="960" w:type="dxa"/>
          </w:tcPr>
          <w:p w14:paraId="2F057D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CC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45917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8DB01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6.445,98</w:t>
            </w:r>
          </w:p>
        </w:tc>
        <w:tc>
          <w:tcPr>
            <w:tcW w:w="1300" w:type="dxa"/>
          </w:tcPr>
          <w:p w14:paraId="24D271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5D64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12.446,95</w:t>
            </w:r>
          </w:p>
        </w:tc>
        <w:tc>
          <w:tcPr>
            <w:tcW w:w="960" w:type="dxa"/>
          </w:tcPr>
          <w:p w14:paraId="71EB6B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193,10%</w:t>
            </w:r>
          </w:p>
        </w:tc>
        <w:tc>
          <w:tcPr>
            <w:tcW w:w="960" w:type="dxa"/>
          </w:tcPr>
          <w:p w14:paraId="6F9951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FB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91AA8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EBD87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103.915,43</w:t>
            </w:r>
          </w:p>
        </w:tc>
        <w:tc>
          <w:tcPr>
            <w:tcW w:w="1300" w:type="dxa"/>
          </w:tcPr>
          <w:p w14:paraId="7814F0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D66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103.994,71</w:t>
            </w:r>
          </w:p>
        </w:tc>
        <w:tc>
          <w:tcPr>
            <w:tcW w:w="960" w:type="dxa"/>
          </w:tcPr>
          <w:p w14:paraId="583FAF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100,08%</w:t>
            </w:r>
          </w:p>
        </w:tc>
        <w:tc>
          <w:tcPr>
            <w:tcW w:w="960" w:type="dxa"/>
          </w:tcPr>
          <w:p w14:paraId="1E3721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42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A5DB0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7544C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5.067,17</w:t>
            </w:r>
          </w:p>
        </w:tc>
        <w:tc>
          <w:tcPr>
            <w:tcW w:w="1300" w:type="dxa"/>
          </w:tcPr>
          <w:p w14:paraId="17FCA6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7D48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4.172,10</w:t>
            </w:r>
          </w:p>
        </w:tc>
        <w:tc>
          <w:tcPr>
            <w:tcW w:w="960" w:type="dxa"/>
          </w:tcPr>
          <w:p w14:paraId="2B5814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82,34%</w:t>
            </w:r>
          </w:p>
        </w:tc>
        <w:tc>
          <w:tcPr>
            <w:tcW w:w="960" w:type="dxa"/>
          </w:tcPr>
          <w:p w14:paraId="6D2179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FA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9CF1D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9ADAB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7.412,44</w:t>
            </w:r>
          </w:p>
        </w:tc>
        <w:tc>
          <w:tcPr>
            <w:tcW w:w="1300" w:type="dxa"/>
          </w:tcPr>
          <w:p w14:paraId="46A686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8EB1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9.981,02</w:t>
            </w:r>
          </w:p>
        </w:tc>
        <w:tc>
          <w:tcPr>
            <w:tcW w:w="960" w:type="dxa"/>
          </w:tcPr>
          <w:p w14:paraId="6637AB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134,65%</w:t>
            </w:r>
          </w:p>
        </w:tc>
        <w:tc>
          <w:tcPr>
            <w:tcW w:w="960" w:type="dxa"/>
          </w:tcPr>
          <w:p w14:paraId="00BE48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97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6A0B5D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5118BC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1.308,05</w:t>
            </w:r>
          </w:p>
        </w:tc>
        <w:tc>
          <w:tcPr>
            <w:tcW w:w="1300" w:type="dxa"/>
            <w:shd w:val="clear" w:color="auto" w:fill="F2F2F2"/>
          </w:tcPr>
          <w:p w14:paraId="3CFC0A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1B2E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CC31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822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11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205C6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128F79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1.308,05</w:t>
            </w:r>
          </w:p>
        </w:tc>
        <w:tc>
          <w:tcPr>
            <w:tcW w:w="1300" w:type="dxa"/>
          </w:tcPr>
          <w:p w14:paraId="253D60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AB4A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4ED4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728D8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9F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02852B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9E9F4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35.003,40</w:t>
            </w:r>
          </w:p>
        </w:tc>
        <w:tc>
          <w:tcPr>
            <w:tcW w:w="1300" w:type="dxa"/>
            <w:shd w:val="clear" w:color="auto" w:fill="F2F2F2"/>
          </w:tcPr>
          <w:p w14:paraId="2F474C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58BD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66.676,12</w:t>
            </w:r>
          </w:p>
        </w:tc>
        <w:tc>
          <w:tcPr>
            <w:tcW w:w="960" w:type="dxa"/>
            <w:shd w:val="clear" w:color="auto" w:fill="F2F2F2"/>
          </w:tcPr>
          <w:p w14:paraId="305FC1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190,48%</w:t>
            </w:r>
          </w:p>
        </w:tc>
        <w:tc>
          <w:tcPr>
            <w:tcW w:w="960" w:type="dxa"/>
            <w:shd w:val="clear" w:color="auto" w:fill="F2F2F2"/>
          </w:tcPr>
          <w:p w14:paraId="649A68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B5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79A0B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BC3AB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815,75</w:t>
            </w:r>
          </w:p>
        </w:tc>
        <w:tc>
          <w:tcPr>
            <w:tcW w:w="1300" w:type="dxa"/>
          </w:tcPr>
          <w:p w14:paraId="0CA9CD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44F5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24.227,42</w:t>
            </w:r>
          </w:p>
        </w:tc>
        <w:tc>
          <w:tcPr>
            <w:tcW w:w="960" w:type="dxa"/>
          </w:tcPr>
          <w:p w14:paraId="15951A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2969,96%</w:t>
            </w:r>
          </w:p>
        </w:tc>
        <w:tc>
          <w:tcPr>
            <w:tcW w:w="960" w:type="dxa"/>
          </w:tcPr>
          <w:p w14:paraId="1420A0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36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B6E0C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7EF72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465,86</w:t>
            </w:r>
          </w:p>
        </w:tc>
        <w:tc>
          <w:tcPr>
            <w:tcW w:w="1300" w:type="dxa"/>
          </w:tcPr>
          <w:p w14:paraId="27F7C7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AC49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9AAC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3D7B4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02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1420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D83A2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22.888,14</w:t>
            </w:r>
          </w:p>
        </w:tc>
        <w:tc>
          <w:tcPr>
            <w:tcW w:w="1300" w:type="dxa"/>
          </w:tcPr>
          <w:p w14:paraId="2E0043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2A99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21.959,05</w:t>
            </w:r>
          </w:p>
        </w:tc>
        <w:tc>
          <w:tcPr>
            <w:tcW w:w="960" w:type="dxa"/>
          </w:tcPr>
          <w:p w14:paraId="0C5D59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95,94%</w:t>
            </w:r>
          </w:p>
        </w:tc>
        <w:tc>
          <w:tcPr>
            <w:tcW w:w="960" w:type="dxa"/>
          </w:tcPr>
          <w:p w14:paraId="7436AF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10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21F26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016C0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1.024,64</w:t>
            </w:r>
          </w:p>
        </w:tc>
        <w:tc>
          <w:tcPr>
            <w:tcW w:w="1300" w:type="dxa"/>
          </w:tcPr>
          <w:p w14:paraId="13F00A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D7BA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960,92</w:t>
            </w:r>
          </w:p>
        </w:tc>
        <w:tc>
          <w:tcPr>
            <w:tcW w:w="960" w:type="dxa"/>
          </w:tcPr>
          <w:p w14:paraId="411932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</w:tcPr>
          <w:p w14:paraId="7EB75A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99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B60F4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18474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2.010,11</w:t>
            </w:r>
          </w:p>
        </w:tc>
        <w:tc>
          <w:tcPr>
            <w:tcW w:w="1300" w:type="dxa"/>
          </w:tcPr>
          <w:p w14:paraId="21662E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17D0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9.958,58</w:t>
            </w:r>
          </w:p>
        </w:tc>
        <w:tc>
          <w:tcPr>
            <w:tcW w:w="960" w:type="dxa"/>
          </w:tcPr>
          <w:p w14:paraId="74B99F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495,42%</w:t>
            </w:r>
          </w:p>
        </w:tc>
        <w:tc>
          <w:tcPr>
            <w:tcW w:w="960" w:type="dxa"/>
          </w:tcPr>
          <w:p w14:paraId="10345B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72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DB585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67DBA6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8F54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69B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864C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325E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EC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1675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497F2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7.798,90</w:t>
            </w:r>
          </w:p>
        </w:tc>
        <w:tc>
          <w:tcPr>
            <w:tcW w:w="1300" w:type="dxa"/>
          </w:tcPr>
          <w:p w14:paraId="44499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E33E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9.570,15</w:t>
            </w:r>
          </w:p>
        </w:tc>
        <w:tc>
          <w:tcPr>
            <w:tcW w:w="960" w:type="dxa"/>
          </w:tcPr>
          <w:p w14:paraId="66E4B9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122,71%</w:t>
            </w:r>
          </w:p>
        </w:tc>
        <w:tc>
          <w:tcPr>
            <w:tcW w:w="960" w:type="dxa"/>
          </w:tcPr>
          <w:p w14:paraId="6FB099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D6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7BE314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1933B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1.610,60</w:t>
            </w:r>
          </w:p>
        </w:tc>
        <w:tc>
          <w:tcPr>
            <w:tcW w:w="1300" w:type="dxa"/>
            <w:shd w:val="clear" w:color="auto" w:fill="DDEBF7"/>
          </w:tcPr>
          <w:p w14:paraId="185762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DDEBF7"/>
          </w:tcPr>
          <w:p w14:paraId="6B65CF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2.062,28</w:t>
            </w:r>
          </w:p>
        </w:tc>
        <w:tc>
          <w:tcPr>
            <w:tcW w:w="960" w:type="dxa"/>
            <w:shd w:val="clear" w:color="auto" w:fill="DDEBF7"/>
          </w:tcPr>
          <w:p w14:paraId="3BD428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128,04%</w:t>
            </w:r>
          </w:p>
        </w:tc>
        <w:tc>
          <w:tcPr>
            <w:tcW w:w="960" w:type="dxa"/>
            <w:shd w:val="clear" w:color="auto" w:fill="DDEBF7"/>
          </w:tcPr>
          <w:p w14:paraId="552A1E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23,98%</w:t>
            </w:r>
          </w:p>
        </w:tc>
      </w:tr>
      <w:tr w14:paraId="7507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3C27C1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5C2B32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4D2B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7B54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55F9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5C46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8B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8C16C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3F7972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250F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D970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C713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522C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0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06D587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8C26E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1.610,60</w:t>
            </w:r>
          </w:p>
        </w:tc>
        <w:tc>
          <w:tcPr>
            <w:tcW w:w="1300" w:type="dxa"/>
            <w:shd w:val="clear" w:color="auto" w:fill="F2F2F2"/>
          </w:tcPr>
          <w:p w14:paraId="6620C9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D820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2.062,28</w:t>
            </w:r>
          </w:p>
        </w:tc>
        <w:tc>
          <w:tcPr>
            <w:tcW w:w="960" w:type="dxa"/>
            <w:shd w:val="clear" w:color="auto" w:fill="F2F2F2"/>
          </w:tcPr>
          <w:p w14:paraId="085F48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128,04%</w:t>
            </w:r>
          </w:p>
        </w:tc>
        <w:tc>
          <w:tcPr>
            <w:tcW w:w="960" w:type="dxa"/>
            <w:shd w:val="clear" w:color="auto" w:fill="F2F2F2"/>
          </w:tcPr>
          <w:p w14:paraId="4A68D0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7E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FEA0C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0E470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1.599,47</w:t>
            </w:r>
          </w:p>
        </w:tc>
        <w:tc>
          <w:tcPr>
            <w:tcW w:w="1300" w:type="dxa"/>
          </w:tcPr>
          <w:p w14:paraId="36C19C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221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2.061,93</w:t>
            </w:r>
          </w:p>
        </w:tc>
        <w:tc>
          <w:tcPr>
            <w:tcW w:w="960" w:type="dxa"/>
          </w:tcPr>
          <w:p w14:paraId="32F99A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128,91%</w:t>
            </w:r>
          </w:p>
        </w:tc>
        <w:tc>
          <w:tcPr>
            <w:tcW w:w="960" w:type="dxa"/>
          </w:tcPr>
          <w:p w14:paraId="2CB5DA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C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A7DF4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4D1697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11,13</w:t>
            </w:r>
          </w:p>
        </w:tc>
        <w:tc>
          <w:tcPr>
            <w:tcW w:w="1300" w:type="dxa"/>
          </w:tcPr>
          <w:p w14:paraId="76C468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EF0A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960" w:type="dxa"/>
          </w:tcPr>
          <w:p w14:paraId="588344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3,14%</w:t>
            </w:r>
          </w:p>
        </w:tc>
        <w:tc>
          <w:tcPr>
            <w:tcW w:w="960" w:type="dxa"/>
          </w:tcPr>
          <w:p w14:paraId="3EF5F4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1C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4AD93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01FA29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1042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CA56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6D5D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9D92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72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68B1FF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0F92CE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DF775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DEBF7"/>
          </w:tcPr>
          <w:p w14:paraId="69730D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DC8F9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2092F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E29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C4631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4BE92B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48B9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F536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28C7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692E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B8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8013E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12BED3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C002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89F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4B1B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5EAA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24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4822BD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7C970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7.986,13</w:t>
            </w:r>
          </w:p>
        </w:tc>
        <w:tc>
          <w:tcPr>
            <w:tcW w:w="1300" w:type="dxa"/>
            <w:shd w:val="clear" w:color="auto" w:fill="DDEBF7"/>
          </w:tcPr>
          <w:p w14:paraId="05F9A5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DDEBF7"/>
          </w:tcPr>
          <w:p w14:paraId="55441E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1438D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078DFC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88F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7376D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325E4C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7.986,13</w:t>
            </w:r>
          </w:p>
        </w:tc>
        <w:tc>
          <w:tcPr>
            <w:tcW w:w="1300" w:type="dxa"/>
            <w:shd w:val="clear" w:color="auto" w:fill="F2F2F2"/>
          </w:tcPr>
          <w:p w14:paraId="66AF45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1BB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4A28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0226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6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18D3C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26798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50F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751F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4567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A2A3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BE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21DAA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300" w:type="dxa"/>
          </w:tcPr>
          <w:p w14:paraId="572305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7.986,13</w:t>
            </w:r>
          </w:p>
        </w:tc>
        <w:tc>
          <w:tcPr>
            <w:tcW w:w="1300" w:type="dxa"/>
          </w:tcPr>
          <w:p w14:paraId="7586D7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4F0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B59C6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E1AF1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B5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407E1E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415772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17.804,38</w:t>
            </w:r>
          </w:p>
        </w:tc>
        <w:tc>
          <w:tcPr>
            <w:tcW w:w="1300" w:type="dxa"/>
            <w:shd w:val="clear" w:color="auto" w:fill="DDEBF7"/>
          </w:tcPr>
          <w:p w14:paraId="52E076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103.000,00</w:t>
            </w:r>
          </w:p>
        </w:tc>
        <w:tc>
          <w:tcPr>
            <w:tcW w:w="1300" w:type="dxa"/>
            <w:shd w:val="clear" w:color="auto" w:fill="DDEBF7"/>
          </w:tcPr>
          <w:p w14:paraId="082BA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48.116,48</w:t>
            </w:r>
          </w:p>
        </w:tc>
        <w:tc>
          <w:tcPr>
            <w:tcW w:w="960" w:type="dxa"/>
            <w:shd w:val="clear" w:color="auto" w:fill="DDEBF7"/>
          </w:tcPr>
          <w:p w14:paraId="0CBBAF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270,25%</w:t>
            </w:r>
          </w:p>
        </w:tc>
        <w:tc>
          <w:tcPr>
            <w:tcW w:w="960" w:type="dxa"/>
            <w:shd w:val="clear" w:color="auto" w:fill="DDEBF7"/>
          </w:tcPr>
          <w:p w14:paraId="173FC6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46,72%</w:t>
            </w:r>
          </w:p>
        </w:tc>
      </w:tr>
      <w:tr w14:paraId="5D72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26AE06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D2FD5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17.804,38</w:t>
            </w:r>
          </w:p>
        </w:tc>
        <w:tc>
          <w:tcPr>
            <w:tcW w:w="1300" w:type="dxa"/>
            <w:shd w:val="clear" w:color="auto" w:fill="F2F2F2"/>
          </w:tcPr>
          <w:p w14:paraId="2F1796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0826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48.116,48</w:t>
            </w:r>
          </w:p>
        </w:tc>
        <w:tc>
          <w:tcPr>
            <w:tcW w:w="960" w:type="dxa"/>
            <w:shd w:val="clear" w:color="auto" w:fill="F2F2F2"/>
          </w:tcPr>
          <w:p w14:paraId="4EB8E3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270,25%</w:t>
            </w:r>
          </w:p>
        </w:tc>
        <w:tc>
          <w:tcPr>
            <w:tcW w:w="960" w:type="dxa"/>
            <w:shd w:val="clear" w:color="auto" w:fill="F2F2F2"/>
          </w:tcPr>
          <w:p w14:paraId="25FC5C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29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A0B16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67E07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10.059,15</w:t>
            </w:r>
          </w:p>
        </w:tc>
        <w:tc>
          <w:tcPr>
            <w:tcW w:w="1300" w:type="dxa"/>
          </w:tcPr>
          <w:p w14:paraId="5BE75C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D5DD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41.327,72</w:t>
            </w:r>
          </w:p>
        </w:tc>
        <w:tc>
          <w:tcPr>
            <w:tcW w:w="960" w:type="dxa"/>
          </w:tcPr>
          <w:p w14:paraId="089950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410,85%</w:t>
            </w:r>
          </w:p>
        </w:tc>
        <w:tc>
          <w:tcPr>
            <w:tcW w:w="960" w:type="dxa"/>
          </w:tcPr>
          <w:p w14:paraId="7CA605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CE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1613A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A0F5E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7.745,23</w:t>
            </w:r>
          </w:p>
        </w:tc>
        <w:tc>
          <w:tcPr>
            <w:tcW w:w="1300" w:type="dxa"/>
          </w:tcPr>
          <w:p w14:paraId="0AA57D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DD7A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6.788,76</w:t>
            </w:r>
          </w:p>
        </w:tc>
        <w:tc>
          <w:tcPr>
            <w:tcW w:w="960" w:type="dxa"/>
          </w:tcPr>
          <w:p w14:paraId="10BCF0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87,65%</w:t>
            </w:r>
          </w:p>
        </w:tc>
        <w:tc>
          <w:tcPr>
            <w:tcW w:w="960" w:type="dxa"/>
          </w:tcPr>
          <w:p w14:paraId="3B5FDD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53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5F368C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4AADA9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107.454,96</w:t>
            </w:r>
          </w:p>
        </w:tc>
        <w:tc>
          <w:tcPr>
            <w:tcW w:w="1300" w:type="dxa"/>
            <w:shd w:val="clear" w:color="auto" w:fill="DDEBF7"/>
          </w:tcPr>
          <w:p w14:paraId="035D50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240.800,00</w:t>
            </w:r>
          </w:p>
        </w:tc>
        <w:tc>
          <w:tcPr>
            <w:tcW w:w="1300" w:type="dxa"/>
            <w:shd w:val="clear" w:color="auto" w:fill="DDEBF7"/>
          </w:tcPr>
          <w:p w14:paraId="2DE52E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124.765,65</w:t>
            </w:r>
          </w:p>
        </w:tc>
        <w:tc>
          <w:tcPr>
            <w:tcW w:w="960" w:type="dxa"/>
            <w:shd w:val="clear" w:color="auto" w:fill="DDEBF7"/>
          </w:tcPr>
          <w:p w14:paraId="4C3826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116,11%</w:t>
            </w:r>
          </w:p>
        </w:tc>
        <w:tc>
          <w:tcPr>
            <w:tcW w:w="960" w:type="dxa"/>
            <w:shd w:val="clear" w:color="auto" w:fill="DDEBF7"/>
          </w:tcPr>
          <w:p w14:paraId="213459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51,81%</w:t>
            </w:r>
          </w:p>
        </w:tc>
      </w:tr>
      <w:tr w14:paraId="7870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3A089D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792E1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101.981,10</w:t>
            </w:r>
          </w:p>
        </w:tc>
        <w:tc>
          <w:tcPr>
            <w:tcW w:w="1300" w:type="dxa"/>
            <w:shd w:val="clear" w:color="auto" w:fill="F2F2F2"/>
          </w:tcPr>
          <w:p w14:paraId="58E1F3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443C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121.265,65</w:t>
            </w:r>
          </w:p>
        </w:tc>
        <w:tc>
          <w:tcPr>
            <w:tcW w:w="960" w:type="dxa"/>
            <w:shd w:val="clear" w:color="auto" w:fill="F2F2F2"/>
          </w:tcPr>
          <w:p w14:paraId="27E0DB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118,91%</w:t>
            </w:r>
          </w:p>
        </w:tc>
        <w:tc>
          <w:tcPr>
            <w:tcW w:w="960" w:type="dxa"/>
            <w:shd w:val="clear" w:color="auto" w:fill="F2F2F2"/>
          </w:tcPr>
          <w:p w14:paraId="78588E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42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1FC4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77F82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101.981,10</w:t>
            </w:r>
          </w:p>
        </w:tc>
        <w:tc>
          <w:tcPr>
            <w:tcW w:w="1300" w:type="dxa"/>
          </w:tcPr>
          <w:p w14:paraId="41C239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2EFC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121.265,65</w:t>
            </w:r>
          </w:p>
        </w:tc>
        <w:tc>
          <w:tcPr>
            <w:tcW w:w="960" w:type="dxa"/>
          </w:tcPr>
          <w:p w14:paraId="4C9F7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118,91%</w:t>
            </w:r>
          </w:p>
        </w:tc>
        <w:tc>
          <w:tcPr>
            <w:tcW w:w="960" w:type="dxa"/>
          </w:tcPr>
          <w:p w14:paraId="1C433B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8A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631701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4A912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5AD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7348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6EA803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8962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10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A8CFE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1E0EC3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092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8311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714053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C296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2B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F58A4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46BE87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68DF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58EC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7B74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229E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2C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8BEFE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722BE2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5.473,86</w:t>
            </w:r>
          </w:p>
        </w:tc>
        <w:tc>
          <w:tcPr>
            <w:tcW w:w="1300" w:type="dxa"/>
            <w:shd w:val="clear" w:color="auto" w:fill="F2F2F2"/>
          </w:tcPr>
          <w:p w14:paraId="18AC2D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51DE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DA48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1E58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45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1AFE2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13A07B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5.473,86</w:t>
            </w:r>
          </w:p>
        </w:tc>
        <w:tc>
          <w:tcPr>
            <w:tcW w:w="1300" w:type="dxa"/>
          </w:tcPr>
          <w:p w14:paraId="0EBD36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F070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0A29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ADAB4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BA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6D0EDD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E5103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F0BC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8DEB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A2C2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F9F8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9C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EE66D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08F1DD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C26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3F33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B3D6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3BDD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B6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BDD7EE"/>
          </w:tcPr>
          <w:p w14:paraId="272B8C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CCC59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504.101,74</w:t>
            </w:r>
          </w:p>
        </w:tc>
        <w:tc>
          <w:tcPr>
            <w:tcW w:w="1300" w:type="dxa"/>
            <w:shd w:val="clear" w:color="auto" w:fill="BDD7EE"/>
          </w:tcPr>
          <w:p w14:paraId="56911F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11.400.900,00</w:t>
            </w:r>
          </w:p>
        </w:tc>
        <w:tc>
          <w:tcPr>
            <w:tcW w:w="1300" w:type="dxa"/>
            <w:shd w:val="clear" w:color="auto" w:fill="BDD7EE"/>
          </w:tcPr>
          <w:p w14:paraId="1867F9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1.066.729,78</w:t>
            </w:r>
          </w:p>
        </w:tc>
        <w:tc>
          <w:tcPr>
            <w:tcW w:w="960" w:type="dxa"/>
            <w:shd w:val="clear" w:color="auto" w:fill="BDD7EE"/>
          </w:tcPr>
          <w:p w14:paraId="67D38A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211,61%</w:t>
            </w:r>
          </w:p>
        </w:tc>
        <w:tc>
          <w:tcPr>
            <w:tcW w:w="960" w:type="dxa"/>
            <w:shd w:val="clear" w:color="auto" w:fill="BDD7EE"/>
          </w:tcPr>
          <w:p w14:paraId="3972BC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9,36%</w:t>
            </w:r>
          </w:p>
        </w:tc>
      </w:tr>
      <w:tr w14:paraId="5C89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049FB5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E155E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4E9CC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DEBF7"/>
          </w:tcPr>
          <w:p w14:paraId="685B0E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856AC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033C1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F39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686382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4C8D48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9EC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8C69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B247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6C42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4F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B4332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C01D0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2BE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6B4C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7194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4D87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3F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7DF632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8F090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F718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69F6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28A0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972A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41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46A86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4123 Licence</w:t>
            </w:r>
          </w:p>
        </w:tc>
        <w:tc>
          <w:tcPr>
            <w:tcW w:w="1300" w:type="dxa"/>
          </w:tcPr>
          <w:p w14:paraId="35BA8D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C6B8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B09A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1136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774F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A7A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469A53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980F1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194.913,69</w:t>
            </w:r>
          </w:p>
        </w:tc>
        <w:tc>
          <w:tcPr>
            <w:tcW w:w="1300" w:type="dxa"/>
            <w:shd w:val="clear" w:color="auto" w:fill="DDEBF7"/>
          </w:tcPr>
          <w:p w14:paraId="52B793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8.471.900,00</w:t>
            </w:r>
          </w:p>
        </w:tc>
        <w:tc>
          <w:tcPr>
            <w:tcW w:w="1300" w:type="dxa"/>
            <w:shd w:val="clear" w:color="auto" w:fill="DDEBF7"/>
          </w:tcPr>
          <w:p w14:paraId="67947B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607.776,07</w:t>
            </w:r>
          </w:p>
        </w:tc>
        <w:tc>
          <w:tcPr>
            <w:tcW w:w="960" w:type="dxa"/>
            <w:shd w:val="clear" w:color="auto" w:fill="DDEBF7"/>
          </w:tcPr>
          <w:p w14:paraId="464783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311,82%</w:t>
            </w:r>
          </w:p>
        </w:tc>
        <w:tc>
          <w:tcPr>
            <w:tcW w:w="960" w:type="dxa"/>
            <w:shd w:val="clear" w:color="auto" w:fill="DDEBF7"/>
          </w:tcPr>
          <w:p w14:paraId="40968B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7,17%</w:t>
            </w:r>
          </w:p>
        </w:tc>
      </w:tr>
      <w:tr w14:paraId="4C98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182E48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2AEB3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133.068,55</w:t>
            </w:r>
          </w:p>
        </w:tc>
        <w:tc>
          <w:tcPr>
            <w:tcW w:w="1300" w:type="dxa"/>
            <w:shd w:val="clear" w:color="auto" w:fill="F2F2F2"/>
          </w:tcPr>
          <w:p w14:paraId="433C0E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F4B5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586.056,43</w:t>
            </w:r>
          </w:p>
        </w:tc>
        <w:tc>
          <w:tcPr>
            <w:tcW w:w="960" w:type="dxa"/>
            <w:shd w:val="clear" w:color="auto" w:fill="F2F2F2"/>
          </w:tcPr>
          <w:p w14:paraId="53D7B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440,42%</w:t>
            </w:r>
          </w:p>
        </w:tc>
        <w:tc>
          <w:tcPr>
            <w:tcW w:w="960" w:type="dxa"/>
            <w:shd w:val="clear" w:color="auto" w:fill="F2F2F2"/>
          </w:tcPr>
          <w:p w14:paraId="15327A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4E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919AB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8DB1A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</w:tcPr>
          <w:p w14:paraId="1896A1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B376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D4E2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FBEA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2A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9A38E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2A8B3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EB7A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D6F2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585.421,43</w:t>
            </w:r>
          </w:p>
        </w:tc>
        <w:tc>
          <w:tcPr>
            <w:tcW w:w="960" w:type="dxa"/>
          </w:tcPr>
          <w:p w14:paraId="411A03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F8F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CF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84357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A81C9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128.693,55</w:t>
            </w:r>
          </w:p>
        </w:tc>
        <w:tc>
          <w:tcPr>
            <w:tcW w:w="1300" w:type="dxa"/>
          </w:tcPr>
          <w:p w14:paraId="500DF7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D0E4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960" w:type="dxa"/>
          </w:tcPr>
          <w:p w14:paraId="62D9CF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0,49%</w:t>
            </w:r>
          </w:p>
        </w:tc>
        <w:tc>
          <w:tcPr>
            <w:tcW w:w="960" w:type="dxa"/>
          </w:tcPr>
          <w:p w14:paraId="58F457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1F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0E599E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F125F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55.443,57</w:t>
            </w:r>
          </w:p>
        </w:tc>
        <w:tc>
          <w:tcPr>
            <w:tcW w:w="1300" w:type="dxa"/>
            <w:shd w:val="clear" w:color="auto" w:fill="F2F2F2"/>
          </w:tcPr>
          <w:p w14:paraId="1EE2A8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704E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21.719,64</w:t>
            </w:r>
          </w:p>
        </w:tc>
        <w:tc>
          <w:tcPr>
            <w:tcW w:w="960" w:type="dxa"/>
            <w:shd w:val="clear" w:color="auto" w:fill="F2F2F2"/>
          </w:tcPr>
          <w:p w14:paraId="079196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39,17%</w:t>
            </w:r>
          </w:p>
        </w:tc>
        <w:tc>
          <w:tcPr>
            <w:tcW w:w="960" w:type="dxa"/>
            <w:shd w:val="clear" w:color="auto" w:fill="F2F2F2"/>
          </w:tcPr>
          <w:p w14:paraId="774848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65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0D867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901AA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6.570,00</w:t>
            </w:r>
          </w:p>
        </w:tc>
        <w:tc>
          <w:tcPr>
            <w:tcW w:w="1300" w:type="dxa"/>
          </w:tcPr>
          <w:p w14:paraId="5FFDBD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6A7D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</w:tcPr>
          <w:p w14:paraId="24687D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89,04%</w:t>
            </w:r>
          </w:p>
        </w:tc>
        <w:tc>
          <w:tcPr>
            <w:tcW w:w="960" w:type="dxa"/>
          </w:tcPr>
          <w:p w14:paraId="57A0D7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E0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6F58F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659556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2951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2B74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252F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AE89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13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9EE47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4540DB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7.535,14</w:t>
            </w:r>
          </w:p>
        </w:tc>
        <w:tc>
          <w:tcPr>
            <w:tcW w:w="1300" w:type="dxa"/>
          </w:tcPr>
          <w:p w14:paraId="642000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B292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B51E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594E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33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1E6BB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BB9E0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F841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FFD4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302,48</w:t>
            </w:r>
          </w:p>
        </w:tc>
        <w:tc>
          <w:tcPr>
            <w:tcW w:w="960" w:type="dxa"/>
          </w:tcPr>
          <w:p w14:paraId="7B86D8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280A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17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185F4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AF59D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41.338,43</w:t>
            </w:r>
          </w:p>
        </w:tc>
        <w:tc>
          <w:tcPr>
            <w:tcW w:w="1300" w:type="dxa"/>
          </w:tcPr>
          <w:p w14:paraId="6B9D47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D1E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15.567,16</w:t>
            </w:r>
          </w:p>
        </w:tc>
        <w:tc>
          <w:tcPr>
            <w:tcW w:w="960" w:type="dxa"/>
          </w:tcPr>
          <w:p w14:paraId="0E997F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37,66%</w:t>
            </w:r>
          </w:p>
        </w:tc>
        <w:tc>
          <w:tcPr>
            <w:tcW w:w="960" w:type="dxa"/>
          </w:tcPr>
          <w:p w14:paraId="31AC82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F5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7B0D41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46A7BB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FDA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3CDE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4107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BF5A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07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F5341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680E03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180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A2A7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FD98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DBBD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D7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0F91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4233 Prijevozna sredstva u pomorskom i riječnom prometu</w:t>
            </w:r>
          </w:p>
        </w:tc>
        <w:tc>
          <w:tcPr>
            <w:tcW w:w="1300" w:type="dxa"/>
          </w:tcPr>
          <w:p w14:paraId="1E3FB3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CE1B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FD88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6386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1BBA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64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5ED24C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44C4A7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6.401,57</w:t>
            </w:r>
          </w:p>
        </w:tc>
        <w:tc>
          <w:tcPr>
            <w:tcW w:w="1300" w:type="dxa"/>
            <w:shd w:val="clear" w:color="auto" w:fill="F2F2F2"/>
          </w:tcPr>
          <w:p w14:paraId="474CF3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183E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1495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C8EE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CD4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D9F09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4937D9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6.401,57</w:t>
            </w:r>
          </w:p>
        </w:tc>
        <w:tc>
          <w:tcPr>
            <w:tcW w:w="1300" w:type="dxa"/>
          </w:tcPr>
          <w:p w14:paraId="7EA10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1348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CDE9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92B2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A7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332F6E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DBE2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67BD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D174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6CC7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3418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EC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C2C91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4CAE1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2807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A5AC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C9BB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22FA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FE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49E469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5A9E65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309.188,05</w:t>
            </w:r>
          </w:p>
        </w:tc>
        <w:tc>
          <w:tcPr>
            <w:tcW w:w="1300" w:type="dxa"/>
            <w:shd w:val="clear" w:color="auto" w:fill="DDEBF7"/>
          </w:tcPr>
          <w:p w14:paraId="09A0E5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2.902.000,00</w:t>
            </w:r>
          </w:p>
        </w:tc>
        <w:tc>
          <w:tcPr>
            <w:tcW w:w="1300" w:type="dxa"/>
            <w:shd w:val="clear" w:color="auto" w:fill="DDEBF7"/>
          </w:tcPr>
          <w:p w14:paraId="7C8133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458.953,71</w:t>
            </w:r>
          </w:p>
        </w:tc>
        <w:tc>
          <w:tcPr>
            <w:tcW w:w="960" w:type="dxa"/>
            <w:shd w:val="clear" w:color="auto" w:fill="DDEBF7"/>
          </w:tcPr>
          <w:p w14:paraId="03A5F7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148,44%</w:t>
            </w:r>
          </w:p>
        </w:tc>
        <w:tc>
          <w:tcPr>
            <w:tcW w:w="960" w:type="dxa"/>
            <w:shd w:val="clear" w:color="auto" w:fill="DDEBF7"/>
          </w:tcPr>
          <w:p w14:paraId="112192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15,82%</w:t>
            </w:r>
          </w:p>
        </w:tc>
      </w:tr>
      <w:tr w14:paraId="764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4E305E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0B849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309.188,05</w:t>
            </w:r>
          </w:p>
        </w:tc>
        <w:tc>
          <w:tcPr>
            <w:tcW w:w="1300" w:type="dxa"/>
            <w:shd w:val="clear" w:color="auto" w:fill="F2F2F2"/>
          </w:tcPr>
          <w:p w14:paraId="28E7B1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8010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458.953,71</w:t>
            </w:r>
          </w:p>
        </w:tc>
        <w:tc>
          <w:tcPr>
            <w:tcW w:w="960" w:type="dxa"/>
            <w:shd w:val="clear" w:color="auto" w:fill="F2F2F2"/>
          </w:tcPr>
          <w:p w14:paraId="5B05AA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148,44%</w:t>
            </w:r>
          </w:p>
        </w:tc>
        <w:tc>
          <w:tcPr>
            <w:tcW w:w="960" w:type="dxa"/>
            <w:shd w:val="clear" w:color="auto" w:fill="F2F2F2"/>
          </w:tcPr>
          <w:p w14:paraId="036FE2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19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5ACB1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D28FE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309.188,05</w:t>
            </w:r>
          </w:p>
        </w:tc>
        <w:tc>
          <w:tcPr>
            <w:tcW w:w="1300" w:type="dxa"/>
          </w:tcPr>
          <w:p w14:paraId="78BA7D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5D4C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458.953,71</w:t>
            </w:r>
          </w:p>
        </w:tc>
        <w:tc>
          <w:tcPr>
            <w:tcW w:w="960" w:type="dxa"/>
          </w:tcPr>
          <w:p w14:paraId="075BC4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148,44%</w:t>
            </w:r>
          </w:p>
        </w:tc>
        <w:tc>
          <w:tcPr>
            <w:tcW w:w="960" w:type="dxa"/>
          </w:tcPr>
          <w:p w14:paraId="669ED3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35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23624B4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CEFB62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1.158.999,94</w:t>
            </w:r>
          </w:p>
        </w:tc>
        <w:tc>
          <w:tcPr>
            <w:tcW w:w="1300" w:type="dxa"/>
            <w:shd w:val="clear" w:color="auto" w:fill="505050"/>
          </w:tcPr>
          <w:p w14:paraId="632B75D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13.650.000,00</w:t>
            </w:r>
          </w:p>
        </w:tc>
        <w:tc>
          <w:tcPr>
            <w:tcW w:w="1300" w:type="dxa"/>
            <w:shd w:val="clear" w:color="auto" w:fill="505050"/>
          </w:tcPr>
          <w:p w14:paraId="1555A9F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1.876.686,94</w:t>
            </w:r>
          </w:p>
        </w:tc>
        <w:tc>
          <w:tcPr>
            <w:tcW w:w="960" w:type="dxa"/>
            <w:shd w:val="clear" w:color="auto" w:fill="505050"/>
          </w:tcPr>
          <w:p w14:paraId="1266BDF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161,92%</w:t>
            </w:r>
          </w:p>
        </w:tc>
        <w:tc>
          <w:tcPr>
            <w:tcW w:w="960" w:type="dxa"/>
            <w:shd w:val="clear" w:color="auto" w:fill="505050"/>
          </w:tcPr>
          <w:p w14:paraId="0A92F7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13,75%</w:t>
            </w:r>
          </w:p>
        </w:tc>
      </w:tr>
    </w:tbl>
    <w:p w14:paraId="723335C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A27A3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3689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PREMA IZVORIMA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671D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5A9F22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5FBC6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46F8C8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51309C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50E1AE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CE48DB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16A0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4112EB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E70A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37AAC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42977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5E9A8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FF49F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63AA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60C4213F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F3C488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562.012,16</w:t>
            </w:r>
          </w:p>
        </w:tc>
        <w:tc>
          <w:tcPr>
            <w:tcW w:w="1300" w:type="dxa"/>
            <w:shd w:val="clear" w:color="auto" w:fill="FFE699"/>
          </w:tcPr>
          <w:p w14:paraId="26B81AD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2.352.720,00</w:t>
            </w:r>
          </w:p>
        </w:tc>
        <w:tc>
          <w:tcPr>
            <w:tcW w:w="1300" w:type="dxa"/>
            <w:shd w:val="clear" w:color="auto" w:fill="FFE699"/>
          </w:tcPr>
          <w:p w14:paraId="7FE9BCB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624.718,68</w:t>
            </w:r>
          </w:p>
        </w:tc>
        <w:tc>
          <w:tcPr>
            <w:tcW w:w="960" w:type="dxa"/>
            <w:shd w:val="clear" w:color="auto" w:fill="FFE699"/>
          </w:tcPr>
          <w:p w14:paraId="44F9647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111,16%</w:t>
            </w:r>
          </w:p>
        </w:tc>
        <w:tc>
          <w:tcPr>
            <w:tcW w:w="960" w:type="dxa"/>
            <w:shd w:val="clear" w:color="auto" w:fill="FFE699"/>
          </w:tcPr>
          <w:p w14:paraId="2E8FF4AF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26,55%</w:t>
            </w:r>
          </w:p>
        </w:tc>
      </w:tr>
      <w:tr w14:paraId="0843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806FB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6EDEE5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562.012,16</w:t>
            </w:r>
          </w:p>
        </w:tc>
        <w:tc>
          <w:tcPr>
            <w:tcW w:w="1300" w:type="dxa"/>
          </w:tcPr>
          <w:p w14:paraId="780CFA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2.352.720,00</w:t>
            </w:r>
          </w:p>
        </w:tc>
        <w:tc>
          <w:tcPr>
            <w:tcW w:w="1300" w:type="dxa"/>
          </w:tcPr>
          <w:p w14:paraId="24E93F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624.718,68</w:t>
            </w:r>
          </w:p>
        </w:tc>
        <w:tc>
          <w:tcPr>
            <w:tcW w:w="960" w:type="dxa"/>
          </w:tcPr>
          <w:p w14:paraId="234120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111,16%</w:t>
            </w:r>
          </w:p>
        </w:tc>
        <w:tc>
          <w:tcPr>
            <w:tcW w:w="960" w:type="dxa"/>
          </w:tcPr>
          <w:p w14:paraId="1493E1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26,55%</w:t>
            </w:r>
          </w:p>
        </w:tc>
      </w:tr>
      <w:tr w14:paraId="69A9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7FFA584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21A88E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207.426,12</w:t>
            </w:r>
          </w:p>
        </w:tc>
        <w:tc>
          <w:tcPr>
            <w:tcW w:w="1300" w:type="dxa"/>
            <w:shd w:val="clear" w:color="auto" w:fill="FFE699"/>
          </w:tcPr>
          <w:p w14:paraId="0F037E7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126.300,00</w:t>
            </w:r>
          </w:p>
        </w:tc>
        <w:tc>
          <w:tcPr>
            <w:tcW w:w="1300" w:type="dxa"/>
            <w:shd w:val="clear" w:color="auto" w:fill="FFE699"/>
          </w:tcPr>
          <w:p w14:paraId="1417153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46.891,89</w:t>
            </w:r>
          </w:p>
        </w:tc>
        <w:tc>
          <w:tcPr>
            <w:tcW w:w="960" w:type="dxa"/>
            <w:shd w:val="clear" w:color="auto" w:fill="FFE699"/>
          </w:tcPr>
          <w:p w14:paraId="54968A9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22,61%</w:t>
            </w:r>
          </w:p>
        </w:tc>
        <w:tc>
          <w:tcPr>
            <w:tcW w:w="960" w:type="dxa"/>
            <w:shd w:val="clear" w:color="auto" w:fill="FFE699"/>
          </w:tcPr>
          <w:p w14:paraId="2E50B7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37,13%</w:t>
            </w:r>
          </w:p>
        </w:tc>
      </w:tr>
      <w:tr w14:paraId="2FD8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E1A95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 Komunalna djelatnost</w:t>
            </w:r>
          </w:p>
        </w:tc>
        <w:tc>
          <w:tcPr>
            <w:tcW w:w="1300" w:type="dxa"/>
          </w:tcPr>
          <w:p w14:paraId="4CDD04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7.703,29</w:t>
            </w:r>
          </w:p>
        </w:tc>
        <w:tc>
          <w:tcPr>
            <w:tcW w:w="1300" w:type="dxa"/>
          </w:tcPr>
          <w:p w14:paraId="5613E7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1300" w:type="dxa"/>
          </w:tcPr>
          <w:p w14:paraId="54AF56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7.959,33</w:t>
            </w:r>
          </w:p>
        </w:tc>
        <w:tc>
          <w:tcPr>
            <w:tcW w:w="960" w:type="dxa"/>
          </w:tcPr>
          <w:p w14:paraId="658F5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103,32%</w:t>
            </w:r>
          </w:p>
        </w:tc>
        <w:tc>
          <w:tcPr>
            <w:tcW w:w="960" w:type="dxa"/>
          </w:tcPr>
          <w:p w14:paraId="46B885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30,97%</w:t>
            </w:r>
          </w:p>
        </w:tc>
      </w:tr>
      <w:tr w14:paraId="450B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C2319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498416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212,42</w:t>
            </w:r>
          </w:p>
        </w:tc>
        <w:tc>
          <w:tcPr>
            <w:tcW w:w="1300" w:type="dxa"/>
          </w:tcPr>
          <w:p w14:paraId="6B54C1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DA25B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1.509,56</w:t>
            </w:r>
          </w:p>
        </w:tc>
        <w:tc>
          <w:tcPr>
            <w:tcW w:w="960" w:type="dxa"/>
          </w:tcPr>
          <w:p w14:paraId="48A3DD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710,65%</w:t>
            </w:r>
          </w:p>
        </w:tc>
        <w:tc>
          <w:tcPr>
            <w:tcW w:w="960" w:type="dxa"/>
          </w:tcPr>
          <w:p w14:paraId="516905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503,19%</w:t>
            </w:r>
          </w:p>
        </w:tc>
      </w:tr>
      <w:tr w14:paraId="625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9B1C8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0459A7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16.960,60</w:t>
            </w:r>
          </w:p>
        </w:tc>
        <w:tc>
          <w:tcPr>
            <w:tcW w:w="1300" w:type="dxa"/>
          </w:tcPr>
          <w:p w14:paraId="7E808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2D168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22.594,38</w:t>
            </w:r>
          </w:p>
        </w:tc>
        <w:tc>
          <w:tcPr>
            <w:tcW w:w="960" w:type="dxa"/>
          </w:tcPr>
          <w:p w14:paraId="56A77C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133,22%</w:t>
            </w:r>
          </w:p>
        </w:tc>
        <w:tc>
          <w:tcPr>
            <w:tcW w:w="960" w:type="dxa"/>
          </w:tcPr>
          <w:p w14:paraId="725FDA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56,49%</w:t>
            </w:r>
          </w:p>
        </w:tc>
      </w:tr>
      <w:tr w14:paraId="44FC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3D4B9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Legalizacija</w:t>
            </w:r>
          </w:p>
        </w:tc>
        <w:tc>
          <w:tcPr>
            <w:tcW w:w="1300" w:type="dxa"/>
          </w:tcPr>
          <w:p w14:paraId="62D777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CDA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0F577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331,25</w:t>
            </w:r>
          </w:p>
        </w:tc>
        <w:tc>
          <w:tcPr>
            <w:tcW w:w="960" w:type="dxa"/>
          </w:tcPr>
          <w:p w14:paraId="33EA98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D9D6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110,42%</w:t>
            </w:r>
          </w:p>
        </w:tc>
      </w:tr>
      <w:tr w14:paraId="0720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63C79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Šumski doprinos</w:t>
            </w:r>
          </w:p>
        </w:tc>
        <w:tc>
          <w:tcPr>
            <w:tcW w:w="1300" w:type="dxa"/>
          </w:tcPr>
          <w:p w14:paraId="690589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163.702,59</w:t>
            </w:r>
          </w:p>
        </w:tc>
        <w:tc>
          <w:tcPr>
            <w:tcW w:w="1300" w:type="dxa"/>
          </w:tcPr>
          <w:p w14:paraId="1483BA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C98F8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37,93</w:t>
            </w:r>
          </w:p>
        </w:tc>
        <w:tc>
          <w:tcPr>
            <w:tcW w:w="960" w:type="dxa"/>
          </w:tcPr>
          <w:p w14:paraId="3379D7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0,02%</w:t>
            </w:r>
          </w:p>
        </w:tc>
        <w:tc>
          <w:tcPr>
            <w:tcW w:w="960" w:type="dxa"/>
          </w:tcPr>
          <w:p w14:paraId="644A07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0,19%</w:t>
            </w:r>
          </w:p>
        </w:tc>
      </w:tr>
      <w:tr w14:paraId="6026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E83AC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 Zakup poljoprivrednog zemljišta</w:t>
            </w:r>
          </w:p>
        </w:tc>
        <w:tc>
          <w:tcPr>
            <w:tcW w:w="1300" w:type="dxa"/>
          </w:tcPr>
          <w:p w14:paraId="3C8F6B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18.847,22</w:t>
            </w:r>
          </w:p>
        </w:tc>
        <w:tc>
          <w:tcPr>
            <w:tcW w:w="1300" w:type="dxa"/>
          </w:tcPr>
          <w:p w14:paraId="652688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2472D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12.854,30</w:t>
            </w:r>
          </w:p>
        </w:tc>
        <w:tc>
          <w:tcPr>
            <w:tcW w:w="960" w:type="dxa"/>
          </w:tcPr>
          <w:p w14:paraId="4FBA2C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68,20%</w:t>
            </w:r>
          </w:p>
        </w:tc>
        <w:tc>
          <w:tcPr>
            <w:tcW w:w="960" w:type="dxa"/>
          </w:tcPr>
          <w:p w14:paraId="34529B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32,14%</w:t>
            </w:r>
          </w:p>
        </w:tc>
      </w:tr>
      <w:tr w14:paraId="0054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E4157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3BC678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1472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28D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1.605,14</w:t>
            </w:r>
          </w:p>
        </w:tc>
        <w:tc>
          <w:tcPr>
            <w:tcW w:w="960" w:type="dxa"/>
          </w:tcPr>
          <w:p w14:paraId="527E6D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3DFE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CB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778F03C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491879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784.229,80</w:t>
            </w:r>
          </w:p>
        </w:tc>
        <w:tc>
          <w:tcPr>
            <w:tcW w:w="1300" w:type="dxa"/>
            <w:shd w:val="clear" w:color="auto" w:fill="FFE699"/>
          </w:tcPr>
          <w:p w14:paraId="1E0BAE0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9.834.100,00</w:t>
            </w:r>
          </w:p>
        </w:tc>
        <w:tc>
          <w:tcPr>
            <w:tcW w:w="1300" w:type="dxa"/>
            <w:shd w:val="clear" w:color="auto" w:fill="FFE699"/>
          </w:tcPr>
          <w:p w14:paraId="411F49C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1.259.437,36</w:t>
            </w:r>
          </w:p>
        </w:tc>
        <w:tc>
          <w:tcPr>
            <w:tcW w:w="960" w:type="dxa"/>
            <w:shd w:val="clear" w:color="auto" w:fill="FFE699"/>
          </w:tcPr>
          <w:p w14:paraId="685D78C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160,60%</w:t>
            </w:r>
          </w:p>
        </w:tc>
        <w:tc>
          <w:tcPr>
            <w:tcW w:w="960" w:type="dxa"/>
            <w:shd w:val="clear" w:color="auto" w:fill="FFE699"/>
          </w:tcPr>
          <w:p w14:paraId="64F075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12,81%</w:t>
            </w:r>
          </w:p>
        </w:tc>
      </w:tr>
      <w:tr w14:paraId="3E04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2C5DA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Pomoći iz državnog proračuna - EU</w:t>
            </w:r>
          </w:p>
        </w:tc>
        <w:tc>
          <w:tcPr>
            <w:tcW w:w="1300" w:type="dxa"/>
          </w:tcPr>
          <w:p w14:paraId="4B6BAB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722.580,94</w:t>
            </w:r>
          </w:p>
        </w:tc>
        <w:tc>
          <w:tcPr>
            <w:tcW w:w="1300" w:type="dxa"/>
          </w:tcPr>
          <w:p w14:paraId="7CACC5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9.588.500,00</w:t>
            </w:r>
          </w:p>
        </w:tc>
        <w:tc>
          <w:tcPr>
            <w:tcW w:w="1300" w:type="dxa"/>
          </w:tcPr>
          <w:p w14:paraId="0B22A5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1.247.779,76</w:t>
            </w:r>
          </w:p>
        </w:tc>
        <w:tc>
          <w:tcPr>
            <w:tcW w:w="960" w:type="dxa"/>
          </w:tcPr>
          <w:p w14:paraId="4B25E2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172,68%</w:t>
            </w:r>
          </w:p>
        </w:tc>
        <w:tc>
          <w:tcPr>
            <w:tcW w:w="960" w:type="dxa"/>
          </w:tcPr>
          <w:p w14:paraId="076162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13,01%</w:t>
            </w:r>
          </w:p>
        </w:tc>
      </w:tr>
      <w:tr w14:paraId="006C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4688C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iz državnog proračuna</w:t>
            </w:r>
          </w:p>
        </w:tc>
        <w:tc>
          <w:tcPr>
            <w:tcW w:w="1300" w:type="dxa"/>
          </w:tcPr>
          <w:p w14:paraId="79F1F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52F0C7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182.000,00</w:t>
            </w:r>
          </w:p>
        </w:tc>
        <w:tc>
          <w:tcPr>
            <w:tcW w:w="1300" w:type="dxa"/>
          </w:tcPr>
          <w:p w14:paraId="7A2274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DA89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CB0A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8F5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68508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iz županijskog proračuna</w:t>
            </w:r>
          </w:p>
        </w:tc>
        <w:tc>
          <w:tcPr>
            <w:tcW w:w="1300" w:type="dxa"/>
          </w:tcPr>
          <w:p w14:paraId="18A1FF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16.648,86</w:t>
            </w:r>
          </w:p>
        </w:tc>
        <w:tc>
          <w:tcPr>
            <w:tcW w:w="1300" w:type="dxa"/>
          </w:tcPr>
          <w:p w14:paraId="19C4E5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63.600,00</w:t>
            </w:r>
          </w:p>
        </w:tc>
        <w:tc>
          <w:tcPr>
            <w:tcW w:w="1300" w:type="dxa"/>
          </w:tcPr>
          <w:p w14:paraId="31A499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11.657,60</w:t>
            </w:r>
          </w:p>
        </w:tc>
        <w:tc>
          <w:tcPr>
            <w:tcW w:w="960" w:type="dxa"/>
          </w:tcPr>
          <w:p w14:paraId="12AAE3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70,02%</w:t>
            </w:r>
          </w:p>
        </w:tc>
        <w:tc>
          <w:tcPr>
            <w:tcW w:w="960" w:type="dxa"/>
          </w:tcPr>
          <w:p w14:paraId="40EFC2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18,33%</w:t>
            </w:r>
          </w:p>
        </w:tc>
      </w:tr>
      <w:tr w14:paraId="48F2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0C643E4E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 Prihodi od nefin. Imovine i nadoknade šteta od osig.</w:t>
            </w:r>
          </w:p>
        </w:tc>
        <w:tc>
          <w:tcPr>
            <w:tcW w:w="1300" w:type="dxa"/>
            <w:shd w:val="clear" w:color="auto" w:fill="FFE699"/>
          </w:tcPr>
          <w:p w14:paraId="7CB6EE2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121,32</w:t>
            </w:r>
          </w:p>
        </w:tc>
        <w:tc>
          <w:tcPr>
            <w:tcW w:w="1300" w:type="dxa"/>
            <w:shd w:val="clear" w:color="auto" w:fill="FFE699"/>
          </w:tcPr>
          <w:p w14:paraId="10DB5AB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FFE699"/>
          </w:tcPr>
          <w:p w14:paraId="4A34AE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604,50</w:t>
            </w:r>
          </w:p>
        </w:tc>
        <w:tc>
          <w:tcPr>
            <w:tcW w:w="960" w:type="dxa"/>
            <w:shd w:val="clear" w:color="auto" w:fill="FFE699"/>
          </w:tcPr>
          <w:p w14:paraId="6224786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498,27%</w:t>
            </w:r>
          </w:p>
        </w:tc>
        <w:tc>
          <w:tcPr>
            <w:tcW w:w="960" w:type="dxa"/>
            <w:shd w:val="clear" w:color="auto" w:fill="FFE699"/>
          </w:tcPr>
          <w:p w14:paraId="2C2CACE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2,12%</w:t>
            </w:r>
          </w:p>
        </w:tc>
      </w:tr>
      <w:tr w14:paraId="78B4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4176E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 Prihodi od prodaje nefin. imovine u vlasništvu JLS</w:t>
            </w:r>
          </w:p>
        </w:tc>
        <w:tc>
          <w:tcPr>
            <w:tcW w:w="1300" w:type="dxa"/>
          </w:tcPr>
          <w:p w14:paraId="11FF39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</w:t>
            </w:r>
          </w:p>
        </w:tc>
        <w:tc>
          <w:tcPr>
            <w:tcW w:w="1300" w:type="dxa"/>
          </w:tcPr>
          <w:p w14:paraId="0746EC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</w:tcPr>
          <w:p w14:paraId="46F0E7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604,50</w:t>
            </w:r>
          </w:p>
        </w:tc>
        <w:tc>
          <w:tcPr>
            <w:tcW w:w="960" w:type="dxa"/>
          </w:tcPr>
          <w:p w14:paraId="22F2F1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498,27%</w:t>
            </w:r>
          </w:p>
        </w:tc>
        <w:tc>
          <w:tcPr>
            <w:tcW w:w="960" w:type="dxa"/>
          </w:tcPr>
          <w:p w14:paraId="5D17E4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2,12%</w:t>
            </w:r>
          </w:p>
        </w:tc>
      </w:tr>
      <w:tr w14:paraId="67E1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510318E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EDF25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1.553.789,40</w:t>
            </w:r>
          </w:p>
        </w:tc>
        <w:tc>
          <w:tcPr>
            <w:tcW w:w="1300" w:type="dxa"/>
            <w:shd w:val="clear" w:color="auto" w:fill="505050"/>
          </w:tcPr>
          <w:p w14:paraId="51BF6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12.341.620,00</w:t>
            </w:r>
          </w:p>
        </w:tc>
        <w:tc>
          <w:tcPr>
            <w:tcW w:w="1300" w:type="dxa"/>
            <w:shd w:val="clear" w:color="auto" w:fill="505050"/>
          </w:tcPr>
          <w:p w14:paraId="3709169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1.931.652,43</w:t>
            </w:r>
          </w:p>
        </w:tc>
        <w:tc>
          <w:tcPr>
            <w:tcW w:w="960" w:type="dxa"/>
            <w:shd w:val="clear" w:color="auto" w:fill="505050"/>
          </w:tcPr>
          <w:p w14:paraId="72B48FB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124,32%</w:t>
            </w:r>
          </w:p>
        </w:tc>
        <w:tc>
          <w:tcPr>
            <w:tcW w:w="960" w:type="dxa"/>
            <w:shd w:val="clear" w:color="auto" w:fill="505050"/>
          </w:tcPr>
          <w:p w14:paraId="13F98E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15,65%</w:t>
            </w:r>
          </w:p>
        </w:tc>
      </w:tr>
    </w:tbl>
    <w:p w14:paraId="6445322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DA2401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825D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IZVORIMA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2746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464900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99D6C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2763E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3E4A1E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3C7606B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6ED43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4309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60CD77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56ECD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D1A3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380CF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FA38A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00175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7522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475688D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DCC220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618.034,79</w:t>
            </w:r>
          </w:p>
        </w:tc>
        <w:tc>
          <w:tcPr>
            <w:tcW w:w="1300" w:type="dxa"/>
            <w:shd w:val="clear" w:color="auto" w:fill="FFE699"/>
          </w:tcPr>
          <w:p w14:paraId="7B43424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3.559.600,00</w:t>
            </w:r>
          </w:p>
        </w:tc>
        <w:tc>
          <w:tcPr>
            <w:tcW w:w="1300" w:type="dxa"/>
            <w:shd w:val="clear" w:color="auto" w:fill="FFE699"/>
          </w:tcPr>
          <w:p w14:paraId="5E52C42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1.026.759,12</w:t>
            </w:r>
          </w:p>
        </w:tc>
        <w:tc>
          <w:tcPr>
            <w:tcW w:w="960" w:type="dxa"/>
            <w:shd w:val="clear" w:color="auto" w:fill="FFE699"/>
          </w:tcPr>
          <w:p w14:paraId="283B2F7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166,13%</w:t>
            </w:r>
          </w:p>
        </w:tc>
        <w:tc>
          <w:tcPr>
            <w:tcW w:w="960" w:type="dxa"/>
            <w:shd w:val="clear" w:color="auto" w:fill="FFE699"/>
          </w:tcPr>
          <w:p w14:paraId="0199677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28,84%</w:t>
            </w:r>
          </w:p>
        </w:tc>
      </w:tr>
      <w:tr w14:paraId="68F1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86410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11C863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618.034,79</w:t>
            </w:r>
          </w:p>
        </w:tc>
        <w:tc>
          <w:tcPr>
            <w:tcW w:w="1300" w:type="dxa"/>
          </w:tcPr>
          <w:p w14:paraId="4F9F94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3.559.600,00</w:t>
            </w:r>
          </w:p>
        </w:tc>
        <w:tc>
          <w:tcPr>
            <w:tcW w:w="1300" w:type="dxa"/>
          </w:tcPr>
          <w:p w14:paraId="380D03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1.026.759,12</w:t>
            </w:r>
          </w:p>
        </w:tc>
        <w:tc>
          <w:tcPr>
            <w:tcW w:w="960" w:type="dxa"/>
          </w:tcPr>
          <w:p w14:paraId="663E60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166,13%</w:t>
            </w:r>
          </w:p>
        </w:tc>
        <w:tc>
          <w:tcPr>
            <w:tcW w:w="960" w:type="dxa"/>
          </w:tcPr>
          <w:p w14:paraId="01F9D8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28,84%</w:t>
            </w:r>
          </w:p>
        </w:tc>
      </w:tr>
      <w:tr w14:paraId="5B69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13EEE99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F84F29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60.470,72</w:t>
            </w:r>
          </w:p>
        </w:tc>
        <w:tc>
          <w:tcPr>
            <w:tcW w:w="1300" w:type="dxa"/>
            <w:shd w:val="clear" w:color="auto" w:fill="FFE699"/>
          </w:tcPr>
          <w:p w14:paraId="3A5C754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186.300,00</w:t>
            </w:r>
          </w:p>
        </w:tc>
        <w:tc>
          <w:tcPr>
            <w:tcW w:w="1300" w:type="dxa"/>
            <w:shd w:val="clear" w:color="auto" w:fill="FFE699"/>
          </w:tcPr>
          <w:p w14:paraId="080C3B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16.297,58</w:t>
            </w:r>
          </w:p>
        </w:tc>
        <w:tc>
          <w:tcPr>
            <w:tcW w:w="960" w:type="dxa"/>
            <w:shd w:val="clear" w:color="auto" w:fill="FFE699"/>
          </w:tcPr>
          <w:p w14:paraId="5860D4D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26,95%</w:t>
            </w:r>
          </w:p>
        </w:tc>
        <w:tc>
          <w:tcPr>
            <w:tcW w:w="960" w:type="dxa"/>
            <w:shd w:val="clear" w:color="auto" w:fill="FFE699"/>
          </w:tcPr>
          <w:p w14:paraId="15D304B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8,75%</w:t>
            </w:r>
          </w:p>
        </w:tc>
      </w:tr>
      <w:tr w14:paraId="49D8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93FDE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 Komunalna djelatnost</w:t>
            </w:r>
          </w:p>
        </w:tc>
        <w:tc>
          <w:tcPr>
            <w:tcW w:w="1300" w:type="dxa"/>
          </w:tcPr>
          <w:p w14:paraId="723B10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39.817,74</w:t>
            </w:r>
          </w:p>
        </w:tc>
        <w:tc>
          <w:tcPr>
            <w:tcW w:w="1300" w:type="dxa"/>
          </w:tcPr>
          <w:p w14:paraId="5F0557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70.700,00</w:t>
            </w:r>
          </w:p>
        </w:tc>
        <w:tc>
          <w:tcPr>
            <w:tcW w:w="1300" w:type="dxa"/>
          </w:tcPr>
          <w:p w14:paraId="6AEFFA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4.728,13</w:t>
            </w:r>
          </w:p>
        </w:tc>
        <w:tc>
          <w:tcPr>
            <w:tcW w:w="960" w:type="dxa"/>
          </w:tcPr>
          <w:p w14:paraId="137377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11,87%</w:t>
            </w:r>
          </w:p>
        </w:tc>
        <w:tc>
          <w:tcPr>
            <w:tcW w:w="960" w:type="dxa"/>
          </w:tcPr>
          <w:p w14:paraId="4FC814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6,69%</w:t>
            </w:r>
          </w:p>
        </w:tc>
      </w:tr>
      <w:tr w14:paraId="158C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56CBE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27E505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800A3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B908A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960" w:type="dxa"/>
          </w:tcPr>
          <w:p w14:paraId="23270E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7,08%</w:t>
            </w:r>
          </w:p>
        </w:tc>
        <w:tc>
          <w:tcPr>
            <w:tcW w:w="960" w:type="dxa"/>
          </w:tcPr>
          <w:p w14:paraId="2C6764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7,08%</w:t>
            </w:r>
          </w:p>
        </w:tc>
      </w:tr>
      <w:tr w14:paraId="707D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28093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69947B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3.732,98</w:t>
            </w:r>
          </w:p>
        </w:tc>
        <w:tc>
          <w:tcPr>
            <w:tcW w:w="1300" w:type="dxa"/>
          </w:tcPr>
          <w:p w14:paraId="005BA4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6B44E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11.548,21</w:t>
            </w:r>
          </w:p>
        </w:tc>
        <w:tc>
          <w:tcPr>
            <w:tcW w:w="960" w:type="dxa"/>
          </w:tcPr>
          <w:p w14:paraId="5E3DB7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309,36%</w:t>
            </w:r>
          </w:p>
        </w:tc>
        <w:tc>
          <w:tcPr>
            <w:tcW w:w="960" w:type="dxa"/>
          </w:tcPr>
          <w:p w14:paraId="00A90D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28,87%</w:t>
            </w:r>
          </w:p>
        </w:tc>
      </w:tr>
      <w:tr w14:paraId="572D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326A32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Legalizacija</w:t>
            </w:r>
          </w:p>
        </w:tc>
        <w:tc>
          <w:tcPr>
            <w:tcW w:w="1300" w:type="dxa"/>
          </w:tcPr>
          <w:p w14:paraId="2F1DA6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F908A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70BEB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467B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E09C0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25E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101C4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Šumski doprinos</w:t>
            </w:r>
          </w:p>
        </w:tc>
        <w:tc>
          <w:tcPr>
            <w:tcW w:w="1300" w:type="dxa"/>
          </w:tcPr>
          <w:p w14:paraId="7BDDFA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DD005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07FDF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BA07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FBBCA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887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22678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 Zakup poljoprivrednog zemljišta</w:t>
            </w:r>
          </w:p>
        </w:tc>
        <w:tc>
          <w:tcPr>
            <w:tcW w:w="1300" w:type="dxa"/>
          </w:tcPr>
          <w:p w14:paraId="78D8FA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1.320,00</w:t>
            </w:r>
          </w:p>
        </w:tc>
        <w:tc>
          <w:tcPr>
            <w:tcW w:w="1300" w:type="dxa"/>
          </w:tcPr>
          <w:p w14:paraId="371736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109EBE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1148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3171B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C7C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1F287FE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FBF6C3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480.494,43</w:t>
            </w:r>
          </w:p>
        </w:tc>
        <w:tc>
          <w:tcPr>
            <w:tcW w:w="1300" w:type="dxa"/>
            <w:shd w:val="clear" w:color="auto" w:fill="FFE699"/>
          </w:tcPr>
          <w:p w14:paraId="1DA7C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9.834.100,00</w:t>
            </w:r>
          </w:p>
        </w:tc>
        <w:tc>
          <w:tcPr>
            <w:tcW w:w="1300" w:type="dxa"/>
            <w:shd w:val="clear" w:color="auto" w:fill="FFE699"/>
          </w:tcPr>
          <w:p w14:paraId="48756B2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833.630,24</w:t>
            </w:r>
          </w:p>
        </w:tc>
        <w:tc>
          <w:tcPr>
            <w:tcW w:w="960" w:type="dxa"/>
            <w:shd w:val="clear" w:color="auto" w:fill="FFE699"/>
          </w:tcPr>
          <w:p w14:paraId="5B9D235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173,49%</w:t>
            </w:r>
          </w:p>
        </w:tc>
        <w:tc>
          <w:tcPr>
            <w:tcW w:w="960" w:type="dxa"/>
            <w:shd w:val="clear" w:color="auto" w:fill="FFE699"/>
          </w:tcPr>
          <w:p w14:paraId="3661AED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8,48%</w:t>
            </w:r>
          </w:p>
        </w:tc>
      </w:tr>
      <w:tr w14:paraId="3076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7163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Pomoći iz državnog proračuna - EU</w:t>
            </w:r>
          </w:p>
        </w:tc>
        <w:tc>
          <w:tcPr>
            <w:tcW w:w="1300" w:type="dxa"/>
          </w:tcPr>
          <w:p w14:paraId="7B8006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449.020,57</w:t>
            </w:r>
          </w:p>
        </w:tc>
        <w:tc>
          <w:tcPr>
            <w:tcW w:w="1300" w:type="dxa"/>
          </w:tcPr>
          <w:p w14:paraId="798D6E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9.588.500,00</w:t>
            </w:r>
          </w:p>
        </w:tc>
        <w:tc>
          <w:tcPr>
            <w:tcW w:w="1300" w:type="dxa"/>
          </w:tcPr>
          <w:p w14:paraId="41E422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826.889,96</w:t>
            </w:r>
          </w:p>
        </w:tc>
        <w:tc>
          <w:tcPr>
            <w:tcW w:w="960" w:type="dxa"/>
          </w:tcPr>
          <w:p w14:paraId="6818FE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184,15%</w:t>
            </w:r>
          </w:p>
        </w:tc>
        <w:tc>
          <w:tcPr>
            <w:tcW w:w="960" w:type="dxa"/>
          </w:tcPr>
          <w:p w14:paraId="21EA31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8,62%</w:t>
            </w:r>
          </w:p>
        </w:tc>
      </w:tr>
      <w:tr w14:paraId="5A2B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0D22FF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iz državnog proračuna</w:t>
            </w:r>
          </w:p>
        </w:tc>
        <w:tc>
          <w:tcPr>
            <w:tcW w:w="1300" w:type="dxa"/>
          </w:tcPr>
          <w:p w14:paraId="3A8809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0FD4DE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182.000,00</w:t>
            </w:r>
          </w:p>
        </w:tc>
        <w:tc>
          <w:tcPr>
            <w:tcW w:w="1300" w:type="dxa"/>
          </w:tcPr>
          <w:p w14:paraId="74644A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7945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57810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CFF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EA825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iz županijskog proračuna</w:t>
            </w:r>
          </w:p>
        </w:tc>
        <w:tc>
          <w:tcPr>
            <w:tcW w:w="1300" w:type="dxa"/>
          </w:tcPr>
          <w:p w14:paraId="73B312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5.473,86</w:t>
            </w:r>
          </w:p>
        </w:tc>
        <w:tc>
          <w:tcPr>
            <w:tcW w:w="1300" w:type="dxa"/>
          </w:tcPr>
          <w:p w14:paraId="37CCA2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63.600,00</w:t>
            </w:r>
          </w:p>
        </w:tc>
        <w:tc>
          <w:tcPr>
            <w:tcW w:w="1300" w:type="dxa"/>
          </w:tcPr>
          <w:p w14:paraId="407D79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6.740,28</w:t>
            </w:r>
          </w:p>
        </w:tc>
        <w:tc>
          <w:tcPr>
            <w:tcW w:w="960" w:type="dxa"/>
          </w:tcPr>
          <w:p w14:paraId="28B70A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123,14%</w:t>
            </w:r>
          </w:p>
        </w:tc>
        <w:tc>
          <w:tcPr>
            <w:tcW w:w="960" w:type="dxa"/>
          </w:tcPr>
          <w:p w14:paraId="112C56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10,60%</w:t>
            </w:r>
          </w:p>
        </w:tc>
      </w:tr>
      <w:tr w14:paraId="5BBA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483B40D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 Prihodi od nefin. Imovine i nadoknade šteta od osig.</w:t>
            </w:r>
          </w:p>
        </w:tc>
        <w:tc>
          <w:tcPr>
            <w:tcW w:w="1300" w:type="dxa"/>
            <w:shd w:val="clear" w:color="auto" w:fill="FFE699"/>
          </w:tcPr>
          <w:p w14:paraId="2433CB7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211F0D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FE699"/>
          </w:tcPr>
          <w:p w14:paraId="3550788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6B2D0E4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3A8A03A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14:paraId="6BA1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ACE3A5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 Prihodi od prodaje nefin. imovine u vlasništvu JLS</w:t>
            </w:r>
          </w:p>
        </w:tc>
        <w:tc>
          <w:tcPr>
            <w:tcW w:w="1300" w:type="dxa"/>
          </w:tcPr>
          <w:p w14:paraId="54A1DD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AFB8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5035CD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0E19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07A7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52F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07FC0BD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B5F57D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1.158.999,94</w:t>
            </w:r>
          </w:p>
        </w:tc>
        <w:tc>
          <w:tcPr>
            <w:tcW w:w="1300" w:type="dxa"/>
            <w:shd w:val="clear" w:color="auto" w:fill="505050"/>
          </w:tcPr>
          <w:p w14:paraId="43B92B3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13.650.000,00</w:t>
            </w:r>
          </w:p>
        </w:tc>
        <w:tc>
          <w:tcPr>
            <w:tcW w:w="1300" w:type="dxa"/>
            <w:shd w:val="clear" w:color="auto" w:fill="505050"/>
          </w:tcPr>
          <w:p w14:paraId="31BCD1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1.876.686,94</w:t>
            </w:r>
          </w:p>
        </w:tc>
        <w:tc>
          <w:tcPr>
            <w:tcW w:w="960" w:type="dxa"/>
            <w:shd w:val="clear" w:color="auto" w:fill="505050"/>
          </w:tcPr>
          <w:p w14:paraId="33BC002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161,92%</w:t>
            </w:r>
          </w:p>
        </w:tc>
        <w:tc>
          <w:tcPr>
            <w:tcW w:w="960" w:type="dxa"/>
            <w:shd w:val="clear" w:color="auto" w:fill="505050"/>
          </w:tcPr>
          <w:p w14:paraId="4E5E5D5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13,75%</w:t>
            </w:r>
          </w:p>
        </w:tc>
      </w:tr>
    </w:tbl>
    <w:p w14:paraId="784E62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220A68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A1AF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FUNKCIJSKOJ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162F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1" w:type="dxa"/>
            <w:shd w:val="clear" w:color="auto" w:fill="505050"/>
          </w:tcPr>
          <w:p w14:paraId="40E57A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E9F5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01AE39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13EE6B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3C98A7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76C06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4891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24EF69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FB440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12D51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8DE2B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84023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F966A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0829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24A5DC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0A00720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263.174,28</w:t>
            </w:r>
          </w:p>
        </w:tc>
        <w:tc>
          <w:tcPr>
            <w:tcW w:w="1300" w:type="dxa"/>
            <w:shd w:val="clear" w:color="auto" w:fill="E2EFDA"/>
          </w:tcPr>
          <w:p w14:paraId="4E232F0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1.333.100,00</w:t>
            </w:r>
          </w:p>
        </w:tc>
        <w:tc>
          <w:tcPr>
            <w:tcW w:w="1300" w:type="dxa"/>
            <w:shd w:val="clear" w:color="auto" w:fill="E2EFDA"/>
          </w:tcPr>
          <w:p w14:paraId="36D06AD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383.398,77</w:t>
            </w:r>
          </w:p>
        </w:tc>
        <w:tc>
          <w:tcPr>
            <w:tcW w:w="960" w:type="dxa"/>
            <w:shd w:val="clear" w:color="auto" w:fill="E2EFDA"/>
          </w:tcPr>
          <w:p w14:paraId="749EF27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145,68%</w:t>
            </w:r>
          </w:p>
        </w:tc>
        <w:tc>
          <w:tcPr>
            <w:tcW w:w="960" w:type="dxa"/>
            <w:shd w:val="clear" w:color="auto" w:fill="E2EFDA"/>
          </w:tcPr>
          <w:p w14:paraId="10C8F34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28,76%</w:t>
            </w:r>
          </w:p>
        </w:tc>
      </w:tr>
      <w:tr w14:paraId="28F3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228A2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01100 Izvršna i zakonodavna tijela, financijski i fiskalni poslovi, vanjski poslovi</w:t>
            </w:r>
          </w:p>
        </w:tc>
        <w:tc>
          <w:tcPr>
            <w:tcW w:w="1300" w:type="dxa"/>
          </w:tcPr>
          <w:p w14:paraId="2BE10A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21.801,03</w:t>
            </w:r>
          </w:p>
        </w:tc>
        <w:tc>
          <w:tcPr>
            <w:tcW w:w="1300" w:type="dxa"/>
          </w:tcPr>
          <w:p w14:paraId="73695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96.700,00</w:t>
            </w:r>
          </w:p>
        </w:tc>
        <w:tc>
          <w:tcPr>
            <w:tcW w:w="1300" w:type="dxa"/>
          </w:tcPr>
          <w:p w14:paraId="2B95D8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33.434,53</w:t>
            </w:r>
          </w:p>
        </w:tc>
        <w:tc>
          <w:tcPr>
            <w:tcW w:w="960" w:type="dxa"/>
          </w:tcPr>
          <w:p w14:paraId="2EB06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153,36%</w:t>
            </w:r>
          </w:p>
        </w:tc>
        <w:tc>
          <w:tcPr>
            <w:tcW w:w="960" w:type="dxa"/>
          </w:tcPr>
          <w:p w14:paraId="40E4EA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34,58%</w:t>
            </w:r>
          </w:p>
        </w:tc>
      </w:tr>
      <w:tr w14:paraId="1C7D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E13A0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01110 Izvršna i zakonodavna tijela </w:t>
            </w:r>
          </w:p>
        </w:tc>
        <w:tc>
          <w:tcPr>
            <w:tcW w:w="1300" w:type="dxa"/>
          </w:tcPr>
          <w:p w14:paraId="42069D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65.425,21</w:t>
            </w:r>
          </w:p>
        </w:tc>
        <w:tc>
          <w:tcPr>
            <w:tcW w:w="1300" w:type="dxa"/>
          </w:tcPr>
          <w:p w14:paraId="12D337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296.100,00</w:t>
            </w:r>
          </w:p>
        </w:tc>
        <w:tc>
          <w:tcPr>
            <w:tcW w:w="1300" w:type="dxa"/>
          </w:tcPr>
          <w:p w14:paraId="4C1319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94.685,66</w:t>
            </w:r>
          </w:p>
        </w:tc>
        <w:tc>
          <w:tcPr>
            <w:tcW w:w="960" w:type="dxa"/>
          </w:tcPr>
          <w:p w14:paraId="13C5A2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144,72%</w:t>
            </w:r>
          </w:p>
        </w:tc>
        <w:tc>
          <w:tcPr>
            <w:tcW w:w="960" w:type="dxa"/>
          </w:tcPr>
          <w:p w14:paraId="1FE7D9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31,98%</w:t>
            </w:r>
          </w:p>
        </w:tc>
      </w:tr>
      <w:tr w14:paraId="61F5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0AB05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01330 Ostale opće usluge</w:t>
            </w:r>
          </w:p>
        </w:tc>
        <w:tc>
          <w:tcPr>
            <w:tcW w:w="1300" w:type="dxa"/>
          </w:tcPr>
          <w:p w14:paraId="1C097B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174.580,96</w:t>
            </w:r>
          </w:p>
        </w:tc>
        <w:tc>
          <w:tcPr>
            <w:tcW w:w="1300" w:type="dxa"/>
          </w:tcPr>
          <w:p w14:paraId="32DE95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915.500,00</w:t>
            </w:r>
          </w:p>
        </w:tc>
        <w:tc>
          <w:tcPr>
            <w:tcW w:w="1300" w:type="dxa"/>
          </w:tcPr>
          <w:p w14:paraId="201474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230.376,59</w:t>
            </w:r>
          </w:p>
        </w:tc>
        <w:tc>
          <w:tcPr>
            <w:tcW w:w="960" w:type="dxa"/>
          </w:tcPr>
          <w:p w14:paraId="4BC799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131,96%</w:t>
            </w:r>
          </w:p>
        </w:tc>
        <w:tc>
          <w:tcPr>
            <w:tcW w:w="960" w:type="dxa"/>
          </w:tcPr>
          <w:p w14:paraId="435D00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25,16%</w:t>
            </w:r>
          </w:p>
        </w:tc>
      </w:tr>
      <w:tr w14:paraId="45C2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5C00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01600 Opće javne usluge koje nisu drugdje svrstane</w:t>
            </w:r>
          </w:p>
        </w:tc>
        <w:tc>
          <w:tcPr>
            <w:tcW w:w="1300" w:type="dxa"/>
          </w:tcPr>
          <w:p w14:paraId="040C89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1.367,08</w:t>
            </w:r>
          </w:p>
        </w:tc>
        <w:tc>
          <w:tcPr>
            <w:tcW w:w="1300" w:type="dxa"/>
          </w:tcPr>
          <w:p w14:paraId="6FF3BD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74C52C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24.901,99</w:t>
            </w:r>
          </w:p>
        </w:tc>
        <w:tc>
          <w:tcPr>
            <w:tcW w:w="960" w:type="dxa"/>
          </w:tcPr>
          <w:p w14:paraId="4B5396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1821,55%</w:t>
            </w:r>
          </w:p>
        </w:tc>
        <w:tc>
          <w:tcPr>
            <w:tcW w:w="960" w:type="dxa"/>
          </w:tcPr>
          <w:p w14:paraId="60D0CF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100,41%</w:t>
            </w:r>
          </w:p>
        </w:tc>
      </w:tr>
      <w:tr w14:paraId="05A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042543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249A59E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25.975,00</w:t>
            </w:r>
          </w:p>
        </w:tc>
        <w:tc>
          <w:tcPr>
            <w:tcW w:w="1300" w:type="dxa"/>
            <w:shd w:val="clear" w:color="auto" w:fill="E2EFDA"/>
          </w:tcPr>
          <w:p w14:paraId="507841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E2EFDA"/>
          </w:tcPr>
          <w:p w14:paraId="307576A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30.975,00</w:t>
            </w:r>
          </w:p>
        </w:tc>
        <w:tc>
          <w:tcPr>
            <w:tcW w:w="960" w:type="dxa"/>
            <w:shd w:val="clear" w:color="auto" w:fill="E2EFDA"/>
          </w:tcPr>
          <w:p w14:paraId="2555FCD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119,25%</w:t>
            </w:r>
          </w:p>
        </w:tc>
        <w:tc>
          <w:tcPr>
            <w:tcW w:w="960" w:type="dxa"/>
            <w:shd w:val="clear" w:color="auto" w:fill="E2EFDA"/>
          </w:tcPr>
          <w:p w14:paraId="6ED1E74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35,60%</w:t>
            </w:r>
          </w:p>
        </w:tc>
      </w:tr>
      <w:tr w14:paraId="43EA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6EF53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03200 Usluge protupožarne zaštite</w:t>
            </w:r>
          </w:p>
        </w:tc>
        <w:tc>
          <w:tcPr>
            <w:tcW w:w="1300" w:type="dxa"/>
          </w:tcPr>
          <w:p w14:paraId="067537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9DFCE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7A0C33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41136C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  <w:tc>
          <w:tcPr>
            <w:tcW w:w="960" w:type="dxa"/>
          </w:tcPr>
          <w:p w14:paraId="212FDA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14:paraId="492B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C2C7D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03600 Rashodi za javni red i sigurnost koji nisu drugdje svrstani</w:t>
            </w:r>
          </w:p>
        </w:tc>
        <w:tc>
          <w:tcPr>
            <w:tcW w:w="1300" w:type="dxa"/>
          </w:tcPr>
          <w:p w14:paraId="61D92D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1300" w:type="dxa"/>
          </w:tcPr>
          <w:p w14:paraId="63B3E9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816CD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</w:tcPr>
          <w:p w14:paraId="6DC49C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AACFB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8,13%</w:t>
            </w:r>
          </w:p>
        </w:tc>
      </w:tr>
      <w:tr w14:paraId="7B3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48F20C1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08C6A06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19.273,86</w:t>
            </w:r>
          </w:p>
        </w:tc>
        <w:tc>
          <w:tcPr>
            <w:tcW w:w="1300" w:type="dxa"/>
            <w:shd w:val="clear" w:color="auto" w:fill="E2EFDA"/>
          </w:tcPr>
          <w:p w14:paraId="4704654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1.095.900,00</w:t>
            </w:r>
          </w:p>
        </w:tc>
        <w:tc>
          <w:tcPr>
            <w:tcW w:w="1300" w:type="dxa"/>
            <w:shd w:val="clear" w:color="auto" w:fill="E2EFDA"/>
          </w:tcPr>
          <w:p w14:paraId="0EAE818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586.056,43</w:t>
            </w:r>
          </w:p>
        </w:tc>
        <w:tc>
          <w:tcPr>
            <w:tcW w:w="960" w:type="dxa"/>
            <w:shd w:val="clear" w:color="auto" w:fill="E2EFDA"/>
          </w:tcPr>
          <w:p w14:paraId="57AAFF7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3260,60%</w:t>
            </w:r>
          </w:p>
        </w:tc>
        <w:tc>
          <w:tcPr>
            <w:tcW w:w="960" w:type="dxa"/>
            <w:shd w:val="clear" w:color="auto" w:fill="E2EFDA"/>
          </w:tcPr>
          <w:p w14:paraId="56183F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53,48%</w:t>
            </w:r>
          </w:p>
        </w:tc>
      </w:tr>
      <w:tr w14:paraId="1D13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61DE3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04110 Opći ekonomski i trgovački poslovi</w:t>
            </w:r>
          </w:p>
        </w:tc>
        <w:tc>
          <w:tcPr>
            <w:tcW w:w="1300" w:type="dxa"/>
          </w:tcPr>
          <w:p w14:paraId="73B03D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5.473,86</w:t>
            </w:r>
          </w:p>
        </w:tc>
        <w:tc>
          <w:tcPr>
            <w:tcW w:w="1300" w:type="dxa"/>
          </w:tcPr>
          <w:p w14:paraId="4B3C82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B560E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6BC6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4B634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F33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593F9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04112 Poticanje razvoja gospodarstva</w:t>
            </w:r>
          </w:p>
        </w:tc>
        <w:tc>
          <w:tcPr>
            <w:tcW w:w="1300" w:type="dxa"/>
          </w:tcPr>
          <w:p w14:paraId="58CD40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4B0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B8E66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EC11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59CD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3B3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78831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04510 Cestovni promet</w:t>
            </w:r>
          </w:p>
        </w:tc>
        <w:tc>
          <w:tcPr>
            <w:tcW w:w="1300" w:type="dxa"/>
          </w:tcPr>
          <w:p w14:paraId="6EE0A1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3AA9DB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995.000,00</w:t>
            </w:r>
          </w:p>
        </w:tc>
        <w:tc>
          <w:tcPr>
            <w:tcW w:w="1300" w:type="dxa"/>
          </w:tcPr>
          <w:p w14:paraId="2155AF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585.421,43</w:t>
            </w:r>
          </w:p>
        </w:tc>
        <w:tc>
          <w:tcPr>
            <w:tcW w:w="960" w:type="dxa"/>
          </w:tcPr>
          <w:p w14:paraId="6F29C7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4683,37%</w:t>
            </w:r>
          </w:p>
        </w:tc>
        <w:tc>
          <w:tcPr>
            <w:tcW w:w="960" w:type="dxa"/>
          </w:tcPr>
          <w:p w14:paraId="30CB56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58,84%</w:t>
            </w:r>
          </w:p>
        </w:tc>
      </w:tr>
      <w:tr w14:paraId="6C34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CC292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04550 Promet cjevovodima i ostali promet</w:t>
            </w:r>
          </w:p>
        </w:tc>
        <w:tc>
          <w:tcPr>
            <w:tcW w:w="1300" w:type="dxa"/>
          </w:tcPr>
          <w:p w14:paraId="4F87E0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C2B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85.400,00</w:t>
            </w:r>
          </w:p>
        </w:tc>
        <w:tc>
          <w:tcPr>
            <w:tcW w:w="1300" w:type="dxa"/>
          </w:tcPr>
          <w:p w14:paraId="2A1DA9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960" w:type="dxa"/>
          </w:tcPr>
          <w:p w14:paraId="4EF285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F14D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0,74%</w:t>
            </w:r>
          </w:p>
        </w:tc>
      </w:tr>
      <w:tr w14:paraId="4FD2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FC358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04900 Ekonomski poslovi koji nisu drugdje svrstani</w:t>
            </w:r>
          </w:p>
        </w:tc>
        <w:tc>
          <w:tcPr>
            <w:tcW w:w="1300" w:type="dxa"/>
          </w:tcPr>
          <w:p w14:paraId="042A2A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0A065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667E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09AE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7F83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35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286C46F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5CEC5E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65.887,50</w:t>
            </w:r>
          </w:p>
        </w:tc>
        <w:tc>
          <w:tcPr>
            <w:tcW w:w="1300" w:type="dxa"/>
            <w:shd w:val="clear" w:color="auto" w:fill="E2EFDA"/>
          </w:tcPr>
          <w:p w14:paraId="72F4571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143.000,00</w:t>
            </w:r>
          </w:p>
        </w:tc>
        <w:tc>
          <w:tcPr>
            <w:tcW w:w="1300" w:type="dxa"/>
            <w:shd w:val="clear" w:color="auto" w:fill="E2EFDA"/>
          </w:tcPr>
          <w:p w14:paraId="22BDB73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632B8DA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2EFDA"/>
          </w:tcPr>
          <w:p w14:paraId="18E722F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5FA6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E978C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05600 Poslovi i usluge zaštite okoliša koji nisu drugdje svrstani</w:t>
            </w:r>
          </w:p>
        </w:tc>
        <w:tc>
          <w:tcPr>
            <w:tcW w:w="1300" w:type="dxa"/>
          </w:tcPr>
          <w:p w14:paraId="36EAD9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65.887,50</w:t>
            </w:r>
          </w:p>
        </w:tc>
        <w:tc>
          <w:tcPr>
            <w:tcW w:w="1300" w:type="dxa"/>
          </w:tcPr>
          <w:p w14:paraId="6AB03D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143.000,00</w:t>
            </w:r>
          </w:p>
        </w:tc>
        <w:tc>
          <w:tcPr>
            <w:tcW w:w="1300" w:type="dxa"/>
          </w:tcPr>
          <w:p w14:paraId="064614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9908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EDA16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ADA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154B856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0D489FB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670.832,36</w:t>
            </w:r>
          </w:p>
        </w:tc>
        <w:tc>
          <w:tcPr>
            <w:tcW w:w="1300" w:type="dxa"/>
            <w:shd w:val="clear" w:color="auto" w:fill="E2EFDA"/>
          </w:tcPr>
          <w:p w14:paraId="3623581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10.596.000,00</w:t>
            </w:r>
          </w:p>
        </w:tc>
        <w:tc>
          <w:tcPr>
            <w:tcW w:w="1300" w:type="dxa"/>
            <w:shd w:val="clear" w:color="auto" w:fill="E2EFDA"/>
          </w:tcPr>
          <w:p w14:paraId="04F832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718.083,89</w:t>
            </w:r>
          </w:p>
        </w:tc>
        <w:tc>
          <w:tcPr>
            <w:tcW w:w="960" w:type="dxa"/>
            <w:shd w:val="clear" w:color="auto" w:fill="E2EFDA"/>
          </w:tcPr>
          <w:p w14:paraId="40AF28D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106,68%</w:t>
            </w:r>
          </w:p>
        </w:tc>
        <w:tc>
          <w:tcPr>
            <w:tcW w:w="960" w:type="dxa"/>
            <w:shd w:val="clear" w:color="auto" w:fill="E2EFDA"/>
          </w:tcPr>
          <w:p w14:paraId="1ABE8AA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6,78%</w:t>
            </w:r>
          </w:p>
        </w:tc>
      </w:tr>
      <w:tr w14:paraId="611B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3F85E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0620 Razvoj zajednice  </w:t>
            </w:r>
          </w:p>
        </w:tc>
        <w:tc>
          <w:tcPr>
            <w:tcW w:w="1300" w:type="dxa"/>
          </w:tcPr>
          <w:p w14:paraId="3A5E9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657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600.000,00</w:t>
            </w:r>
          </w:p>
        </w:tc>
        <w:tc>
          <w:tcPr>
            <w:tcW w:w="1300" w:type="dxa"/>
          </w:tcPr>
          <w:p w14:paraId="090CF8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9EBE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F939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0F7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042A9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06200 Razvoj zajednice</w:t>
            </w:r>
          </w:p>
        </w:tc>
        <w:tc>
          <w:tcPr>
            <w:tcW w:w="1300" w:type="dxa"/>
          </w:tcPr>
          <w:p w14:paraId="686E24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620.279,86</w:t>
            </w:r>
          </w:p>
        </w:tc>
        <w:tc>
          <w:tcPr>
            <w:tcW w:w="1300" w:type="dxa"/>
          </w:tcPr>
          <w:p w14:paraId="648537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9.732.500,00</w:t>
            </w:r>
          </w:p>
        </w:tc>
        <w:tc>
          <w:tcPr>
            <w:tcW w:w="1300" w:type="dxa"/>
          </w:tcPr>
          <w:p w14:paraId="65B635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707.483,89</w:t>
            </w:r>
          </w:p>
        </w:tc>
        <w:tc>
          <w:tcPr>
            <w:tcW w:w="960" w:type="dxa"/>
          </w:tcPr>
          <w:p w14:paraId="1A3046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113,82%</w:t>
            </w:r>
          </w:p>
        </w:tc>
        <w:tc>
          <w:tcPr>
            <w:tcW w:w="960" w:type="dxa"/>
          </w:tcPr>
          <w:p w14:paraId="49140B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7,27%</w:t>
            </w:r>
          </w:p>
        </w:tc>
      </w:tr>
      <w:tr w14:paraId="017D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CE837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06210 Razvoj zajednice (KS)</w:t>
            </w:r>
          </w:p>
        </w:tc>
        <w:tc>
          <w:tcPr>
            <w:tcW w:w="1300" w:type="dxa"/>
          </w:tcPr>
          <w:p w14:paraId="43AC09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39F00C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492605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960" w:type="dxa"/>
          </w:tcPr>
          <w:p w14:paraId="529BD1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111,58%</w:t>
            </w:r>
          </w:p>
        </w:tc>
        <w:tc>
          <w:tcPr>
            <w:tcW w:w="960" w:type="dxa"/>
          </w:tcPr>
          <w:p w14:paraId="3EB6AF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78,52%</w:t>
            </w:r>
          </w:p>
        </w:tc>
      </w:tr>
      <w:tr w14:paraId="62CB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918F3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06400 Ulična rasvjeta</w:t>
            </w:r>
          </w:p>
        </w:tc>
        <w:tc>
          <w:tcPr>
            <w:tcW w:w="1300" w:type="dxa"/>
          </w:tcPr>
          <w:p w14:paraId="7D31BB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42.052,50</w:t>
            </w:r>
          </w:p>
        </w:tc>
        <w:tc>
          <w:tcPr>
            <w:tcW w:w="1300" w:type="dxa"/>
          </w:tcPr>
          <w:p w14:paraId="77F20B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1BA32D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2813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28AD2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F0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44DEE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3795E05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14.501,54</w:t>
            </w:r>
          </w:p>
        </w:tc>
        <w:tc>
          <w:tcPr>
            <w:tcW w:w="1300" w:type="dxa"/>
            <w:shd w:val="clear" w:color="auto" w:fill="E2EFDA"/>
          </w:tcPr>
          <w:p w14:paraId="0BCBDB8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E2EFDA"/>
          </w:tcPr>
          <w:p w14:paraId="26B151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24.636,95</w:t>
            </w:r>
          </w:p>
        </w:tc>
        <w:tc>
          <w:tcPr>
            <w:tcW w:w="960" w:type="dxa"/>
            <w:shd w:val="clear" w:color="auto" w:fill="E2EFDA"/>
          </w:tcPr>
          <w:p w14:paraId="7B8EF50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169,89%</w:t>
            </w:r>
          </w:p>
        </w:tc>
        <w:tc>
          <w:tcPr>
            <w:tcW w:w="960" w:type="dxa"/>
            <w:shd w:val="clear" w:color="auto" w:fill="E2EFDA"/>
          </w:tcPr>
          <w:p w14:paraId="365B13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27,37%</w:t>
            </w:r>
          </w:p>
        </w:tc>
      </w:tr>
      <w:tr w14:paraId="7A76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BC8CF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07600 Poslovi i usluge zdravstva koji nisu drugdje svrstani</w:t>
            </w:r>
          </w:p>
        </w:tc>
        <w:tc>
          <w:tcPr>
            <w:tcW w:w="1300" w:type="dxa"/>
          </w:tcPr>
          <w:p w14:paraId="11DA31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14.501,54</w:t>
            </w:r>
          </w:p>
        </w:tc>
        <w:tc>
          <w:tcPr>
            <w:tcW w:w="1300" w:type="dxa"/>
          </w:tcPr>
          <w:p w14:paraId="7AB3EA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634254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24.636,95</w:t>
            </w:r>
          </w:p>
        </w:tc>
        <w:tc>
          <w:tcPr>
            <w:tcW w:w="960" w:type="dxa"/>
          </w:tcPr>
          <w:p w14:paraId="02B9DA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169,89%</w:t>
            </w:r>
          </w:p>
        </w:tc>
        <w:tc>
          <w:tcPr>
            <w:tcW w:w="960" w:type="dxa"/>
          </w:tcPr>
          <w:p w14:paraId="2EFEA7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27,37%</w:t>
            </w:r>
          </w:p>
        </w:tc>
      </w:tr>
      <w:tr w14:paraId="564D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439EC6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3D3BFCD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61.400,00</w:t>
            </w:r>
          </w:p>
        </w:tc>
        <w:tc>
          <w:tcPr>
            <w:tcW w:w="1300" w:type="dxa"/>
            <w:shd w:val="clear" w:color="auto" w:fill="E2EFDA"/>
          </w:tcPr>
          <w:p w14:paraId="41604B7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E2EFDA"/>
          </w:tcPr>
          <w:p w14:paraId="263C731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73.300,00</w:t>
            </w:r>
          </w:p>
        </w:tc>
        <w:tc>
          <w:tcPr>
            <w:tcW w:w="960" w:type="dxa"/>
            <w:shd w:val="clear" w:color="auto" w:fill="E2EFDA"/>
          </w:tcPr>
          <w:p w14:paraId="781734A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121,36%</w:t>
            </w:r>
          </w:p>
        </w:tc>
        <w:tc>
          <w:tcPr>
            <w:tcW w:w="960" w:type="dxa"/>
            <w:shd w:val="clear" w:color="auto" w:fill="E2EFDA"/>
          </w:tcPr>
          <w:p w14:paraId="2D4BF6E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97,73%</w:t>
            </w:r>
          </w:p>
        </w:tc>
      </w:tr>
      <w:tr w14:paraId="3CB8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47FE3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08100 Službe rekreacije i športa</w:t>
            </w:r>
          </w:p>
        </w:tc>
        <w:tc>
          <w:tcPr>
            <w:tcW w:w="1300" w:type="dxa"/>
          </w:tcPr>
          <w:p w14:paraId="393680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32.600,00</w:t>
            </w:r>
          </w:p>
        </w:tc>
        <w:tc>
          <w:tcPr>
            <w:tcW w:w="1300" w:type="dxa"/>
          </w:tcPr>
          <w:p w14:paraId="7AE8D3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39.000,00</w:t>
            </w:r>
          </w:p>
        </w:tc>
        <w:tc>
          <w:tcPr>
            <w:tcW w:w="1300" w:type="dxa"/>
          </w:tcPr>
          <w:p w14:paraId="5118C8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39.000,00</w:t>
            </w:r>
          </w:p>
        </w:tc>
        <w:tc>
          <w:tcPr>
            <w:tcW w:w="960" w:type="dxa"/>
          </w:tcPr>
          <w:p w14:paraId="3EC372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123,42%</w:t>
            </w:r>
          </w:p>
        </w:tc>
        <w:tc>
          <w:tcPr>
            <w:tcW w:w="960" w:type="dxa"/>
          </w:tcPr>
          <w:p w14:paraId="6AFE66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0F5E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D97CE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08200 Službe kulture</w:t>
            </w:r>
          </w:p>
        </w:tc>
        <w:tc>
          <w:tcPr>
            <w:tcW w:w="1300" w:type="dxa"/>
          </w:tcPr>
          <w:p w14:paraId="33E7C1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13.800,00</w:t>
            </w:r>
          </w:p>
        </w:tc>
        <w:tc>
          <w:tcPr>
            <w:tcW w:w="1300" w:type="dxa"/>
          </w:tcPr>
          <w:p w14:paraId="5D09C8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B5401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18.400,00</w:t>
            </w:r>
          </w:p>
        </w:tc>
        <w:tc>
          <w:tcPr>
            <w:tcW w:w="960" w:type="dxa"/>
          </w:tcPr>
          <w:p w14:paraId="40D281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66BA2D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92,00%</w:t>
            </w:r>
          </w:p>
        </w:tc>
      </w:tr>
      <w:tr w14:paraId="0C81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36BDF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08400 Religijske i druge službe zajednice </w:t>
            </w:r>
          </w:p>
        </w:tc>
        <w:tc>
          <w:tcPr>
            <w:tcW w:w="1300" w:type="dxa"/>
          </w:tcPr>
          <w:p w14:paraId="2C7A6B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F7536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7EC758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</w:tcPr>
          <w:p w14:paraId="408C2C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106,00%</w:t>
            </w:r>
          </w:p>
        </w:tc>
        <w:tc>
          <w:tcPr>
            <w:tcW w:w="960" w:type="dxa"/>
          </w:tcPr>
          <w:p w14:paraId="5C92F3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99,38%</w:t>
            </w:r>
          </w:p>
        </w:tc>
      </w:tr>
      <w:tr w14:paraId="39F8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76E222B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5C5B602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30.621,60</w:t>
            </w:r>
          </w:p>
        </w:tc>
        <w:tc>
          <w:tcPr>
            <w:tcW w:w="1300" w:type="dxa"/>
            <w:shd w:val="clear" w:color="auto" w:fill="E2EFDA"/>
          </w:tcPr>
          <w:p w14:paraId="3883F0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179.000,00</w:t>
            </w:r>
          </w:p>
        </w:tc>
        <w:tc>
          <w:tcPr>
            <w:tcW w:w="1300" w:type="dxa"/>
            <w:shd w:val="clear" w:color="auto" w:fill="E2EFDA"/>
          </w:tcPr>
          <w:p w14:paraId="38ACBF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39.416,27</w:t>
            </w:r>
          </w:p>
        </w:tc>
        <w:tc>
          <w:tcPr>
            <w:tcW w:w="960" w:type="dxa"/>
            <w:shd w:val="clear" w:color="auto" w:fill="E2EFDA"/>
          </w:tcPr>
          <w:p w14:paraId="5630DE2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128,72%</w:t>
            </w:r>
          </w:p>
        </w:tc>
        <w:tc>
          <w:tcPr>
            <w:tcW w:w="960" w:type="dxa"/>
            <w:shd w:val="clear" w:color="auto" w:fill="E2EFDA"/>
          </w:tcPr>
          <w:p w14:paraId="2BC83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22,02%</w:t>
            </w:r>
          </w:p>
        </w:tc>
      </w:tr>
      <w:tr w14:paraId="713C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0DD71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09110 Predškolsko obrazovanje </w:t>
            </w:r>
          </w:p>
        </w:tc>
        <w:tc>
          <w:tcPr>
            <w:tcW w:w="1300" w:type="dxa"/>
          </w:tcPr>
          <w:p w14:paraId="0A5DA4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15.990,02</w:t>
            </w:r>
          </w:p>
        </w:tc>
        <w:tc>
          <w:tcPr>
            <w:tcW w:w="1300" w:type="dxa"/>
          </w:tcPr>
          <w:p w14:paraId="456984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126.000,00</w:t>
            </w:r>
          </w:p>
        </w:tc>
        <w:tc>
          <w:tcPr>
            <w:tcW w:w="1300" w:type="dxa"/>
          </w:tcPr>
          <w:p w14:paraId="7C173B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33.397,91</w:t>
            </w:r>
          </w:p>
        </w:tc>
        <w:tc>
          <w:tcPr>
            <w:tcW w:w="960" w:type="dxa"/>
          </w:tcPr>
          <w:p w14:paraId="224718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208,87%</w:t>
            </w:r>
          </w:p>
        </w:tc>
        <w:tc>
          <w:tcPr>
            <w:tcW w:w="960" w:type="dxa"/>
          </w:tcPr>
          <w:p w14:paraId="1C7936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26,51%</w:t>
            </w:r>
          </w:p>
        </w:tc>
      </w:tr>
      <w:tr w14:paraId="545B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FE6E0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4741ED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7.986,13</w:t>
            </w:r>
          </w:p>
        </w:tc>
        <w:tc>
          <w:tcPr>
            <w:tcW w:w="1300" w:type="dxa"/>
          </w:tcPr>
          <w:p w14:paraId="473A4A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23747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AC0E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BD47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167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10959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09200 Srednjoškolsko obrazovanje</w:t>
            </w:r>
          </w:p>
        </w:tc>
        <w:tc>
          <w:tcPr>
            <w:tcW w:w="1300" w:type="dxa"/>
          </w:tcPr>
          <w:p w14:paraId="2EAAC5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6.645,45</w:t>
            </w:r>
          </w:p>
        </w:tc>
        <w:tc>
          <w:tcPr>
            <w:tcW w:w="1300" w:type="dxa"/>
          </w:tcPr>
          <w:p w14:paraId="685968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9112E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6.018,36</w:t>
            </w:r>
          </w:p>
        </w:tc>
        <w:tc>
          <w:tcPr>
            <w:tcW w:w="960" w:type="dxa"/>
          </w:tcPr>
          <w:p w14:paraId="33284E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90,56%</w:t>
            </w:r>
          </w:p>
        </w:tc>
        <w:tc>
          <w:tcPr>
            <w:tcW w:w="960" w:type="dxa"/>
          </w:tcPr>
          <w:p w14:paraId="2C472B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40,12%</w:t>
            </w:r>
          </w:p>
        </w:tc>
      </w:tr>
      <w:tr w14:paraId="3CE3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D9458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09400 Visoka naobrazba</w:t>
            </w:r>
          </w:p>
        </w:tc>
        <w:tc>
          <w:tcPr>
            <w:tcW w:w="1300" w:type="dxa"/>
          </w:tcPr>
          <w:p w14:paraId="0F12EA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C0FA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D591D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C925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BDC9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7D9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2EFDA"/>
          </w:tcPr>
          <w:p w14:paraId="2E055E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1F088B5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7.333,80</w:t>
            </w:r>
          </w:p>
        </w:tc>
        <w:tc>
          <w:tcPr>
            <w:tcW w:w="1300" w:type="dxa"/>
            <w:shd w:val="clear" w:color="auto" w:fill="E2EFDA"/>
          </w:tcPr>
          <w:p w14:paraId="25D6F6E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E2EFDA"/>
          </w:tcPr>
          <w:p w14:paraId="42C9E0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20.819,63</w:t>
            </w:r>
          </w:p>
        </w:tc>
        <w:tc>
          <w:tcPr>
            <w:tcW w:w="960" w:type="dxa"/>
            <w:shd w:val="clear" w:color="auto" w:fill="E2EFDA"/>
          </w:tcPr>
          <w:p w14:paraId="55C56BC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283,89%</w:t>
            </w:r>
          </w:p>
        </w:tc>
        <w:tc>
          <w:tcPr>
            <w:tcW w:w="960" w:type="dxa"/>
            <w:shd w:val="clear" w:color="auto" w:fill="E2EFDA"/>
          </w:tcPr>
          <w:p w14:paraId="11C4D98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40,82%</w:t>
            </w:r>
          </w:p>
        </w:tc>
      </w:tr>
      <w:tr w14:paraId="1578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A253A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1040 Obitelj i djeca  </w:t>
            </w:r>
          </w:p>
        </w:tc>
        <w:tc>
          <w:tcPr>
            <w:tcW w:w="1300" w:type="dxa"/>
          </w:tcPr>
          <w:p w14:paraId="3138C9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4.220,00</w:t>
            </w:r>
          </w:p>
        </w:tc>
        <w:tc>
          <w:tcPr>
            <w:tcW w:w="1300" w:type="dxa"/>
          </w:tcPr>
          <w:p w14:paraId="6A8C61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26979E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</w:tcPr>
          <w:p w14:paraId="21AC00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138,63%</w:t>
            </w:r>
          </w:p>
        </w:tc>
        <w:tc>
          <w:tcPr>
            <w:tcW w:w="960" w:type="dxa"/>
          </w:tcPr>
          <w:p w14:paraId="5EA906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25,43%</w:t>
            </w:r>
          </w:p>
        </w:tc>
      </w:tr>
      <w:tr w14:paraId="048D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6CA427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1070 Socijalna pomoć stanovništvu koje nije obuhvaćeno redovnim socijalnim programima  </w:t>
            </w:r>
          </w:p>
        </w:tc>
        <w:tc>
          <w:tcPr>
            <w:tcW w:w="1300" w:type="dxa"/>
          </w:tcPr>
          <w:p w14:paraId="709D0A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</w:tcPr>
          <w:p w14:paraId="53B690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DD95F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12.150,00</w:t>
            </w:r>
          </w:p>
        </w:tc>
        <w:tc>
          <w:tcPr>
            <w:tcW w:w="960" w:type="dxa"/>
          </w:tcPr>
          <w:p w14:paraId="3737F1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1869,23%</w:t>
            </w:r>
          </w:p>
        </w:tc>
        <w:tc>
          <w:tcPr>
            <w:tcW w:w="960" w:type="dxa"/>
          </w:tcPr>
          <w:p w14:paraId="783E2E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60,75%</w:t>
            </w:r>
          </w:p>
        </w:tc>
      </w:tr>
      <w:tr w14:paraId="6CC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182B37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10700 Socijalna pomoć stanovništvu koje nije obuhvaćeno redovnim socijalnim programima</w:t>
            </w:r>
          </w:p>
        </w:tc>
        <w:tc>
          <w:tcPr>
            <w:tcW w:w="1300" w:type="dxa"/>
          </w:tcPr>
          <w:p w14:paraId="4D03CF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49,78</w:t>
            </w:r>
          </w:p>
        </w:tc>
        <w:tc>
          <w:tcPr>
            <w:tcW w:w="1300" w:type="dxa"/>
          </w:tcPr>
          <w:p w14:paraId="2646B6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1CC53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960" w:type="dxa"/>
          </w:tcPr>
          <w:p w14:paraId="16AC6A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101,25%</w:t>
            </w:r>
          </w:p>
        </w:tc>
        <w:tc>
          <w:tcPr>
            <w:tcW w:w="960" w:type="dxa"/>
          </w:tcPr>
          <w:p w14:paraId="6F7168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1,01%</w:t>
            </w:r>
          </w:p>
        </w:tc>
      </w:tr>
      <w:tr w14:paraId="5068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D5F2A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 Aktivnosti socijalne zaštite koje nisu drugdje svrstane</w:t>
            </w:r>
          </w:p>
        </w:tc>
        <w:tc>
          <w:tcPr>
            <w:tcW w:w="1300" w:type="dxa"/>
          </w:tcPr>
          <w:p w14:paraId="56F639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2.414,02</w:t>
            </w:r>
          </w:p>
        </w:tc>
        <w:tc>
          <w:tcPr>
            <w:tcW w:w="1300" w:type="dxa"/>
          </w:tcPr>
          <w:p w14:paraId="3F02CB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95026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2.769,23</w:t>
            </w:r>
          </w:p>
        </w:tc>
        <w:tc>
          <w:tcPr>
            <w:tcW w:w="960" w:type="dxa"/>
          </w:tcPr>
          <w:p w14:paraId="42E1BF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114,71%</w:t>
            </w:r>
          </w:p>
        </w:tc>
        <w:tc>
          <w:tcPr>
            <w:tcW w:w="960" w:type="dxa"/>
          </w:tcPr>
          <w:p w14:paraId="697BE0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</w:tr>
      <w:tr w14:paraId="385C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0EECCE1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DABBDF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1.158.999,94</w:t>
            </w:r>
          </w:p>
        </w:tc>
        <w:tc>
          <w:tcPr>
            <w:tcW w:w="1300" w:type="dxa"/>
            <w:shd w:val="clear" w:color="auto" w:fill="505050"/>
          </w:tcPr>
          <w:p w14:paraId="30A3BCF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13.650.000,00</w:t>
            </w:r>
          </w:p>
        </w:tc>
        <w:tc>
          <w:tcPr>
            <w:tcW w:w="1300" w:type="dxa"/>
            <w:shd w:val="clear" w:color="auto" w:fill="505050"/>
          </w:tcPr>
          <w:p w14:paraId="149542D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1.876.686,94</w:t>
            </w:r>
          </w:p>
        </w:tc>
        <w:tc>
          <w:tcPr>
            <w:tcW w:w="960" w:type="dxa"/>
            <w:shd w:val="clear" w:color="auto" w:fill="505050"/>
          </w:tcPr>
          <w:p w14:paraId="3D314C2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161,92%</w:t>
            </w:r>
          </w:p>
        </w:tc>
        <w:tc>
          <w:tcPr>
            <w:tcW w:w="960" w:type="dxa"/>
            <w:shd w:val="clear" w:color="auto" w:fill="505050"/>
          </w:tcPr>
          <w:p w14:paraId="27425FA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13,75%</w:t>
            </w:r>
          </w:p>
        </w:tc>
      </w:tr>
    </w:tbl>
    <w:p w14:paraId="7ACF45E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CBAD2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30B2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4B239A">
      <w:pPr>
        <w:pStyle w:val="182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RAČUN FINANCIRANJA</w:t>
      </w:r>
    </w:p>
    <w:p w14:paraId="1EA197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FINANCIRANJA PREMA EKONOMSKOJ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7ADD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1" w:type="dxa"/>
            <w:shd w:val="clear" w:color="auto" w:fill="505050"/>
          </w:tcPr>
          <w:p w14:paraId="5BC39A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A0A0F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6F1341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50D07C5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693EDC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BABDA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2CF9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1CAB04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E0F1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9C4E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673D0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41D84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B6E99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747C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BDD7EE"/>
          </w:tcPr>
          <w:p w14:paraId="108146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A7C05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30.146,32</w:t>
            </w:r>
          </w:p>
        </w:tc>
        <w:tc>
          <w:tcPr>
            <w:tcW w:w="1300" w:type="dxa"/>
            <w:shd w:val="clear" w:color="auto" w:fill="BDD7EE"/>
          </w:tcPr>
          <w:p w14:paraId="12E288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BDD7EE"/>
          </w:tcPr>
          <w:p w14:paraId="17A4E4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2BCE7A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2B4AED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9CF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17A1B0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30F059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30.146,32</w:t>
            </w:r>
          </w:p>
        </w:tc>
        <w:tc>
          <w:tcPr>
            <w:tcW w:w="1300" w:type="dxa"/>
            <w:shd w:val="clear" w:color="auto" w:fill="DDEBF7"/>
          </w:tcPr>
          <w:p w14:paraId="0FB4FB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DDEBF7"/>
          </w:tcPr>
          <w:p w14:paraId="2D0F4A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E9BC7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7936E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44E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7BB40D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4582D3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FFA2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076F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4FCF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C86E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0E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19D97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5445 Otplata glavnice primljenih zajmova od ostalih tuzemnih financijskih institucija izvan javnog sektora</w:t>
            </w:r>
          </w:p>
        </w:tc>
        <w:tc>
          <w:tcPr>
            <w:tcW w:w="1300" w:type="dxa"/>
          </w:tcPr>
          <w:p w14:paraId="35C296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13AB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762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4182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4794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5A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504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14:paraId="690759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30.146,32</w:t>
            </w:r>
          </w:p>
        </w:tc>
        <w:tc>
          <w:tcPr>
            <w:tcW w:w="1300" w:type="dxa"/>
            <w:shd w:val="clear" w:color="auto" w:fill="F2F2F2"/>
          </w:tcPr>
          <w:p w14:paraId="5A041F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37E1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D32A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1D7D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39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341CE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3EA9D6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30.146,32</w:t>
            </w:r>
          </w:p>
        </w:tc>
        <w:tc>
          <w:tcPr>
            <w:tcW w:w="1300" w:type="dxa"/>
          </w:tcPr>
          <w:p w14:paraId="148EC5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301A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6568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1602A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45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BDD7EE"/>
          </w:tcPr>
          <w:p w14:paraId="7F3D1E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66C11B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94758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BDD7EE"/>
          </w:tcPr>
          <w:p w14:paraId="61194B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22642D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78417C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D10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DDEBF7"/>
          </w:tcPr>
          <w:p w14:paraId="3D6387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2E5E2A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D9EC3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DDEBF7"/>
          </w:tcPr>
          <w:p w14:paraId="7EBC7C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FF39D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FE7DC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8D3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2F2F2"/>
          </w:tcPr>
          <w:p w14:paraId="4C8362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675FE0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447E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AC1F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4C47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5624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BA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CE00D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8445 Primljeni zajmovi od ostalih tuzemnih financijskih institucija izvan javnog sektora</w:t>
            </w:r>
          </w:p>
        </w:tc>
        <w:tc>
          <w:tcPr>
            <w:tcW w:w="1300" w:type="dxa"/>
          </w:tcPr>
          <w:p w14:paraId="3A7059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13D0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22A9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CC33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DC69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4A3B1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2C8C49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2B48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FINANCIRANJA PREMA IZVORIMA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300"/>
        <w:gridCol w:w="1300"/>
        <w:gridCol w:w="1300"/>
        <w:gridCol w:w="960"/>
        <w:gridCol w:w="960"/>
      </w:tblGrid>
      <w:tr w14:paraId="10E3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3CF78FC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0535A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30.06.2024.</w:t>
            </w:r>
          </w:p>
        </w:tc>
        <w:tc>
          <w:tcPr>
            <w:tcW w:w="1300" w:type="dxa"/>
            <w:shd w:val="clear" w:color="auto" w:fill="505050"/>
          </w:tcPr>
          <w:p w14:paraId="18BB03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599077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16340B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5A1F2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14:paraId="1C83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505050"/>
          </w:tcPr>
          <w:p w14:paraId="7ABF08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AC2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6AE3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AA19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4ABE6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1A907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5741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067011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146E59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7C6B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3EAD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9B4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0699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52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4C491C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2BDB555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8663EE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FE699"/>
          </w:tcPr>
          <w:p w14:paraId="258707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841D5B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20B10D2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14:paraId="7833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497E65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 Namjenski primici od zaduživanja</w:t>
            </w:r>
          </w:p>
        </w:tc>
        <w:tc>
          <w:tcPr>
            <w:tcW w:w="1300" w:type="dxa"/>
          </w:tcPr>
          <w:p w14:paraId="1115BF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54D6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</w:tcPr>
          <w:p w14:paraId="73A498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7570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5DC3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414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2CFD68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9797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A3E2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2225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0EBA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1B36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58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54C222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36BB32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E9E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2E73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098A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0094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89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4C28A3B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E1DE74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30.146,32</w:t>
            </w:r>
          </w:p>
        </w:tc>
        <w:tc>
          <w:tcPr>
            <w:tcW w:w="1300" w:type="dxa"/>
            <w:shd w:val="clear" w:color="auto" w:fill="FFE699"/>
          </w:tcPr>
          <w:p w14:paraId="6C3E0D9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39C5DA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0C1BCF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637C104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14:paraId="7225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FB772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3BB920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30.146,32</w:t>
            </w:r>
          </w:p>
        </w:tc>
        <w:tc>
          <w:tcPr>
            <w:tcW w:w="1300" w:type="dxa"/>
          </w:tcPr>
          <w:p w14:paraId="482BA9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C65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90FD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5C04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E9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FFE699"/>
          </w:tcPr>
          <w:p w14:paraId="75071AA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2C9716BF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B50645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FE699"/>
          </w:tcPr>
          <w:p w14:paraId="16265E5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58FDBEF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1993ECA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14:paraId="4AC5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</w:tcPr>
          <w:p w14:paraId="77B37E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 Namjenski primici od zaduživanja</w:t>
            </w:r>
          </w:p>
        </w:tc>
        <w:tc>
          <w:tcPr>
            <w:tcW w:w="1300" w:type="dxa"/>
          </w:tcPr>
          <w:p w14:paraId="3C1831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2043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</w:tcPr>
          <w:p w14:paraId="7BBD1C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F7E1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A23B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</w:tbl>
    <w:p w14:paraId="06872AF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87E847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AE6952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AF4DD33">
      <w:pPr>
        <w:pStyle w:val="182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3ED6B3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ORGANIZACIJSKA KLASIFIKACIJA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1"/>
        <w:gridCol w:w="1300"/>
        <w:gridCol w:w="1300"/>
        <w:gridCol w:w="960"/>
      </w:tblGrid>
      <w:tr w14:paraId="021E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505050"/>
          </w:tcPr>
          <w:p w14:paraId="450073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D5488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6F159CC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2B2D4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14:paraId="3F2C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505050"/>
          </w:tcPr>
          <w:p w14:paraId="63FF11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B4ABB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D0F15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16BF2CF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14:paraId="2507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1" w:type="dxa"/>
            <w:shd w:val="clear" w:color="auto" w:fill="FFC000"/>
            <w:vAlign w:val="center"/>
          </w:tcPr>
          <w:p w14:paraId="566879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1703F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FF5FC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86.411,42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209978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44,77%</w:t>
            </w:r>
          </w:p>
        </w:tc>
      </w:tr>
      <w:tr w14:paraId="507B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38B8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OPĆINSKA PREDSTAVNIČA I IZVRŠNA TIJELA</w:t>
            </w:r>
          </w:p>
        </w:tc>
        <w:tc>
          <w:tcPr>
            <w:tcW w:w="1300" w:type="dxa"/>
          </w:tcPr>
          <w:p w14:paraId="7B214A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193.000,00</w:t>
            </w:r>
          </w:p>
        </w:tc>
        <w:tc>
          <w:tcPr>
            <w:tcW w:w="1300" w:type="dxa"/>
          </w:tcPr>
          <w:p w14:paraId="473757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86.411,42</w:t>
            </w:r>
          </w:p>
        </w:tc>
        <w:tc>
          <w:tcPr>
            <w:tcW w:w="960" w:type="dxa"/>
          </w:tcPr>
          <w:p w14:paraId="311A13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44,77%</w:t>
            </w:r>
          </w:p>
        </w:tc>
      </w:tr>
      <w:tr w14:paraId="4E6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1" w:type="dxa"/>
            <w:shd w:val="clear" w:color="auto" w:fill="FFC000"/>
            <w:vAlign w:val="center"/>
          </w:tcPr>
          <w:p w14:paraId="238D91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038C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13.787.000,00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36ABB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1.790.275,52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466FF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12,99%</w:t>
            </w:r>
          </w:p>
        </w:tc>
      </w:tr>
      <w:tr w14:paraId="67DD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65BAE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663DEF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13.787.000,00</w:t>
            </w:r>
          </w:p>
        </w:tc>
        <w:tc>
          <w:tcPr>
            <w:tcW w:w="1300" w:type="dxa"/>
          </w:tcPr>
          <w:p w14:paraId="7115D0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1.790.275,52</w:t>
            </w:r>
          </w:p>
        </w:tc>
        <w:tc>
          <w:tcPr>
            <w:tcW w:w="960" w:type="dxa"/>
          </w:tcPr>
          <w:p w14:paraId="6CFE03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12,99%</w:t>
            </w:r>
          </w:p>
        </w:tc>
      </w:tr>
      <w:tr w14:paraId="5982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505050"/>
          </w:tcPr>
          <w:p w14:paraId="438C94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318642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13.980.000,00</w:t>
            </w:r>
          </w:p>
        </w:tc>
        <w:tc>
          <w:tcPr>
            <w:tcW w:w="1300" w:type="dxa"/>
            <w:shd w:val="clear" w:color="auto" w:fill="505050"/>
          </w:tcPr>
          <w:p w14:paraId="59C622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1.876.686,94</w:t>
            </w:r>
          </w:p>
        </w:tc>
        <w:tc>
          <w:tcPr>
            <w:tcW w:w="960" w:type="dxa"/>
            <w:shd w:val="clear" w:color="auto" w:fill="505050"/>
          </w:tcPr>
          <w:p w14:paraId="212D14C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13,42%</w:t>
            </w:r>
          </w:p>
        </w:tc>
      </w:tr>
    </w:tbl>
    <w:p w14:paraId="4DBCF49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FF863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CCCB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PROGRAMSKA KLASIFIKACIJA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1"/>
        <w:gridCol w:w="1300"/>
        <w:gridCol w:w="1300"/>
        <w:gridCol w:w="960"/>
      </w:tblGrid>
      <w:tr w14:paraId="0401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505050"/>
          </w:tcPr>
          <w:p w14:paraId="052E70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19AB7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BEBRINE ZA 2025. GODINU</w:t>
            </w:r>
          </w:p>
        </w:tc>
        <w:tc>
          <w:tcPr>
            <w:tcW w:w="1300" w:type="dxa"/>
            <w:shd w:val="clear" w:color="auto" w:fill="505050"/>
          </w:tcPr>
          <w:p w14:paraId="07779C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30.06.2025.</w:t>
            </w:r>
          </w:p>
        </w:tc>
        <w:tc>
          <w:tcPr>
            <w:tcW w:w="960" w:type="dxa"/>
            <w:shd w:val="clear" w:color="auto" w:fill="505050"/>
          </w:tcPr>
          <w:p w14:paraId="12B9F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14:paraId="0FC1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505050"/>
          </w:tcPr>
          <w:p w14:paraId="4DB654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DB084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DA46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7FC3A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14:paraId="796D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1" w:type="dxa"/>
            <w:shd w:val="clear" w:color="auto" w:fill="FFC000"/>
            <w:vAlign w:val="center"/>
          </w:tcPr>
          <w:p w14:paraId="5A7F06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37317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7077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86.411,42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BAF917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44,77%</w:t>
            </w:r>
          </w:p>
        </w:tc>
      </w:tr>
      <w:tr w14:paraId="5418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1" w:type="dxa"/>
            <w:shd w:val="clear" w:color="auto" w:fill="FFC000"/>
            <w:vAlign w:val="center"/>
          </w:tcPr>
          <w:p w14:paraId="457220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OPĆINSKA PREDSTAVNIČA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5D327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66DFD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86.411,42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5A633A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44,77%</w:t>
            </w:r>
          </w:p>
        </w:tc>
      </w:tr>
      <w:tr w14:paraId="312C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381EE5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AA235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190.400,00</w:t>
            </w:r>
          </w:p>
        </w:tc>
        <w:tc>
          <w:tcPr>
            <w:tcW w:w="1300" w:type="dxa"/>
            <w:shd w:val="clear" w:color="auto" w:fill="CBFFCB"/>
          </w:tcPr>
          <w:p w14:paraId="2BF9FF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79.671,14</w:t>
            </w:r>
          </w:p>
        </w:tc>
        <w:tc>
          <w:tcPr>
            <w:tcW w:w="960" w:type="dxa"/>
            <w:shd w:val="clear" w:color="auto" w:fill="CBFFCB"/>
          </w:tcPr>
          <w:p w14:paraId="30CFDBB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41,84%</w:t>
            </w:r>
          </w:p>
        </w:tc>
      </w:tr>
      <w:tr w14:paraId="39E8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F20266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F6EC0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56E24C3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6.740,28</w:t>
            </w:r>
          </w:p>
        </w:tc>
        <w:tc>
          <w:tcPr>
            <w:tcW w:w="960" w:type="dxa"/>
            <w:shd w:val="clear" w:color="auto" w:fill="CBFFCB"/>
          </w:tcPr>
          <w:p w14:paraId="4293C48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259,24%</w:t>
            </w:r>
          </w:p>
        </w:tc>
      </w:tr>
      <w:tr w14:paraId="418A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3048F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OPĆINSKO VIJEĆE, OPĆINSKI NAČELNIK I ZAMJENIK OPĆINSKOG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3E414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5C092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86.411,42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9D87EE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44,77%</w:t>
            </w:r>
          </w:p>
        </w:tc>
      </w:tr>
      <w:tr w14:paraId="4152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C2D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OPĆINSKO VIJEĆE, OPĆINSKI NAČELNIK I ZAMJENIK OPĆINSKOG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E736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D329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33.434,53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6BC43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34,76%</w:t>
            </w:r>
          </w:p>
        </w:tc>
      </w:tr>
      <w:tr w14:paraId="7A30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6D3AB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17819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96.200,00</w:t>
            </w:r>
          </w:p>
        </w:tc>
        <w:tc>
          <w:tcPr>
            <w:tcW w:w="1300" w:type="dxa"/>
            <w:shd w:val="clear" w:color="auto" w:fill="CBFFCB"/>
          </w:tcPr>
          <w:p w14:paraId="276747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33.434,53</w:t>
            </w:r>
          </w:p>
        </w:tc>
        <w:tc>
          <w:tcPr>
            <w:tcW w:w="960" w:type="dxa"/>
            <w:shd w:val="clear" w:color="auto" w:fill="CBFFCB"/>
          </w:tcPr>
          <w:p w14:paraId="4028D9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34,76%</w:t>
            </w:r>
          </w:p>
        </w:tc>
      </w:tr>
      <w:tr w14:paraId="08F3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7193D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50CB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96.200,00</w:t>
            </w:r>
          </w:p>
        </w:tc>
        <w:tc>
          <w:tcPr>
            <w:tcW w:w="1300" w:type="dxa"/>
            <w:shd w:val="clear" w:color="auto" w:fill="F2F2F2"/>
          </w:tcPr>
          <w:p w14:paraId="7C9027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33.434,53</w:t>
            </w:r>
          </w:p>
        </w:tc>
        <w:tc>
          <w:tcPr>
            <w:tcW w:w="960" w:type="dxa"/>
            <w:shd w:val="clear" w:color="auto" w:fill="F2F2F2"/>
          </w:tcPr>
          <w:p w14:paraId="4144D6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34,76%</w:t>
            </w:r>
          </w:p>
        </w:tc>
      </w:tr>
      <w:tr w14:paraId="6A89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912F8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7D2C5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1BECA9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27.457,17</w:t>
            </w:r>
          </w:p>
        </w:tc>
        <w:tc>
          <w:tcPr>
            <w:tcW w:w="960" w:type="dxa"/>
            <w:shd w:val="clear" w:color="auto" w:fill="F2F2F2"/>
          </w:tcPr>
          <w:p w14:paraId="611E82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48,17%</w:t>
            </w:r>
          </w:p>
        </w:tc>
      </w:tr>
      <w:tr w14:paraId="3790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ECAD8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6E26F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E684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23.053,38</w:t>
            </w:r>
          </w:p>
        </w:tc>
        <w:tc>
          <w:tcPr>
            <w:tcW w:w="960" w:type="dxa"/>
            <w:shd w:val="clear" w:color="auto" w:fill="F2F2F2"/>
          </w:tcPr>
          <w:p w14:paraId="316981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FA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7696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099A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3977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23.053,38</w:t>
            </w:r>
          </w:p>
        </w:tc>
        <w:tc>
          <w:tcPr>
            <w:tcW w:w="960" w:type="dxa"/>
          </w:tcPr>
          <w:p w14:paraId="71AA2F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72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BD032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D20A8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F6E2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4269D7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7B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C7FC7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D168B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FDA6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21FC13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47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F8DE2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128F8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E2C6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3.803,79</w:t>
            </w:r>
          </w:p>
        </w:tc>
        <w:tc>
          <w:tcPr>
            <w:tcW w:w="960" w:type="dxa"/>
            <w:shd w:val="clear" w:color="auto" w:fill="F2F2F2"/>
          </w:tcPr>
          <w:p w14:paraId="75EDFE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05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33EED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02E1B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DD9B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3.803,79</w:t>
            </w:r>
          </w:p>
        </w:tc>
        <w:tc>
          <w:tcPr>
            <w:tcW w:w="960" w:type="dxa"/>
          </w:tcPr>
          <w:p w14:paraId="779505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AC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D8A3B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0AF0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39.200,00</w:t>
            </w:r>
          </w:p>
        </w:tc>
        <w:tc>
          <w:tcPr>
            <w:tcW w:w="1300" w:type="dxa"/>
            <w:shd w:val="clear" w:color="auto" w:fill="F2F2F2"/>
          </w:tcPr>
          <w:p w14:paraId="2DBC08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5.977,36</w:t>
            </w:r>
          </w:p>
        </w:tc>
        <w:tc>
          <w:tcPr>
            <w:tcW w:w="960" w:type="dxa"/>
            <w:shd w:val="clear" w:color="auto" w:fill="F2F2F2"/>
          </w:tcPr>
          <w:p w14:paraId="21AC57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15,25%</w:t>
            </w:r>
          </w:p>
        </w:tc>
      </w:tr>
      <w:tr w14:paraId="2617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0097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647C9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FABB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3.392,00</w:t>
            </w:r>
          </w:p>
        </w:tc>
        <w:tc>
          <w:tcPr>
            <w:tcW w:w="960" w:type="dxa"/>
            <w:shd w:val="clear" w:color="auto" w:fill="F2F2F2"/>
          </w:tcPr>
          <w:p w14:paraId="2FF005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8D8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3B6DC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9356D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BB27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1.205,70</w:t>
            </w:r>
          </w:p>
        </w:tc>
        <w:tc>
          <w:tcPr>
            <w:tcW w:w="960" w:type="dxa"/>
          </w:tcPr>
          <w:p w14:paraId="73F2E8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DD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62DDD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8AA31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4C93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565,80</w:t>
            </w:r>
          </w:p>
        </w:tc>
        <w:tc>
          <w:tcPr>
            <w:tcW w:w="960" w:type="dxa"/>
          </w:tcPr>
          <w:p w14:paraId="38B5E3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F0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59255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9E225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C899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B86B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39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C3C3E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E2424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A878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1.620,50</w:t>
            </w:r>
          </w:p>
        </w:tc>
        <w:tc>
          <w:tcPr>
            <w:tcW w:w="960" w:type="dxa"/>
          </w:tcPr>
          <w:p w14:paraId="792C43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C3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E3E81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F046A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77BD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960" w:type="dxa"/>
            <w:shd w:val="clear" w:color="auto" w:fill="F2F2F2"/>
          </w:tcPr>
          <w:p w14:paraId="37BAEA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D0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2C688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5657E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C134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960" w:type="dxa"/>
          </w:tcPr>
          <w:p w14:paraId="5C10F6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8D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A57B5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1EA89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99B1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3BC1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D9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A2FB1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12C891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88C7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54A2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D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6BB3C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480024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73C5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7894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27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B2551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1BC24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E298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2.480,36</w:t>
            </w:r>
          </w:p>
        </w:tc>
        <w:tc>
          <w:tcPr>
            <w:tcW w:w="960" w:type="dxa"/>
            <w:shd w:val="clear" w:color="auto" w:fill="F2F2F2"/>
          </w:tcPr>
          <w:p w14:paraId="14F4FA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7B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6D715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46C2D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1657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624,33</w:t>
            </w:r>
          </w:p>
        </w:tc>
        <w:tc>
          <w:tcPr>
            <w:tcW w:w="960" w:type="dxa"/>
          </w:tcPr>
          <w:p w14:paraId="351591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20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B7688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D6EF8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3C9C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508C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8D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E483A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405E0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82C0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1.856,03</w:t>
            </w:r>
          </w:p>
        </w:tc>
        <w:tc>
          <w:tcPr>
            <w:tcW w:w="960" w:type="dxa"/>
          </w:tcPr>
          <w:p w14:paraId="33322A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0C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23FD8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B016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0D18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24.105,57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8352C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114,79%</w:t>
            </w:r>
          </w:p>
        </w:tc>
      </w:tr>
      <w:tr w14:paraId="1E3E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4F8152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50CDA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CBFFCB"/>
          </w:tcPr>
          <w:p w14:paraId="42EED1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17.365,29</w:t>
            </w:r>
          </w:p>
        </w:tc>
        <w:tc>
          <w:tcPr>
            <w:tcW w:w="960" w:type="dxa"/>
            <w:shd w:val="clear" w:color="auto" w:fill="CBFFCB"/>
          </w:tcPr>
          <w:p w14:paraId="5EEF52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94,38%</w:t>
            </w:r>
          </w:p>
        </w:tc>
      </w:tr>
      <w:tr w14:paraId="4000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62073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F21B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F2F2F2"/>
          </w:tcPr>
          <w:p w14:paraId="54200C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17.365,29</w:t>
            </w:r>
          </w:p>
        </w:tc>
        <w:tc>
          <w:tcPr>
            <w:tcW w:w="960" w:type="dxa"/>
            <w:shd w:val="clear" w:color="auto" w:fill="F2F2F2"/>
          </w:tcPr>
          <w:p w14:paraId="6C9C37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94,38%</w:t>
            </w:r>
          </w:p>
        </w:tc>
      </w:tr>
      <w:tr w14:paraId="0FB1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56592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AD3C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F2F2F2"/>
          </w:tcPr>
          <w:p w14:paraId="24FD7D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17.365,29</w:t>
            </w:r>
          </w:p>
        </w:tc>
        <w:tc>
          <w:tcPr>
            <w:tcW w:w="960" w:type="dxa"/>
            <w:shd w:val="clear" w:color="auto" w:fill="F2F2F2"/>
          </w:tcPr>
          <w:p w14:paraId="2BC3C0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124,93%</w:t>
            </w:r>
          </w:p>
        </w:tc>
      </w:tr>
      <w:tr w14:paraId="49A4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6497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AA74F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B12B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151,31</w:t>
            </w:r>
          </w:p>
        </w:tc>
        <w:tc>
          <w:tcPr>
            <w:tcW w:w="960" w:type="dxa"/>
            <w:shd w:val="clear" w:color="auto" w:fill="F2F2F2"/>
          </w:tcPr>
          <w:p w14:paraId="5AF024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4E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0962D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C498A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35C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151,31</w:t>
            </w:r>
          </w:p>
        </w:tc>
        <w:tc>
          <w:tcPr>
            <w:tcW w:w="960" w:type="dxa"/>
          </w:tcPr>
          <w:p w14:paraId="550F26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C61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64FB0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A279C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A3EE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740,36</w:t>
            </w:r>
          </w:p>
        </w:tc>
        <w:tc>
          <w:tcPr>
            <w:tcW w:w="960" w:type="dxa"/>
            <w:shd w:val="clear" w:color="auto" w:fill="F2F2F2"/>
          </w:tcPr>
          <w:p w14:paraId="380329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C8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7C6F8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7276A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3492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</w:tcPr>
          <w:p w14:paraId="71E4BA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5D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A3D23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67577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750B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380,36</w:t>
            </w:r>
          </w:p>
        </w:tc>
        <w:tc>
          <w:tcPr>
            <w:tcW w:w="960" w:type="dxa"/>
          </w:tcPr>
          <w:p w14:paraId="5C4F2C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AA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BF9D0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9CBE7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8B0D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16.473,62</w:t>
            </w:r>
          </w:p>
        </w:tc>
        <w:tc>
          <w:tcPr>
            <w:tcW w:w="960" w:type="dxa"/>
            <w:shd w:val="clear" w:color="auto" w:fill="F2F2F2"/>
          </w:tcPr>
          <w:p w14:paraId="4798CA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9F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8D7E9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E1F4E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1173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16.473,62</w:t>
            </w:r>
          </w:p>
        </w:tc>
        <w:tc>
          <w:tcPr>
            <w:tcW w:w="960" w:type="dxa"/>
          </w:tcPr>
          <w:p w14:paraId="627CB1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26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2875C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E0186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8890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1203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69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AC040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C81DF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5D69BB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576F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EA0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63AE1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BDAA1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622E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ABDF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FE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3A3E9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2300C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6181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A5DC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E1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1866C2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CF0B2E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690CC0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6.740,28</w:t>
            </w:r>
          </w:p>
        </w:tc>
        <w:tc>
          <w:tcPr>
            <w:tcW w:w="960" w:type="dxa"/>
            <w:shd w:val="clear" w:color="auto" w:fill="CBFFCB"/>
          </w:tcPr>
          <w:p w14:paraId="2942EF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259,24%</w:t>
            </w:r>
          </w:p>
        </w:tc>
      </w:tr>
      <w:tr w14:paraId="2710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A9630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CF1E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6AC38E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6.740,28</w:t>
            </w:r>
          </w:p>
        </w:tc>
        <w:tc>
          <w:tcPr>
            <w:tcW w:w="960" w:type="dxa"/>
            <w:shd w:val="clear" w:color="auto" w:fill="F2F2F2"/>
          </w:tcPr>
          <w:p w14:paraId="6B513F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259,24%</w:t>
            </w:r>
          </w:p>
        </w:tc>
      </w:tr>
      <w:tr w14:paraId="0CE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A38DC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6737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2CC094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6.740,28</w:t>
            </w:r>
          </w:p>
        </w:tc>
        <w:tc>
          <w:tcPr>
            <w:tcW w:w="960" w:type="dxa"/>
            <w:shd w:val="clear" w:color="auto" w:fill="F2F2F2"/>
          </w:tcPr>
          <w:p w14:paraId="730B20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259,24%</w:t>
            </w:r>
          </w:p>
        </w:tc>
      </w:tr>
      <w:tr w14:paraId="39B5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70095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C6AC2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C579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51,64</w:t>
            </w:r>
          </w:p>
        </w:tc>
        <w:tc>
          <w:tcPr>
            <w:tcW w:w="960" w:type="dxa"/>
            <w:shd w:val="clear" w:color="auto" w:fill="F2F2F2"/>
          </w:tcPr>
          <w:p w14:paraId="10DAEC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A05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4243F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DA779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E2F1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51,64</w:t>
            </w:r>
          </w:p>
        </w:tc>
        <w:tc>
          <w:tcPr>
            <w:tcW w:w="960" w:type="dxa"/>
          </w:tcPr>
          <w:p w14:paraId="79631A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B8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ADB44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8DCE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0B05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6.688,64</w:t>
            </w:r>
          </w:p>
        </w:tc>
        <w:tc>
          <w:tcPr>
            <w:tcW w:w="960" w:type="dxa"/>
            <w:shd w:val="clear" w:color="auto" w:fill="F2F2F2"/>
          </w:tcPr>
          <w:p w14:paraId="57F136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32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F467C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E1BF6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CAC7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6.688,64</w:t>
            </w:r>
          </w:p>
        </w:tc>
        <w:tc>
          <w:tcPr>
            <w:tcW w:w="960" w:type="dxa"/>
          </w:tcPr>
          <w:p w14:paraId="2B6134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58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785344F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A480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F9C4F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796,42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0596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20,96%</w:t>
            </w:r>
          </w:p>
        </w:tc>
      </w:tr>
      <w:tr w14:paraId="2BA0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9BDC29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DF07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CBFFCB"/>
          </w:tcPr>
          <w:p w14:paraId="2A27025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796,42</w:t>
            </w:r>
          </w:p>
        </w:tc>
        <w:tc>
          <w:tcPr>
            <w:tcW w:w="960" w:type="dxa"/>
            <w:shd w:val="clear" w:color="auto" w:fill="CBFFCB"/>
          </w:tcPr>
          <w:p w14:paraId="35918B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20,96%</w:t>
            </w:r>
          </w:p>
        </w:tc>
      </w:tr>
      <w:tr w14:paraId="6B16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8EF5D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D7D6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60435C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796,42</w:t>
            </w:r>
          </w:p>
        </w:tc>
        <w:tc>
          <w:tcPr>
            <w:tcW w:w="960" w:type="dxa"/>
            <w:shd w:val="clear" w:color="auto" w:fill="F2F2F2"/>
          </w:tcPr>
          <w:p w14:paraId="1334C9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20,96%</w:t>
            </w:r>
          </w:p>
        </w:tc>
      </w:tr>
      <w:tr w14:paraId="67A3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95056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A1AE4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44B143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796,42</w:t>
            </w:r>
          </w:p>
        </w:tc>
        <w:tc>
          <w:tcPr>
            <w:tcW w:w="960" w:type="dxa"/>
            <w:shd w:val="clear" w:color="auto" w:fill="F2F2F2"/>
          </w:tcPr>
          <w:p w14:paraId="5F840A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20,96%</w:t>
            </w:r>
          </w:p>
        </w:tc>
      </w:tr>
      <w:tr w14:paraId="6E75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FA4B2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C5046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B87C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796,42</w:t>
            </w:r>
          </w:p>
        </w:tc>
        <w:tc>
          <w:tcPr>
            <w:tcW w:w="960" w:type="dxa"/>
            <w:shd w:val="clear" w:color="auto" w:fill="F2F2F2"/>
          </w:tcPr>
          <w:p w14:paraId="069072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68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77955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4DCA3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6C3D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796,42</w:t>
            </w:r>
          </w:p>
        </w:tc>
        <w:tc>
          <w:tcPr>
            <w:tcW w:w="960" w:type="dxa"/>
          </w:tcPr>
          <w:p w14:paraId="266D12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41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F48588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A100104 SAVJET MLADIH OPĆINE BEBRINA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8685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7A7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FC2C6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098E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28FECC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67A9B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8A9935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865C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65A5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BCEC9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0405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04D99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0B39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6BC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78750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1529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FECC0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A82C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2B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569A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0DD57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71DC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3288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71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9EB95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DD463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E942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B421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96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D70945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A100105 OBILJEŽAVANJE BLAGDANA, DRŽAVNIH PRAZNIKA, MANIFESTACIJA I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F8DA4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DAABF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28.074,90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03D1D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40,11%</w:t>
            </w:r>
          </w:p>
        </w:tc>
      </w:tr>
      <w:tr w14:paraId="0B80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1AC9B6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D352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77232B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28.074,90</w:t>
            </w:r>
          </w:p>
        </w:tc>
        <w:tc>
          <w:tcPr>
            <w:tcW w:w="960" w:type="dxa"/>
            <w:shd w:val="clear" w:color="auto" w:fill="CBFFCB"/>
          </w:tcPr>
          <w:p w14:paraId="1B439A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40,11%</w:t>
            </w:r>
          </w:p>
        </w:tc>
      </w:tr>
      <w:tr w14:paraId="2222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93D0B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DED3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50631D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28.074,90</w:t>
            </w:r>
          </w:p>
        </w:tc>
        <w:tc>
          <w:tcPr>
            <w:tcW w:w="960" w:type="dxa"/>
            <w:shd w:val="clear" w:color="auto" w:fill="F2F2F2"/>
          </w:tcPr>
          <w:p w14:paraId="056F83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40,11%</w:t>
            </w:r>
          </w:p>
        </w:tc>
      </w:tr>
      <w:tr w14:paraId="79A8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AE8E7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02AC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75AF89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28.074,90</w:t>
            </w:r>
          </w:p>
        </w:tc>
        <w:tc>
          <w:tcPr>
            <w:tcW w:w="960" w:type="dxa"/>
            <w:shd w:val="clear" w:color="auto" w:fill="F2F2F2"/>
          </w:tcPr>
          <w:p w14:paraId="6A3B22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40,11%</w:t>
            </w:r>
          </w:p>
        </w:tc>
      </w:tr>
      <w:tr w14:paraId="5F0A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AE062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D2A91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2493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7.971,88</w:t>
            </w:r>
          </w:p>
        </w:tc>
        <w:tc>
          <w:tcPr>
            <w:tcW w:w="960" w:type="dxa"/>
            <w:shd w:val="clear" w:color="auto" w:fill="F2F2F2"/>
          </w:tcPr>
          <w:p w14:paraId="773248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02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E069A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E5DE0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7E01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4.141,88</w:t>
            </w:r>
          </w:p>
        </w:tc>
        <w:tc>
          <w:tcPr>
            <w:tcW w:w="960" w:type="dxa"/>
          </w:tcPr>
          <w:p w14:paraId="56FE4D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0F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06CD0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98310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0F65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3.380,00</w:t>
            </w:r>
          </w:p>
        </w:tc>
        <w:tc>
          <w:tcPr>
            <w:tcW w:w="960" w:type="dxa"/>
          </w:tcPr>
          <w:p w14:paraId="6DC289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DD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8B86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63C76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921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01D8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C8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15195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1D417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87AF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1071B2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F7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CEB67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DF404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68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20.103,02</w:t>
            </w:r>
          </w:p>
        </w:tc>
        <w:tc>
          <w:tcPr>
            <w:tcW w:w="960" w:type="dxa"/>
            <w:shd w:val="clear" w:color="auto" w:fill="F2F2F2"/>
          </w:tcPr>
          <w:p w14:paraId="42BD37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05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3F968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22C4D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9D59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20.103,02</w:t>
            </w:r>
          </w:p>
        </w:tc>
        <w:tc>
          <w:tcPr>
            <w:tcW w:w="960" w:type="dxa"/>
          </w:tcPr>
          <w:p w14:paraId="278A48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62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3ECDC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0DF81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736F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86BF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0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3ED4A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A100106 POVJERENSTVO ZA RAVNOPRAVNOST SPOLOVA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5F4AE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CA12C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3E59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01F3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D7096B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3532B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8B894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C2426D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4D8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26D2E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8AEB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96CFF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8470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47C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484C9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3F08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E28A6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9A5A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AE7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736DC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EA8CC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AA54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8679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D9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1AFB8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D3B96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FF5D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BB91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A6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1" w:type="dxa"/>
            <w:shd w:val="clear" w:color="auto" w:fill="FFC000"/>
            <w:vAlign w:val="center"/>
          </w:tcPr>
          <w:p w14:paraId="7D37E8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CCD76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13.787.000,00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6FED9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1.790.275,52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DF9D68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12,99%</w:t>
            </w:r>
          </w:p>
        </w:tc>
      </w:tr>
      <w:tr w14:paraId="417C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1" w:type="dxa"/>
            <w:shd w:val="clear" w:color="auto" w:fill="FFC000"/>
            <w:vAlign w:val="center"/>
          </w:tcPr>
          <w:p w14:paraId="1DA376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F8746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13.787.000,00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979DF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1.790.275,52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394E0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12,99%</w:t>
            </w:r>
          </w:p>
        </w:tc>
      </w:tr>
      <w:tr w14:paraId="0E30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CEFB4D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2FAB3C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3.369.200,00</w:t>
            </w:r>
          </w:p>
        </w:tc>
        <w:tc>
          <w:tcPr>
            <w:tcW w:w="1300" w:type="dxa"/>
            <w:shd w:val="clear" w:color="auto" w:fill="CBFFCB"/>
          </w:tcPr>
          <w:p w14:paraId="76D031F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947.087,98</w:t>
            </w:r>
          </w:p>
        </w:tc>
        <w:tc>
          <w:tcPr>
            <w:tcW w:w="960" w:type="dxa"/>
            <w:shd w:val="clear" w:color="auto" w:fill="CBFFCB"/>
          </w:tcPr>
          <w:p w14:paraId="2C1A761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28,11%</w:t>
            </w:r>
          </w:p>
        </w:tc>
      </w:tr>
      <w:tr w14:paraId="7D88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877B0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22A8F0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70.700,00</w:t>
            </w:r>
          </w:p>
        </w:tc>
        <w:tc>
          <w:tcPr>
            <w:tcW w:w="1300" w:type="dxa"/>
            <w:shd w:val="clear" w:color="auto" w:fill="CBFFCB"/>
          </w:tcPr>
          <w:p w14:paraId="460F33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4.728,13</w:t>
            </w:r>
          </w:p>
        </w:tc>
        <w:tc>
          <w:tcPr>
            <w:tcW w:w="960" w:type="dxa"/>
            <w:shd w:val="clear" w:color="auto" w:fill="CBFFCB"/>
          </w:tcPr>
          <w:p w14:paraId="5026DA0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6,69%</w:t>
            </w:r>
          </w:p>
        </w:tc>
      </w:tr>
      <w:tr w14:paraId="6BBF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34DF6F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61079A7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7BBDF7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21,24</w:t>
            </w:r>
          </w:p>
        </w:tc>
        <w:tc>
          <w:tcPr>
            <w:tcW w:w="960" w:type="dxa"/>
            <w:shd w:val="clear" w:color="auto" w:fill="CBFFCB"/>
          </w:tcPr>
          <w:p w14:paraId="41D6E2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7,08%</w:t>
            </w:r>
          </w:p>
        </w:tc>
      </w:tr>
      <w:tr w14:paraId="2E46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B16C4B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38574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1D7F7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11.548,21</w:t>
            </w:r>
          </w:p>
        </w:tc>
        <w:tc>
          <w:tcPr>
            <w:tcW w:w="960" w:type="dxa"/>
            <w:shd w:val="clear" w:color="auto" w:fill="CBFFCB"/>
          </w:tcPr>
          <w:p w14:paraId="5536B19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28,87%</w:t>
            </w:r>
          </w:p>
        </w:tc>
      </w:tr>
      <w:tr w14:paraId="308D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4B6741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26900A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7EDF10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E79C5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E7A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10E590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1E7A894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DF269C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D0C0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2D2E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030142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</w:t>
            </w:r>
          </w:p>
        </w:tc>
        <w:tc>
          <w:tcPr>
            <w:tcW w:w="1300" w:type="dxa"/>
            <w:shd w:val="clear" w:color="auto" w:fill="CBFFCB"/>
          </w:tcPr>
          <w:p w14:paraId="4F82754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5ADB40A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4D01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D33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920A59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047D5ED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9.588.500,00</w:t>
            </w:r>
          </w:p>
        </w:tc>
        <w:tc>
          <w:tcPr>
            <w:tcW w:w="1300" w:type="dxa"/>
            <w:shd w:val="clear" w:color="auto" w:fill="CBFFCB"/>
          </w:tcPr>
          <w:p w14:paraId="58AAF39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826.889,96</w:t>
            </w:r>
          </w:p>
        </w:tc>
        <w:tc>
          <w:tcPr>
            <w:tcW w:w="960" w:type="dxa"/>
            <w:shd w:val="clear" w:color="auto" w:fill="CBFFCB"/>
          </w:tcPr>
          <w:p w14:paraId="314F60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8,62%</w:t>
            </w:r>
          </w:p>
        </w:tc>
      </w:tr>
      <w:tr w14:paraId="0261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88C68D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DA01A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182.000,00</w:t>
            </w:r>
          </w:p>
        </w:tc>
        <w:tc>
          <w:tcPr>
            <w:tcW w:w="1300" w:type="dxa"/>
            <w:shd w:val="clear" w:color="auto" w:fill="CBFFCB"/>
          </w:tcPr>
          <w:p w14:paraId="121C61B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DDA0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B55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702F9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82F72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CBFFCB"/>
          </w:tcPr>
          <w:p w14:paraId="4F55D5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DD6AC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6DF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CDBEC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7C00F0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4B08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70DD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2C3D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4005DC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800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7D1A61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CBFFCB"/>
          </w:tcPr>
          <w:p w14:paraId="7812AD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8F01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C06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3460B3B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UREDSKO POSLOVANJE OPĆINE I POSLOVI S GRAĐANIMA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DB81F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816.100,00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16D98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161.248,16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3A4957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19,76%</w:t>
            </w:r>
          </w:p>
        </w:tc>
      </w:tr>
      <w:tr w14:paraId="04B6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0D7BF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ADMINISTRATIVNO, TEHNIČKO I STRUČNO OSOBLJE I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B60C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4C705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94.685,66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7E560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15,49%</w:t>
            </w:r>
          </w:p>
        </w:tc>
      </w:tr>
      <w:tr w14:paraId="2F18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F47E08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37C5DD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281.100,00</w:t>
            </w:r>
          </w:p>
        </w:tc>
        <w:tc>
          <w:tcPr>
            <w:tcW w:w="1300" w:type="dxa"/>
            <w:shd w:val="clear" w:color="auto" w:fill="CBFFCB"/>
          </w:tcPr>
          <w:p w14:paraId="252935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94.664,42</w:t>
            </w:r>
          </w:p>
        </w:tc>
        <w:tc>
          <w:tcPr>
            <w:tcW w:w="960" w:type="dxa"/>
            <w:shd w:val="clear" w:color="auto" w:fill="CBFFCB"/>
          </w:tcPr>
          <w:p w14:paraId="38F1CB7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33,68%</w:t>
            </w:r>
          </w:p>
        </w:tc>
      </w:tr>
      <w:tr w14:paraId="03E9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9DF74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7C5B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281.100,00</w:t>
            </w:r>
          </w:p>
        </w:tc>
        <w:tc>
          <w:tcPr>
            <w:tcW w:w="1300" w:type="dxa"/>
            <w:shd w:val="clear" w:color="auto" w:fill="F2F2F2"/>
          </w:tcPr>
          <w:p w14:paraId="79C0AF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94.664,42</w:t>
            </w:r>
          </w:p>
        </w:tc>
        <w:tc>
          <w:tcPr>
            <w:tcW w:w="960" w:type="dxa"/>
            <w:shd w:val="clear" w:color="auto" w:fill="F2F2F2"/>
          </w:tcPr>
          <w:p w14:paraId="700ED4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33,68%</w:t>
            </w:r>
          </w:p>
        </w:tc>
      </w:tr>
      <w:tr w14:paraId="1B0F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E069C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EB353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130.500,00</w:t>
            </w:r>
          </w:p>
        </w:tc>
        <w:tc>
          <w:tcPr>
            <w:tcW w:w="1300" w:type="dxa"/>
            <w:shd w:val="clear" w:color="auto" w:fill="F2F2F2"/>
          </w:tcPr>
          <w:p w14:paraId="609E24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42.019,82</w:t>
            </w:r>
          </w:p>
        </w:tc>
        <w:tc>
          <w:tcPr>
            <w:tcW w:w="960" w:type="dxa"/>
            <w:shd w:val="clear" w:color="auto" w:fill="F2F2F2"/>
          </w:tcPr>
          <w:p w14:paraId="2DF7EB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32,20%</w:t>
            </w:r>
          </w:p>
        </w:tc>
      </w:tr>
      <w:tr w14:paraId="420F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17EC7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7A6A4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FAC7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33.493,38</w:t>
            </w:r>
          </w:p>
        </w:tc>
        <w:tc>
          <w:tcPr>
            <w:tcW w:w="960" w:type="dxa"/>
            <w:shd w:val="clear" w:color="auto" w:fill="F2F2F2"/>
          </w:tcPr>
          <w:p w14:paraId="75D331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40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CB156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A5173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920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33.493,38</w:t>
            </w:r>
          </w:p>
        </w:tc>
        <w:tc>
          <w:tcPr>
            <w:tcW w:w="960" w:type="dxa"/>
          </w:tcPr>
          <w:p w14:paraId="51C9E4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9F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54F23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807C9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B9F0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13984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39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553FB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1ECC0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AC3A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6442BC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B8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CA773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F1747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1E01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5.526,44</w:t>
            </w:r>
          </w:p>
        </w:tc>
        <w:tc>
          <w:tcPr>
            <w:tcW w:w="960" w:type="dxa"/>
            <w:shd w:val="clear" w:color="auto" w:fill="F2F2F2"/>
          </w:tcPr>
          <w:p w14:paraId="39226C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96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B2889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D20A9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BB6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5.526,44</w:t>
            </w:r>
          </w:p>
        </w:tc>
        <w:tc>
          <w:tcPr>
            <w:tcW w:w="960" w:type="dxa"/>
          </w:tcPr>
          <w:p w14:paraId="215DA5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B5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BFB78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51A1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5BAE64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50.582,32</w:t>
            </w:r>
          </w:p>
        </w:tc>
        <w:tc>
          <w:tcPr>
            <w:tcW w:w="960" w:type="dxa"/>
            <w:shd w:val="clear" w:color="auto" w:fill="F2F2F2"/>
          </w:tcPr>
          <w:p w14:paraId="4C48CB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36,13%</w:t>
            </w:r>
          </w:p>
        </w:tc>
      </w:tr>
      <w:tr w14:paraId="2CFA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1A25D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CDABF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FD2A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4.292,41</w:t>
            </w:r>
          </w:p>
        </w:tc>
        <w:tc>
          <w:tcPr>
            <w:tcW w:w="960" w:type="dxa"/>
            <w:shd w:val="clear" w:color="auto" w:fill="F2F2F2"/>
          </w:tcPr>
          <w:p w14:paraId="614EF4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0C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39B3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43379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C118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E7E3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8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64C0D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EA871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149D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4.210,41</w:t>
            </w:r>
          </w:p>
        </w:tc>
        <w:tc>
          <w:tcPr>
            <w:tcW w:w="960" w:type="dxa"/>
          </w:tcPr>
          <w:p w14:paraId="74E41F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DD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E0AB4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BC14E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F20F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60" w:type="dxa"/>
          </w:tcPr>
          <w:p w14:paraId="1E4728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32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BEE66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3CE95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3C16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60" w:type="dxa"/>
          </w:tcPr>
          <w:p w14:paraId="47264B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55425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835E3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58BE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2.892,31</w:t>
            </w:r>
          </w:p>
        </w:tc>
        <w:tc>
          <w:tcPr>
            <w:tcW w:w="960" w:type="dxa"/>
            <w:shd w:val="clear" w:color="auto" w:fill="F2F2F2"/>
          </w:tcPr>
          <w:p w14:paraId="159381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68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27B86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7EFA7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01DC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2.442,31</w:t>
            </w:r>
          </w:p>
        </w:tc>
        <w:tc>
          <w:tcPr>
            <w:tcW w:w="960" w:type="dxa"/>
          </w:tcPr>
          <w:p w14:paraId="726BEC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30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B68B8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B7440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CC6A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300B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A8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1249A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45342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2BF4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4A33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D1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ABD08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104D7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C6AD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6E057E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64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4D413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6FE6E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DA39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37.687,45</w:t>
            </w:r>
          </w:p>
        </w:tc>
        <w:tc>
          <w:tcPr>
            <w:tcW w:w="960" w:type="dxa"/>
            <w:shd w:val="clear" w:color="auto" w:fill="F2F2F2"/>
          </w:tcPr>
          <w:p w14:paraId="53D4CA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A4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05F08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8E5AC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16E2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7.140,80</w:t>
            </w:r>
          </w:p>
        </w:tc>
        <w:tc>
          <w:tcPr>
            <w:tcW w:w="960" w:type="dxa"/>
          </w:tcPr>
          <w:p w14:paraId="6F0486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AA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A1409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C128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2B0D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410,62</w:t>
            </w:r>
          </w:p>
        </w:tc>
        <w:tc>
          <w:tcPr>
            <w:tcW w:w="960" w:type="dxa"/>
          </w:tcPr>
          <w:p w14:paraId="4CA5AB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3C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4BF32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5FD59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4D69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112,50</w:t>
            </w:r>
          </w:p>
        </w:tc>
        <w:tc>
          <w:tcPr>
            <w:tcW w:w="960" w:type="dxa"/>
          </w:tcPr>
          <w:p w14:paraId="7BE4FF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1C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E61A2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2A6AD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565A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CC49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5E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55EE5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48501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9D41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585,00</w:t>
            </w:r>
          </w:p>
        </w:tc>
        <w:tc>
          <w:tcPr>
            <w:tcW w:w="960" w:type="dxa"/>
          </w:tcPr>
          <w:p w14:paraId="24F14E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33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473F4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F6926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F2E8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16.115,77</w:t>
            </w:r>
          </w:p>
        </w:tc>
        <w:tc>
          <w:tcPr>
            <w:tcW w:w="960" w:type="dxa"/>
          </w:tcPr>
          <w:p w14:paraId="34CB8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55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DBDED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A53EE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EC9B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4.172,10</w:t>
            </w:r>
          </w:p>
        </w:tc>
        <w:tc>
          <w:tcPr>
            <w:tcW w:w="960" w:type="dxa"/>
          </w:tcPr>
          <w:p w14:paraId="401010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06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26FCF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675E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5622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9.150,66</w:t>
            </w:r>
          </w:p>
        </w:tc>
        <w:tc>
          <w:tcPr>
            <w:tcW w:w="960" w:type="dxa"/>
          </w:tcPr>
          <w:p w14:paraId="346844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54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0672F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418D90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F828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3069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A8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13C6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155EB3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2445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89D4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CC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48E1B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AC175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B39F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5.710,15</w:t>
            </w:r>
          </w:p>
        </w:tc>
        <w:tc>
          <w:tcPr>
            <w:tcW w:w="960" w:type="dxa"/>
            <w:shd w:val="clear" w:color="auto" w:fill="F2F2F2"/>
          </w:tcPr>
          <w:p w14:paraId="580C2A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F5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CBC8E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8BD60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2709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440,83</w:t>
            </w:r>
          </w:p>
        </w:tc>
        <w:tc>
          <w:tcPr>
            <w:tcW w:w="960" w:type="dxa"/>
          </w:tcPr>
          <w:p w14:paraId="28B10A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1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603BA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80C29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A0D2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BBC2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67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DA974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8E840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0EA5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960,92</w:t>
            </w:r>
          </w:p>
        </w:tc>
        <w:tc>
          <w:tcPr>
            <w:tcW w:w="960" w:type="dxa"/>
          </w:tcPr>
          <w:p w14:paraId="59EC1E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4E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BE722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D1954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D34F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2.369,65</w:t>
            </w:r>
          </w:p>
        </w:tc>
        <w:tc>
          <w:tcPr>
            <w:tcW w:w="960" w:type="dxa"/>
          </w:tcPr>
          <w:p w14:paraId="389871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6D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DBD16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5A1791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3185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DDD6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1E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55818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FAB97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DA43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1.938,75</w:t>
            </w:r>
          </w:p>
        </w:tc>
        <w:tc>
          <w:tcPr>
            <w:tcW w:w="960" w:type="dxa"/>
          </w:tcPr>
          <w:p w14:paraId="545467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B2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53129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A080D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F2F2F2"/>
          </w:tcPr>
          <w:p w14:paraId="51FA1F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2.062,28</w:t>
            </w:r>
          </w:p>
        </w:tc>
        <w:tc>
          <w:tcPr>
            <w:tcW w:w="960" w:type="dxa"/>
            <w:shd w:val="clear" w:color="auto" w:fill="F2F2F2"/>
          </w:tcPr>
          <w:p w14:paraId="03914F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23,98%</w:t>
            </w:r>
          </w:p>
        </w:tc>
      </w:tr>
      <w:tr w14:paraId="708B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A80BE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38101B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0982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EB5E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EA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1771D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41BC41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2458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5153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3C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0F899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C1DCB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1403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2.062,28</w:t>
            </w:r>
          </w:p>
        </w:tc>
        <w:tc>
          <w:tcPr>
            <w:tcW w:w="960" w:type="dxa"/>
            <w:shd w:val="clear" w:color="auto" w:fill="F2F2F2"/>
          </w:tcPr>
          <w:p w14:paraId="40D638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41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00EF5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8E34C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052E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2.061,93</w:t>
            </w:r>
          </w:p>
        </w:tc>
        <w:tc>
          <w:tcPr>
            <w:tcW w:w="960" w:type="dxa"/>
          </w:tcPr>
          <w:p w14:paraId="28D31E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62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F0D73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4206CB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B8BE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960" w:type="dxa"/>
          </w:tcPr>
          <w:p w14:paraId="5F83EE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28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E59CE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165F55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51B7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069F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CD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93C52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A2D5D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957FE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CCB1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47B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191B9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E84C4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7FAE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486C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FB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3ADF0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300" w:type="dxa"/>
          </w:tcPr>
          <w:p w14:paraId="22F92A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E122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F2C8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7E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0EED43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55511EB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37A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21,24</w:t>
            </w:r>
          </w:p>
        </w:tc>
        <w:tc>
          <w:tcPr>
            <w:tcW w:w="960" w:type="dxa"/>
            <w:shd w:val="clear" w:color="auto" w:fill="CBFFCB"/>
          </w:tcPr>
          <w:p w14:paraId="1A418B0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14:paraId="5852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F81F0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027B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4F35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960" w:type="dxa"/>
            <w:shd w:val="clear" w:color="auto" w:fill="F2F2F2"/>
          </w:tcPr>
          <w:p w14:paraId="0AB4E2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C0F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517C0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4136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F84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960" w:type="dxa"/>
            <w:shd w:val="clear" w:color="auto" w:fill="F2F2F2"/>
          </w:tcPr>
          <w:p w14:paraId="4CF0C7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7F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AB3EC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38395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01D1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960" w:type="dxa"/>
            <w:shd w:val="clear" w:color="auto" w:fill="F2F2F2"/>
          </w:tcPr>
          <w:p w14:paraId="72CB40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E4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887A3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68E9E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57DD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960" w:type="dxa"/>
          </w:tcPr>
          <w:p w14:paraId="1DC9E8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E9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C26BB1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800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54E3658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CBFFCB"/>
          </w:tcPr>
          <w:p w14:paraId="32B9AFA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89540F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68D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6BCAA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EF552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7475AD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9F47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CCC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437BE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298AD4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330.000,00</w:t>
            </w:r>
          </w:p>
        </w:tc>
        <w:tc>
          <w:tcPr>
            <w:tcW w:w="1300" w:type="dxa"/>
            <w:shd w:val="clear" w:color="auto" w:fill="F2F2F2"/>
          </w:tcPr>
          <w:p w14:paraId="4E137D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B87E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77A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704F8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44C71D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BF37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C7EA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62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5B066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5445 Otplata glavnice primljenih zajmova od ostalih tuzemnih financijskih institucija izvan javnog sektora</w:t>
            </w:r>
          </w:p>
        </w:tc>
        <w:tc>
          <w:tcPr>
            <w:tcW w:w="1300" w:type="dxa"/>
          </w:tcPr>
          <w:p w14:paraId="0B4AE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08EF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D96E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26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5440FE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INFORMATIZACIJA I OPREMANJE UPRAVE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284B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49D64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AEBA1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2F07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C7768A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BF687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BB4CE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52014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DF6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1DA6B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63CE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6F628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7A61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1CE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C89DA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7D0E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BA384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1077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812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A9369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2451BB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93D4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5B77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6D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CA248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4123 Licence</w:t>
            </w:r>
          </w:p>
        </w:tc>
        <w:tc>
          <w:tcPr>
            <w:tcW w:w="1300" w:type="dxa"/>
          </w:tcPr>
          <w:p w14:paraId="28D24F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3FEB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3FB0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D7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39137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1234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67128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3596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881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9B0F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59269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EB39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0BBD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9A6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4B8C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0F8FD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12BD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EDE6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95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DB8E4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492243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83CF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ACF7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C8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690FA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TROŠKOVI IZRADE DOKUMENTACIJE, PLANOVA I PROJEKATA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9B1C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5C80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66.562,50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7893B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35,03%</w:t>
            </w:r>
          </w:p>
        </w:tc>
      </w:tr>
      <w:tr w14:paraId="727B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4ECBCA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90E57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36403E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66.562,50</w:t>
            </w:r>
          </w:p>
        </w:tc>
        <w:tc>
          <w:tcPr>
            <w:tcW w:w="960" w:type="dxa"/>
            <w:shd w:val="clear" w:color="auto" w:fill="CBFFCB"/>
          </w:tcPr>
          <w:p w14:paraId="59B0E62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35,03%</w:t>
            </w:r>
          </w:p>
        </w:tc>
      </w:tr>
      <w:tr w14:paraId="7C1D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1EB7B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FF0E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10E927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66.562,50</w:t>
            </w:r>
          </w:p>
        </w:tc>
        <w:tc>
          <w:tcPr>
            <w:tcW w:w="960" w:type="dxa"/>
            <w:shd w:val="clear" w:color="auto" w:fill="F2F2F2"/>
          </w:tcPr>
          <w:p w14:paraId="5BA5A0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47,54%</w:t>
            </w:r>
          </w:p>
        </w:tc>
      </w:tr>
      <w:tr w14:paraId="5A57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A013F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F458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04FB42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66.562,50</w:t>
            </w:r>
          </w:p>
        </w:tc>
        <w:tc>
          <w:tcPr>
            <w:tcW w:w="960" w:type="dxa"/>
            <w:shd w:val="clear" w:color="auto" w:fill="F2F2F2"/>
          </w:tcPr>
          <w:p w14:paraId="362F94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47,54%</w:t>
            </w:r>
          </w:p>
        </w:tc>
      </w:tr>
      <w:tr w14:paraId="52ED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E78FE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2D9A0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F2E2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66.562,50</w:t>
            </w:r>
          </w:p>
        </w:tc>
        <w:tc>
          <w:tcPr>
            <w:tcW w:w="960" w:type="dxa"/>
            <w:shd w:val="clear" w:color="auto" w:fill="F2F2F2"/>
          </w:tcPr>
          <w:p w14:paraId="2DF2B3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6B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12AC6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1066E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D018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66.562,50</w:t>
            </w:r>
          </w:p>
        </w:tc>
        <w:tc>
          <w:tcPr>
            <w:tcW w:w="960" w:type="dxa"/>
          </w:tcPr>
          <w:p w14:paraId="704699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9A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AB3C4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87B8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AB917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C11D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25E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B01D4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0518E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3E292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0E6C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A28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35B68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4B81E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6D54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5F82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99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B8E59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5EFDC3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3238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AD62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51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6929B64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IZGRADNJA I ODRŽAVANJE OBJEKATA U VLASNIŠTVU OPĆINE, NABAVA I ODRŽAVANJE OPREME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41D17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4.765.000,00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0E047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566.161,66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CD5C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11,88%</w:t>
            </w:r>
          </w:p>
        </w:tc>
      </w:tr>
      <w:tr w14:paraId="38D6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342D4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ODRŽAVANJE OBJEKATA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235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C21E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71.218,41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EDCCC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42,14%</w:t>
            </w:r>
          </w:p>
        </w:tc>
      </w:tr>
      <w:tr w14:paraId="47BE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0B9DAA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504F52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169.000,00</w:t>
            </w:r>
          </w:p>
        </w:tc>
        <w:tc>
          <w:tcPr>
            <w:tcW w:w="1300" w:type="dxa"/>
            <w:shd w:val="clear" w:color="auto" w:fill="CBFFCB"/>
          </w:tcPr>
          <w:p w14:paraId="7A3EC3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71.218,41</w:t>
            </w:r>
          </w:p>
        </w:tc>
        <w:tc>
          <w:tcPr>
            <w:tcW w:w="960" w:type="dxa"/>
            <w:shd w:val="clear" w:color="auto" w:fill="CBFFCB"/>
          </w:tcPr>
          <w:p w14:paraId="54D9EF4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42,14%</w:t>
            </w:r>
          </w:p>
        </w:tc>
      </w:tr>
      <w:tr w14:paraId="2CE1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8D4E9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0A4A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169.000,00</w:t>
            </w:r>
          </w:p>
        </w:tc>
        <w:tc>
          <w:tcPr>
            <w:tcW w:w="1300" w:type="dxa"/>
            <w:shd w:val="clear" w:color="auto" w:fill="F2F2F2"/>
          </w:tcPr>
          <w:p w14:paraId="64DD46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71.218,41</w:t>
            </w:r>
          </w:p>
        </w:tc>
        <w:tc>
          <w:tcPr>
            <w:tcW w:w="960" w:type="dxa"/>
            <w:shd w:val="clear" w:color="auto" w:fill="F2F2F2"/>
          </w:tcPr>
          <w:p w14:paraId="17D6F7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42,14%</w:t>
            </w:r>
          </w:p>
        </w:tc>
      </w:tr>
      <w:tr w14:paraId="0893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43586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70A8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169.000,00</w:t>
            </w:r>
          </w:p>
        </w:tc>
        <w:tc>
          <w:tcPr>
            <w:tcW w:w="1300" w:type="dxa"/>
            <w:shd w:val="clear" w:color="auto" w:fill="F2F2F2"/>
          </w:tcPr>
          <w:p w14:paraId="40EDD3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71.218,41</w:t>
            </w:r>
          </w:p>
        </w:tc>
        <w:tc>
          <w:tcPr>
            <w:tcW w:w="960" w:type="dxa"/>
            <w:shd w:val="clear" w:color="auto" w:fill="F2F2F2"/>
          </w:tcPr>
          <w:p w14:paraId="7EC938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42,14%</w:t>
            </w:r>
          </w:p>
        </w:tc>
      </w:tr>
      <w:tr w14:paraId="482F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B0D1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F71C7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0289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28.793,28</w:t>
            </w:r>
          </w:p>
        </w:tc>
        <w:tc>
          <w:tcPr>
            <w:tcW w:w="960" w:type="dxa"/>
            <w:shd w:val="clear" w:color="auto" w:fill="F2F2F2"/>
          </w:tcPr>
          <w:p w14:paraId="3B65B7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6A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F132D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DBE23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6ED7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8.474,17</w:t>
            </w:r>
          </w:p>
        </w:tc>
        <w:tc>
          <w:tcPr>
            <w:tcW w:w="960" w:type="dxa"/>
          </w:tcPr>
          <w:p w14:paraId="314FB1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59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AC6E2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AEF7F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F7E7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20.319,11</w:t>
            </w:r>
          </w:p>
        </w:tc>
        <w:tc>
          <w:tcPr>
            <w:tcW w:w="960" w:type="dxa"/>
          </w:tcPr>
          <w:p w14:paraId="116B1D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64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4CEF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3026D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279E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27.848,04</w:t>
            </w:r>
          </w:p>
        </w:tc>
        <w:tc>
          <w:tcPr>
            <w:tcW w:w="960" w:type="dxa"/>
            <w:shd w:val="clear" w:color="auto" w:fill="F2F2F2"/>
          </w:tcPr>
          <w:p w14:paraId="0DE92C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74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CB517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A4844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7C23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15.515,68</w:t>
            </w:r>
          </w:p>
        </w:tc>
        <w:tc>
          <w:tcPr>
            <w:tcW w:w="960" w:type="dxa"/>
          </w:tcPr>
          <w:p w14:paraId="727487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C1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CC137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B7112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D5B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8.567,36</w:t>
            </w:r>
          </w:p>
        </w:tc>
        <w:tc>
          <w:tcPr>
            <w:tcW w:w="960" w:type="dxa"/>
          </w:tcPr>
          <w:p w14:paraId="703E15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AE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98F68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DB145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C892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3.765,00</w:t>
            </w:r>
          </w:p>
        </w:tc>
        <w:tc>
          <w:tcPr>
            <w:tcW w:w="960" w:type="dxa"/>
          </w:tcPr>
          <w:p w14:paraId="7D9978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67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A8123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740CD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0FE4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14.577,09</w:t>
            </w:r>
          </w:p>
        </w:tc>
        <w:tc>
          <w:tcPr>
            <w:tcW w:w="960" w:type="dxa"/>
            <w:shd w:val="clear" w:color="auto" w:fill="F2F2F2"/>
          </w:tcPr>
          <w:p w14:paraId="38CF15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9C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91B51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80877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E65A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31E1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72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BEAC9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93524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B803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7.567,69</w:t>
            </w:r>
          </w:p>
        </w:tc>
        <w:tc>
          <w:tcPr>
            <w:tcW w:w="960" w:type="dxa"/>
          </w:tcPr>
          <w:p w14:paraId="1C5F5C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F9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1297F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0106F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9F56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7.009,40</w:t>
            </w:r>
          </w:p>
        </w:tc>
        <w:tc>
          <w:tcPr>
            <w:tcW w:w="960" w:type="dxa"/>
          </w:tcPr>
          <w:p w14:paraId="48C5A2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4E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721327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A100407 NABAVA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CF4DE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CB21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3.299,00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79236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4,40%</w:t>
            </w:r>
          </w:p>
        </w:tc>
      </w:tr>
      <w:tr w14:paraId="059F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8B08B6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E032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EF4A08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3.299,00</w:t>
            </w:r>
          </w:p>
        </w:tc>
        <w:tc>
          <w:tcPr>
            <w:tcW w:w="960" w:type="dxa"/>
            <w:shd w:val="clear" w:color="auto" w:fill="CBFFCB"/>
          </w:tcPr>
          <w:p w14:paraId="19C069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7,33%</w:t>
            </w:r>
          </w:p>
        </w:tc>
      </w:tr>
      <w:tr w14:paraId="6A4A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D66E0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CE74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715D0A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3.299,00</w:t>
            </w:r>
          </w:p>
        </w:tc>
        <w:tc>
          <w:tcPr>
            <w:tcW w:w="960" w:type="dxa"/>
            <w:shd w:val="clear" w:color="auto" w:fill="F2F2F2"/>
          </w:tcPr>
          <w:p w14:paraId="195EF0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7,33%</w:t>
            </w:r>
          </w:p>
        </w:tc>
      </w:tr>
      <w:tr w14:paraId="3EF5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5BFF3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FE0DC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60830A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3.299,00</w:t>
            </w:r>
          </w:p>
        </w:tc>
        <w:tc>
          <w:tcPr>
            <w:tcW w:w="960" w:type="dxa"/>
            <w:shd w:val="clear" w:color="auto" w:fill="F2F2F2"/>
          </w:tcPr>
          <w:p w14:paraId="1E2CFD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7,33%</w:t>
            </w:r>
          </w:p>
        </w:tc>
      </w:tr>
      <w:tr w14:paraId="2052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7EEBC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CC0F7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DFD9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3.299,00</w:t>
            </w:r>
          </w:p>
        </w:tc>
        <w:tc>
          <w:tcPr>
            <w:tcW w:w="960" w:type="dxa"/>
            <w:shd w:val="clear" w:color="auto" w:fill="F2F2F2"/>
          </w:tcPr>
          <w:p w14:paraId="03A9B3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B5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7DEC9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08E818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0173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B5A6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53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FD776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7F235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05F1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3.299,00</w:t>
            </w:r>
          </w:p>
        </w:tc>
        <w:tc>
          <w:tcPr>
            <w:tcW w:w="960" w:type="dxa"/>
          </w:tcPr>
          <w:p w14:paraId="4907FB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AE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3DA08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4E944C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3949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B396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02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79663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7F6431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BDE6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2D89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9B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D444B8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012887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20ABB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0DAA29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54B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CAFC2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BC4C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BD25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F140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A2D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59FF3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440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1F7E6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4EA5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7FB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A1B1C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D2DB2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1A4F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736B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6C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A03FC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5FFF4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5857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30C7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5F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7EEB4C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A100408 ODRŽAVANJE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B258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B1B4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1.587,79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5198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7,94%</w:t>
            </w:r>
          </w:p>
        </w:tc>
      </w:tr>
      <w:tr w14:paraId="3BC7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2F010B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EBD33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B5CC1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1.587,79</w:t>
            </w:r>
          </w:p>
        </w:tc>
        <w:tc>
          <w:tcPr>
            <w:tcW w:w="960" w:type="dxa"/>
            <w:shd w:val="clear" w:color="auto" w:fill="CBFFCB"/>
          </w:tcPr>
          <w:p w14:paraId="30800E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7,94%</w:t>
            </w:r>
          </w:p>
        </w:tc>
      </w:tr>
      <w:tr w14:paraId="6044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E4AC7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DC14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70DBF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1.587,79</w:t>
            </w:r>
          </w:p>
        </w:tc>
        <w:tc>
          <w:tcPr>
            <w:tcW w:w="960" w:type="dxa"/>
            <w:shd w:val="clear" w:color="auto" w:fill="F2F2F2"/>
          </w:tcPr>
          <w:p w14:paraId="45837C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7,94%</w:t>
            </w:r>
          </w:p>
        </w:tc>
      </w:tr>
      <w:tr w14:paraId="0426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61C7F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4C92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AA896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1.587,79</w:t>
            </w:r>
          </w:p>
        </w:tc>
        <w:tc>
          <w:tcPr>
            <w:tcW w:w="960" w:type="dxa"/>
            <w:shd w:val="clear" w:color="auto" w:fill="F2F2F2"/>
          </w:tcPr>
          <w:p w14:paraId="10A424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7,94%</w:t>
            </w:r>
          </w:p>
        </w:tc>
      </w:tr>
      <w:tr w14:paraId="2B3D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054E6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40C69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420A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884E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B5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2DD15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69C14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C2B7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0A06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0C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5648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DCA65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B4BE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0A09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50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C90CB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9ECB8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6B88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1.587,79</w:t>
            </w:r>
          </w:p>
        </w:tc>
        <w:tc>
          <w:tcPr>
            <w:tcW w:w="960" w:type="dxa"/>
            <w:shd w:val="clear" w:color="auto" w:fill="F2F2F2"/>
          </w:tcPr>
          <w:p w14:paraId="5D6680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75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7F5A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56310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6E47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1.587,79</w:t>
            </w:r>
          </w:p>
        </w:tc>
        <w:tc>
          <w:tcPr>
            <w:tcW w:w="960" w:type="dxa"/>
          </w:tcPr>
          <w:p w14:paraId="65BB17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F7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82508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FC624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697D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1281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8E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1E2EB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9780E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DDEA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6902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D7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6D19B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25A2A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0EF9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7613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FE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56672C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K100402 DODATNA ULAGANJA NA OBJEKTIMA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4E4E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1A074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21.427,50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966DC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7,65%</w:t>
            </w:r>
          </w:p>
        </w:tc>
      </w:tr>
      <w:tr w14:paraId="7438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0A249C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F522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033750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21.427,50</w:t>
            </w:r>
          </w:p>
        </w:tc>
        <w:tc>
          <w:tcPr>
            <w:tcW w:w="960" w:type="dxa"/>
            <w:shd w:val="clear" w:color="auto" w:fill="CBFFCB"/>
          </w:tcPr>
          <w:p w14:paraId="7C1607D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35,71%</w:t>
            </w:r>
          </w:p>
        </w:tc>
      </w:tr>
      <w:tr w14:paraId="1A71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719AB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E391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B56C4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21.427,50</w:t>
            </w:r>
          </w:p>
        </w:tc>
        <w:tc>
          <w:tcPr>
            <w:tcW w:w="960" w:type="dxa"/>
            <w:shd w:val="clear" w:color="auto" w:fill="F2F2F2"/>
          </w:tcPr>
          <w:p w14:paraId="0ACAA0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35,71%</w:t>
            </w:r>
          </w:p>
        </w:tc>
      </w:tr>
      <w:tr w14:paraId="75E9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B017C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200B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F67A4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1E5D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255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24941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F5995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D9CF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FC83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70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7C467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4B240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4F32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4C3A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9C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FA40E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3D0B0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37FD58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21.427,50</w:t>
            </w:r>
          </w:p>
        </w:tc>
        <w:tc>
          <w:tcPr>
            <w:tcW w:w="960" w:type="dxa"/>
            <w:shd w:val="clear" w:color="auto" w:fill="F2F2F2"/>
          </w:tcPr>
          <w:p w14:paraId="0D3078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38,96%</w:t>
            </w:r>
          </w:p>
        </w:tc>
      </w:tr>
      <w:tr w14:paraId="3C2E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2F9C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595B3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1CAC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21.427,50</w:t>
            </w:r>
          </w:p>
        </w:tc>
        <w:tc>
          <w:tcPr>
            <w:tcW w:w="960" w:type="dxa"/>
            <w:shd w:val="clear" w:color="auto" w:fill="F2F2F2"/>
          </w:tcPr>
          <w:p w14:paraId="36176F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18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D9F9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EDC5A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7CC2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21.427,50</w:t>
            </w:r>
          </w:p>
        </w:tc>
        <w:tc>
          <w:tcPr>
            <w:tcW w:w="960" w:type="dxa"/>
          </w:tcPr>
          <w:p w14:paraId="4B2E16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66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F05EC9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11515E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CBFFCB"/>
          </w:tcPr>
          <w:p w14:paraId="79AFB0E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2339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781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93DD9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D212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6A0BA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4D82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E74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45730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FF649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666921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432F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26A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CF153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12FF0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280F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EB0D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EC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A5D40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66F25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F377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39CF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17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F9984E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K100403 OPREMANJE OBJEKATA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D15B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61DD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19.489,50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33823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18,56%</w:t>
            </w:r>
          </w:p>
        </w:tc>
      </w:tr>
      <w:tr w14:paraId="75E2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609245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7C494F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1B92D23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19.489,50</w:t>
            </w:r>
          </w:p>
        </w:tc>
        <w:tc>
          <w:tcPr>
            <w:tcW w:w="960" w:type="dxa"/>
            <w:shd w:val="clear" w:color="auto" w:fill="CBFFCB"/>
          </w:tcPr>
          <w:p w14:paraId="6A98758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18,56%</w:t>
            </w:r>
          </w:p>
        </w:tc>
      </w:tr>
      <w:tr w14:paraId="531F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673E3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EB42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A51A8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1.068,86</w:t>
            </w:r>
          </w:p>
        </w:tc>
        <w:tc>
          <w:tcPr>
            <w:tcW w:w="960" w:type="dxa"/>
            <w:shd w:val="clear" w:color="auto" w:fill="F2F2F2"/>
          </w:tcPr>
          <w:p w14:paraId="59A968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17,81%</w:t>
            </w:r>
          </w:p>
        </w:tc>
      </w:tr>
      <w:tr w14:paraId="75EF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E7E2E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B8E7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5860C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1.068,86</w:t>
            </w:r>
          </w:p>
        </w:tc>
        <w:tc>
          <w:tcPr>
            <w:tcW w:w="960" w:type="dxa"/>
            <w:shd w:val="clear" w:color="auto" w:fill="F2F2F2"/>
          </w:tcPr>
          <w:p w14:paraId="329414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17,81%</w:t>
            </w:r>
          </w:p>
        </w:tc>
      </w:tr>
      <w:tr w14:paraId="5B86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52844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4E8EB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A7F7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1.068,86</w:t>
            </w:r>
          </w:p>
        </w:tc>
        <w:tc>
          <w:tcPr>
            <w:tcW w:w="960" w:type="dxa"/>
            <w:shd w:val="clear" w:color="auto" w:fill="F2F2F2"/>
          </w:tcPr>
          <w:p w14:paraId="04DADE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F2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A7A05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61F25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FF8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1.068,86</w:t>
            </w:r>
          </w:p>
        </w:tc>
        <w:tc>
          <w:tcPr>
            <w:tcW w:w="960" w:type="dxa"/>
          </w:tcPr>
          <w:p w14:paraId="425578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72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0A28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B2F5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F2F2F2"/>
          </w:tcPr>
          <w:p w14:paraId="2A6E9C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18.420,64</w:t>
            </w:r>
          </w:p>
        </w:tc>
        <w:tc>
          <w:tcPr>
            <w:tcW w:w="960" w:type="dxa"/>
            <w:shd w:val="clear" w:color="auto" w:fill="F2F2F2"/>
          </w:tcPr>
          <w:p w14:paraId="70862C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18,61%</w:t>
            </w:r>
          </w:p>
        </w:tc>
      </w:tr>
      <w:tr w14:paraId="3572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D155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D780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F2F2F2"/>
          </w:tcPr>
          <w:p w14:paraId="43660B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18.420,64</w:t>
            </w:r>
          </w:p>
        </w:tc>
        <w:tc>
          <w:tcPr>
            <w:tcW w:w="960" w:type="dxa"/>
            <w:shd w:val="clear" w:color="auto" w:fill="F2F2F2"/>
          </w:tcPr>
          <w:p w14:paraId="3CD0E8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18,61%</w:t>
            </w:r>
          </w:p>
        </w:tc>
      </w:tr>
      <w:tr w14:paraId="35D4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B4320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9557F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F9BF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18.420,64</w:t>
            </w:r>
          </w:p>
        </w:tc>
        <w:tc>
          <w:tcPr>
            <w:tcW w:w="960" w:type="dxa"/>
            <w:shd w:val="clear" w:color="auto" w:fill="F2F2F2"/>
          </w:tcPr>
          <w:p w14:paraId="6B2998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E0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7A31B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7755B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0A0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</w:tcPr>
          <w:p w14:paraId="6C1F53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63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BF64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31BE3D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923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C41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6D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DD713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F14D1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688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D3FB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81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24503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CB411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F39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302,48</w:t>
            </w:r>
          </w:p>
        </w:tc>
        <w:tc>
          <w:tcPr>
            <w:tcW w:w="960" w:type="dxa"/>
          </w:tcPr>
          <w:p w14:paraId="44442D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A0A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DC89C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418DE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0E14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12.268,16</w:t>
            </w:r>
          </w:p>
        </w:tc>
        <w:tc>
          <w:tcPr>
            <w:tcW w:w="960" w:type="dxa"/>
          </w:tcPr>
          <w:p w14:paraId="0C4264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9D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05B8F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K100404 IZGRADNJA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1BE2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2.841.000,00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9504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C8EF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7EFF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A44133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A206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32F2E1D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CFBFD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D6C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3B716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EFDD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5A1326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CB9D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39C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642DD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2E38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6E4195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0C4A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35C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B4B12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A0998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2DE9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601D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6C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116DF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5787E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9A8B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D3AB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96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7134F6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2ADABA3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2.711.000,00</w:t>
            </w:r>
          </w:p>
        </w:tc>
        <w:tc>
          <w:tcPr>
            <w:tcW w:w="1300" w:type="dxa"/>
            <w:shd w:val="clear" w:color="auto" w:fill="CBFFCB"/>
          </w:tcPr>
          <w:p w14:paraId="242619C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B8E7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545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595D0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7F4A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2.711.000,00</w:t>
            </w:r>
          </w:p>
        </w:tc>
        <w:tc>
          <w:tcPr>
            <w:tcW w:w="1300" w:type="dxa"/>
            <w:shd w:val="clear" w:color="auto" w:fill="F2F2F2"/>
          </w:tcPr>
          <w:p w14:paraId="6160EE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9A01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E02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BBBEB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34BC2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2.711.000,00</w:t>
            </w:r>
          </w:p>
        </w:tc>
        <w:tc>
          <w:tcPr>
            <w:tcW w:w="1300" w:type="dxa"/>
            <w:shd w:val="clear" w:color="auto" w:fill="F2F2F2"/>
          </w:tcPr>
          <w:p w14:paraId="0C6708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AFCA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19B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B9E92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D75E5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EACF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1DDC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3D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7C6DA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2C8C0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8F21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11CE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BF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03DC3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C793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036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650D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E4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A96535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0408BE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E7852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09A3F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35E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48B66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F63C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7B712D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FBA1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AD8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BF241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C0EF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FA981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DD5A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449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66544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60C03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FB6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0588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A1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F4C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E8A4D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C09C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41E2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96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0A83B2F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K100406 REKONSTRUKCIJA GRAĐEVINE DVD BANOVCI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758CD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7F4A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449.139,46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61BCD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66,54%</w:t>
            </w:r>
          </w:p>
        </w:tc>
      </w:tr>
      <w:tr w14:paraId="61EC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83E014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C484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772D04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327.323,20</w:t>
            </w:r>
          </w:p>
        </w:tc>
        <w:tc>
          <w:tcPr>
            <w:tcW w:w="960" w:type="dxa"/>
            <w:shd w:val="clear" w:color="auto" w:fill="CBFFCB"/>
          </w:tcPr>
          <w:p w14:paraId="151501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109,11%</w:t>
            </w:r>
          </w:p>
        </w:tc>
      </w:tr>
      <w:tr w14:paraId="1D59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F6A2E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8F54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209E6F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327.323,20</w:t>
            </w:r>
          </w:p>
        </w:tc>
        <w:tc>
          <w:tcPr>
            <w:tcW w:w="960" w:type="dxa"/>
            <w:shd w:val="clear" w:color="auto" w:fill="F2F2F2"/>
          </w:tcPr>
          <w:p w14:paraId="793265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109,11%</w:t>
            </w:r>
          </w:p>
        </w:tc>
      </w:tr>
      <w:tr w14:paraId="0831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A18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D1700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767258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327.323,20</w:t>
            </w:r>
          </w:p>
        </w:tc>
        <w:tc>
          <w:tcPr>
            <w:tcW w:w="960" w:type="dxa"/>
            <w:shd w:val="clear" w:color="auto" w:fill="F2F2F2"/>
          </w:tcPr>
          <w:p w14:paraId="1BBBA1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109,11%</w:t>
            </w:r>
          </w:p>
        </w:tc>
      </w:tr>
      <w:tr w14:paraId="762C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F93B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027E4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7525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327.323,20</w:t>
            </w:r>
          </w:p>
        </w:tc>
        <w:tc>
          <w:tcPr>
            <w:tcW w:w="960" w:type="dxa"/>
            <w:shd w:val="clear" w:color="auto" w:fill="F2F2F2"/>
          </w:tcPr>
          <w:p w14:paraId="5A1BC3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DE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30B7B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A9EFD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7F84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327.323,20</w:t>
            </w:r>
          </w:p>
        </w:tc>
        <w:tc>
          <w:tcPr>
            <w:tcW w:w="960" w:type="dxa"/>
          </w:tcPr>
          <w:p w14:paraId="571C25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38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9B2CFF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2BDFCEA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375.000,00</w:t>
            </w:r>
          </w:p>
        </w:tc>
        <w:tc>
          <w:tcPr>
            <w:tcW w:w="1300" w:type="dxa"/>
            <w:shd w:val="clear" w:color="auto" w:fill="CBFFCB"/>
          </w:tcPr>
          <w:p w14:paraId="4408AE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121.816,26</w:t>
            </w:r>
          </w:p>
        </w:tc>
        <w:tc>
          <w:tcPr>
            <w:tcW w:w="960" w:type="dxa"/>
            <w:shd w:val="clear" w:color="auto" w:fill="CBFFCB"/>
          </w:tcPr>
          <w:p w14:paraId="1C135F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32,48%</w:t>
            </w:r>
          </w:p>
        </w:tc>
      </w:tr>
      <w:tr w14:paraId="09CD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A03E8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8C6F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7A532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11.613,25</w:t>
            </w:r>
          </w:p>
        </w:tc>
        <w:tc>
          <w:tcPr>
            <w:tcW w:w="960" w:type="dxa"/>
            <w:shd w:val="clear" w:color="auto" w:fill="F2F2F2"/>
          </w:tcPr>
          <w:p w14:paraId="078EBB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46,45%</w:t>
            </w:r>
          </w:p>
        </w:tc>
      </w:tr>
      <w:tr w14:paraId="5B33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A3280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6615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D40DB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11.613,25</w:t>
            </w:r>
          </w:p>
        </w:tc>
        <w:tc>
          <w:tcPr>
            <w:tcW w:w="960" w:type="dxa"/>
            <w:shd w:val="clear" w:color="auto" w:fill="F2F2F2"/>
          </w:tcPr>
          <w:p w14:paraId="7C3A1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46,45%</w:t>
            </w:r>
          </w:p>
        </w:tc>
      </w:tr>
      <w:tr w14:paraId="2623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2F21F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DA20F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2972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11.613,25</w:t>
            </w:r>
          </w:p>
        </w:tc>
        <w:tc>
          <w:tcPr>
            <w:tcW w:w="960" w:type="dxa"/>
            <w:shd w:val="clear" w:color="auto" w:fill="F2F2F2"/>
          </w:tcPr>
          <w:p w14:paraId="5A1657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AB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09EAC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257CD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6515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11.613,25</w:t>
            </w:r>
          </w:p>
        </w:tc>
        <w:tc>
          <w:tcPr>
            <w:tcW w:w="960" w:type="dxa"/>
          </w:tcPr>
          <w:p w14:paraId="69ECFC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AB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2A2EE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A4D2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512310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110.203,01</w:t>
            </w:r>
          </w:p>
        </w:tc>
        <w:tc>
          <w:tcPr>
            <w:tcW w:w="960" w:type="dxa"/>
            <w:shd w:val="clear" w:color="auto" w:fill="F2F2F2"/>
          </w:tcPr>
          <w:p w14:paraId="493A3F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31,49%</w:t>
            </w:r>
          </w:p>
        </w:tc>
      </w:tr>
      <w:tr w14:paraId="5C41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6FDF5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7C487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79803F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110.203,01</w:t>
            </w:r>
          </w:p>
        </w:tc>
        <w:tc>
          <w:tcPr>
            <w:tcW w:w="960" w:type="dxa"/>
            <w:shd w:val="clear" w:color="auto" w:fill="F2F2F2"/>
          </w:tcPr>
          <w:p w14:paraId="481B59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31,49%</w:t>
            </w:r>
          </w:p>
        </w:tc>
      </w:tr>
      <w:tr w14:paraId="0565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FE595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59E9A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A551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110.203,01</w:t>
            </w:r>
          </w:p>
        </w:tc>
        <w:tc>
          <w:tcPr>
            <w:tcW w:w="960" w:type="dxa"/>
            <w:shd w:val="clear" w:color="auto" w:fill="F2F2F2"/>
          </w:tcPr>
          <w:p w14:paraId="5131FA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F6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4F6F8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1B3D6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33C4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110.203,01</w:t>
            </w:r>
          </w:p>
        </w:tc>
        <w:tc>
          <w:tcPr>
            <w:tcW w:w="960" w:type="dxa"/>
          </w:tcPr>
          <w:p w14:paraId="5C0D8D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64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371652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K100407 REKONSTRUKCIJA ZGRADE JAVNE NAMJERE DVD-a U STUPNIČKIM KUTIMA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1915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723F4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F1695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47B8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DC482C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D98F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1374CC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E289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E98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5526E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7482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EB033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C312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600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D023C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9D468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54C84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3E95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131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621FF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14F2D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9111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6921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A1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52F5E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555E5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44BF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7312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B2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03C839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1C91EC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510.000,00</w:t>
            </w:r>
          </w:p>
        </w:tc>
        <w:tc>
          <w:tcPr>
            <w:tcW w:w="1300" w:type="dxa"/>
            <w:shd w:val="clear" w:color="auto" w:fill="CBFFCB"/>
          </w:tcPr>
          <w:p w14:paraId="252751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7B42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FF2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BF963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7BB7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510.000,00</w:t>
            </w:r>
          </w:p>
        </w:tc>
        <w:tc>
          <w:tcPr>
            <w:tcW w:w="1300" w:type="dxa"/>
            <w:shd w:val="clear" w:color="auto" w:fill="F2F2F2"/>
          </w:tcPr>
          <w:p w14:paraId="2A45C2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3B03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8AB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5D694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4070A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510.000,00</w:t>
            </w:r>
          </w:p>
        </w:tc>
        <w:tc>
          <w:tcPr>
            <w:tcW w:w="1300" w:type="dxa"/>
            <w:shd w:val="clear" w:color="auto" w:fill="F2F2F2"/>
          </w:tcPr>
          <w:p w14:paraId="4D2059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0A8C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344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84D04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DA4AC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87DD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4FC4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32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8B76A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F6CC3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901D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D53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E7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297BF07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IZGRADNJA I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C4A8F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7.208.000,00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9324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732.423,90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0EF56F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10,16%</w:t>
            </w:r>
          </w:p>
        </w:tc>
      </w:tr>
      <w:tr w14:paraId="7E11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DCD28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TROŠKOVI JAVNE RASVJETE I TEKUĆE ODRŽAVANJE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75D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BA855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23.603,78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9B0B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31,47%</w:t>
            </w:r>
          </w:p>
        </w:tc>
      </w:tr>
      <w:tr w14:paraId="3377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1BB6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A69C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EE0EB0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17.334,40</w:t>
            </w:r>
          </w:p>
        </w:tc>
        <w:tc>
          <w:tcPr>
            <w:tcW w:w="960" w:type="dxa"/>
            <w:shd w:val="clear" w:color="auto" w:fill="CBFFCB"/>
          </w:tcPr>
          <w:p w14:paraId="65A62F7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34,67%</w:t>
            </w:r>
          </w:p>
        </w:tc>
      </w:tr>
      <w:tr w14:paraId="210B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C279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CACD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D4A32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17.334,40</w:t>
            </w:r>
          </w:p>
        </w:tc>
        <w:tc>
          <w:tcPr>
            <w:tcW w:w="960" w:type="dxa"/>
            <w:shd w:val="clear" w:color="auto" w:fill="F2F2F2"/>
          </w:tcPr>
          <w:p w14:paraId="227942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34,67%</w:t>
            </w:r>
          </w:p>
        </w:tc>
      </w:tr>
      <w:tr w14:paraId="64CC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90C62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2AAC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F2B5D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17.334,40</w:t>
            </w:r>
          </w:p>
        </w:tc>
        <w:tc>
          <w:tcPr>
            <w:tcW w:w="960" w:type="dxa"/>
            <w:shd w:val="clear" w:color="auto" w:fill="F2F2F2"/>
          </w:tcPr>
          <w:p w14:paraId="5DAD84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34,67%</w:t>
            </w:r>
          </w:p>
        </w:tc>
      </w:tr>
      <w:tr w14:paraId="28E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28BBB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59BE3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8540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17.334,40</w:t>
            </w:r>
          </w:p>
        </w:tc>
        <w:tc>
          <w:tcPr>
            <w:tcW w:w="960" w:type="dxa"/>
            <w:shd w:val="clear" w:color="auto" w:fill="F2F2F2"/>
          </w:tcPr>
          <w:p w14:paraId="1B04F9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76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88BC4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4F5E1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D653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17.334,40</w:t>
            </w:r>
          </w:p>
        </w:tc>
        <w:tc>
          <w:tcPr>
            <w:tcW w:w="960" w:type="dxa"/>
          </w:tcPr>
          <w:p w14:paraId="143B85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EA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52DBE3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46E68E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5EC4AC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4.728,13</w:t>
            </w:r>
          </w:p>
        </w:tc>
        <w:tc>
          <w:tcPr>
            <w:tcW w:w="960" w:type="dxa"/>
            <w:shd w:val="clear" w:color="auto" w:fill="CBFFCB"/>
          </w:tcPr>
          <w:p w14:paraId="24FC7A3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31,52%</w:t>
            </w:r>
          </w:p>
        </w:tc>
      </w:tr>
      <w:tr w14:paraId="4C9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EE640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522C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57B83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4.728,13</w:t>
            </w:r>
          </w:p>
        </w:tc>
        <w:tc>
          <w:tcPr>
            <w:tcW w:w="960" w:type="dxa"/>
            <w:shd w:val="clear" w:color="auto" w:fill="F2F2F2"/>
          </w:tcPr>
          <w:p w14:paraId="7E70E8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31,52%</w:t>
            </w:r>
          </w:p>
        </w:tc>
      </w:tr>
      <w:tr w14:paraId="70A3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43040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251D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CF200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4.728,13</w:t>
            </w:r>
          </w:p>
        </w:tc>
        <w:tc>
          <w:tcPr>
            <w:tcW w:w="960" w:type="dxa"/>
            <w:shd w:val="clear" w:color="auto" w:fill="F2F2F2"/>
          </w:tcPr>
          <w:p w14:paraId="5B0BD9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31,52%</w:t>
            </w:r>
          </w:p>
        </w:tc>
      </w:tr>
      <w:tr w14:paraId="0483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6915E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1E5E4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7523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4.728,13</w:t>
            </w:r>
          </w:p>
        </w:tc>
        <w:tc>
          <w:tcPr>
            <w:tcW w:w="960" w:type="dxa"/>
            <w:shd w:val="clear" w:color="auto" w:fill="F2F2F2"/>
          </w:tcPr>
          <w:p w14:paraId="57DE41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5C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B4985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E85AC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4775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4.728,13</w:t>
            </w:r>
          </w:p>
        </w:tc>
        <w:tc>
          <w:tcPr>
            <w:tcW w:w="960" w:type="dxa"/>
          </w:tcPr>
          <w:p w14:paraId="2571EB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50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A8C3C5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0F3B9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119E9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1.541,25</w:t>
            </w:r>
          </w:p>
        </w:tc>
        <w:tc>
          <w:tcPr>
            <w:tcW w:w="960" w:type="dxa"/>
            <w:shd w:val="clear" w:color="auto" w:fill="CBFFCB"/>
          </w:tcPr>
          <w:p w14:paraId="4A0D10F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15,41%</w:t>
            </w:r>
          </w:p>
        </w:tc>
      </w:tr>
      <w:tr w14:paraId="1174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D010C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597B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FF2E9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1.541,25</w:t>
            </w:r>
          </w:p>
        </w:tc>
        <w:tc>
          <w:tcPr>
            <w:tcW w:w="960" w:type="dxa"/>
            <w:shd w:val="clear" w:color="auto" w:fill="F2F2F2"/>
          </w:tcPr>
          <w:p w14:paraId="24E21C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15,41%</w:t>
            </w:r>
          </w:p>
        </w:tc>
      </w:tr>
      <w:tr w14:paraId="57BF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B2466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74A9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CA403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1.541,25</w:t>
            </w:r>
          </w:p>
        </w:tc>
        <w:tc>
          <w:tcPr>
            <w:tcW w:w="960" w:type="dxa"/>
            <w:shd w:val="clear" w:color="auto" w:fill="F2F2F2"/>
          </w:tcPr>
          <w:p w14:paraId="5B293A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15,41%</w:t>
            </w:r>
          </w:p>
        </w:tc>
      </w:tr>
      <w:tr w14:paraId="7D2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4611C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C940D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DD80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1.541,25</w:t>
            </w:r>
          </w:p>
        </w:tc>
        <w:tc>
          <w:tcPr>
            <w:tcW w:w="960" w:type="dxa"/>
            <w:shd w:val="clear" w:color="auto" w:fill="F2F2F2"/>
          </w:tcPr>
          <w:p w14:paraId="7AA092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68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36E84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1F024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C40F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1.541,25</w:t>
            </w:r>
          </w:p>
        </w:tc>
        <w:tc>
          <w:tcPr>
            <w:tcW w:w="960" w:type="dxa"/>
          </w:tcPr>
          <w:p w14:paraId="70A2D8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48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CEA234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ODRŽAVANJE DJEČJIH IGRALIŠTA, NERAZVRSTANIH CESTA, AUTOBUSNIH UGIBALIŠTA, POLJSKIH PUTEVA, JAVNIH POVRŠINA, GROBLJA I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5892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87B4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122.763,69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CD47C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35,08%</w:t>
            </w:r>
          </w:p>
        </w:tc>
      </w:tr>
      <w:tr w14:paraId="7DC8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3318E8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F3595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CBFFCB"/>
          </w:tcPr>
          <w:p w14:paraId="55C1B6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112.756,73</w:t>
            </w:r>
          </w:p>
        </w:tc>
        <w:tc>
          <w:tcPr>
            <w:tcW w:w="960" w:type="dxa"/>
            <w:shd w:val="clear" w:color="auto" w:fill="CBFFCB"/>
          </w:tcPr>
          <w:p w14:paraId="037A16C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46,02%</w:t>
            </w:r>
          </w:p>
        </w:tc>
      </w:tr>
      <w:tr w14:paraId="12F1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33876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22C8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F2F2F2"/>
          </w:tcPr>
          <w:p w14:paraId="39690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112.756,73</w:t>
            </w:r>
          </w:p>
        </w:tc>
        <w:tc>
          <w:tcPr>
            <w:tcW w:w="960" w:type="dxa"/>
            <w:shd w:val="clear" w:color="auto" w:fill="F2F2F2"/>
          </w:tcPr>
          <w:p w14:paraId="0CE39C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46,02%</w:t>
            </w:r>
          </w:p>
        </w:tc>
      </w:tr>
      <w:tr w14:paraId="5283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AACC1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774A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2F2F2"/>
          </w:tcPr>
          <w:p w14:paraId="2B6A04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112.756,73</w:t>
            </w:r>
          </w:p>
        </w:tc>
        <w:tc>
          <w:tcPr>
            <w:tcW w:w="960" w:type="dxa"/>
            <w:shd w:val="clear" w:color="auto" w:fill="F2F2F2"/>
          </w:tcPr>
          <w:p w14:paraId="1D293F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52,44%</w:t>
            </w:r>
          </w:p>
        </w:tc>
      </w:tr>
      <w:tr w14:paraId="1193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82608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6323E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9F0C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AA55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62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BD96F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F9DE5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8720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EA4B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17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E5A3F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74F3D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F7F6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112.756,73</w:t>
            </w:r>
          </w:p>
        </w:tc>
        <w:tc>
          <w:tcPr>
            <w:tcW w:w="960" w:type="dxa"/>
            <w:shd w:val="clear" w:color="auto" w:fill="F2F2F2"/>
          </w:tcPr>
          <w:p w14:paraId="24AED4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B4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87925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AA1D0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CEBF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112.756,73</w:t>
            </w:r>
          </w:p>
        </w:tc>
        <w:tc>
          <w:tcPr>
            <w:tcW w:w="960" w:type="dxa"/>
          </w:tcPr>
          <w:p w14:paraId="429D54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C0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95896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693BF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D27EC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B041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CE6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05712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77A92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58F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AD5D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60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21AF1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6EA205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CC83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E9B8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58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F4D9BA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F5A86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EF34F6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10.006,96</w:t>
            </w:r>
          </w:p>
        </w:tc>
        <w:tc>
          <w:tcPr>
            <w:tcW w:w="960" w:type="dxa"/>
            <w:shd w:val="clear" w:color="auto" w:fill="CBFFCB"/>
          </w:tcPr>
          <w:p w14:paraId="7739FA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33,36%</w:t>
            </w:r>
          </w:p>
        </w:tc>
      </w:tr>
      <w:tr w14:paraId="1AB1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F2B6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FE1C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59D50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10.006,96</w:t>
            </w:r>
          </w:p>
        </w:tc>
        <w:tc>
          <w:tcPr>
            <w:tcW w:w="960" w:type="dxa"/>
            <w:shd w:val="clear" w:color="auto" w:fill="F2F2F2"/>
          </w:tcPr>
          <w:p w14:paraId="7F37CC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33,36%</w:t>
            </w:r>
          </w:p>
        </w:tc>
      </w:tr>
      <w:tr w14:paraId="197F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4973F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7645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95FBB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10.006,96</w:t>
            </w:r>
          </w:p>
        </w:tc>
        <w:tc>
          <w:tcPr>
            <w:tcW w:w="960" w:type="dxa"/>
            <w:shd w:val="clear" w:color="auto" w:fill="F2F2F2"/>
          </w:tcPr>
          <w:p w14:paraId="08AE15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33,36%</w:t>
            </w:r>
          </w:p>
        </w:tc>
      </w:tr>
      <w:tr w14:paraId="5B6E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5DD34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4402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33D2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10.006,96</w:t>
            </w:r>
          </w:p>
        </w:tc>
        <w:tc>
          <w:tcPr>
            <w:tcW w:w="960" w:type="dxa"/>
            <w:shd w:val="clear" w:color="auto" w:fill="F2F2F2"/>
          </w:tcPr>
          <w:p w14:paraId="6D1F0E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32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B3D19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1F958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C641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10.006,96</w:t>
            </w:r>
          </w:p>
        </w:tc>
        <w:tc>
          <w:tcPr>
            <w:tcW w:w="960" w:type="dxa"/>
          </w:tcPr>
          <w:p w14:paraId="71DC30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8B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7A50FC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325B05C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8FA98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C249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D73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E48A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424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2492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70B2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9AA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E5DC1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D2C8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A6080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27D1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0C3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9325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BDE6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4B44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804A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0B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6D18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F9CC8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BC0F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9F44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9B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DF6FE4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</w:t>
            </w:r>
          </w:p>
        </w:tc>
        <w:tc>
          <w:tcPr>
            <w:tcW w:w="1300" w:type="dxa"/>
            <w:shd w:val="clear" w:color="auto" w:fill="CBFFCB"/>
          </w:tcPr>
          <w:p w14:paraId="778673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7BFDE08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9AE6F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868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2EAF2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5FB2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443D4F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1CA1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5A9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38C7D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A5BF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04A113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73F5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F65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2A3FE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85D35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D03F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1374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51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7ECB0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E40D3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0C10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F475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7B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A00C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K100504 IZGRADNJA JAVNE RASVJETE I DODATNA ULAGANJA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7E19C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AF5CC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88143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6424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5E8C2C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86148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CBFFCB"/>
          </w:tcPr>
          <w:p w14:paraId="2BCF5C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1CC7A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0BD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B7036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E1E1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769D7D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F3DE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FD4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93E1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AE4E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43112A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933E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C3A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BACAB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A494F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7F30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7BD2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F1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B1DB1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D2F37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6910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9CEB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64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4875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EBF8D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5ABF0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2DD5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CCB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EE69D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03D0D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42BF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C306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A9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B0F18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D1BFE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F6AE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8014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08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C59D11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0CB784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76189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F5569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29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63184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B226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1794C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6C9B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4A3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BAEFD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3CB3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AB9A0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5B6E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916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3EC72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0E66E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3AC7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0648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BE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8991E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52224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E7A4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AA0C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D61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C72795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EA4D48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4479B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BCC1C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E55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5D0EB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E64F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089C9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F2D1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61B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50CE3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8F19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EC70A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F640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06F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77AE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1608A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BC67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CE0A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52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0C198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E141C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955B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E3F5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14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DF06B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K100505 CESTOGRADNJA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5E1A7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92CC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A8A6D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2385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CF24AB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29D3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DA7BB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DD514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2C10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DA39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D4D5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E1629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33FA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689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7F768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7CF2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96F9A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769D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304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1B5991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EBE3F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A54E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CBDD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9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F403D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E90C4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C5F4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422B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6D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B9E183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0B13A3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CBFFCB"/>
          </w:tcPr>
          <w:p w14:paraId="0B7B692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87D212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6B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9CF4E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12EC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3E09C7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4A55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A78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6464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06F57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3A74B0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8EA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ACE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617A1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39F4E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8943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0131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92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A4F6A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3C657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187D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91B9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67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44068B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5FCE7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23AAF0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0589C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5D8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AF64A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81BF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D9FB2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8B52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90B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CB0DA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7C2C0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55DB0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557F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393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A2481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58ED1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FCF3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251B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ED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D46F0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58E07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B856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ED56E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C0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029484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K100506 VODOOPSKRBA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C773B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ADE5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58B26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0,98%</w:t>
            </w:r>
          </w:p>
        </w:tc>
      </w:tr>
      <w:tr w14:paraId="5D3D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C0E87F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483D9F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714E9A0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635,00</w:t>
            </w:r>
          </w:p>
        </w:tc>
        <w:tc>
          <w:tcPr>
            <w:tcW w:w="960" w:type="dxa"/>
            <w:shd w:val="clear" w:color="auto" w:fill="CBFFCB"/>
          </w:tcPr>
          <w:p w14:paraId="6F77AD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0,98%</w:t>
            </w:r>
          </w:p>
        </w:tc>
      </w:tr>
      <w:tr w14:paraId="7CA2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8107F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026E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644C64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960" w:type="dxa"/>
            <w:shd w:val="clear" w:color="auto" w:fill="F2F2F2"/>
          </w:tcPr>
          <w:p w14:paraId="61AE73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0,98%</w:t>
            </w:r>
          </w:p>
        </w:tc>
      </w:tr>
      <w:tr w14:paraId="38A4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F959D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D4E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76B84C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960" w:type="dxa"/>
            <w:shd w:val="clear" w:color="auto" w:fill="F2F2F2"/>
          </w:tcPr>
          <w:p w14:paraId="175526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0,98%</w:t>
            </w:r>
          </w:p>
        </w:tc>
      </w:tr>
      <w:tr w14:paraId="2B5F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D2323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81F4B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A603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960" w:type="dxa"/>
            <w:shd w:val="clear" w:color="auto" w:fill="F2F2F2"/>
          </w:tcPr>
          <w:p w14:paraId="22DDA0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49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36070D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5D4E7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AEEC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960" w:type="dxa"/>
          </w:tcPr>
          <w:p w14:paraId="68B2D9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77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E0581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K100507 IZGRADNJA DJEČJIH IGRALIŠTA, PARKIRALIŠTA, AUTOBUSNIH UGIBALIŠTA, PJEŠAČKIH STAZA I OSTALIH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3722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AF647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ADED5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2EC5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BBE1FA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D0B45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141.700,00</w:t>
            </w:r>
          </w:p>
        </w:tc>
        <w:tc>
          <w:tcPr>
            <w:tcW w:w="1300" w:type="dxa"/>
            <w:shd w:val="clear" w:color="auto" w:fill="CBFFCB"/>
          </w:tcPr>
          <w:p w14:paraId="7CA243D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810923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8B2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F734A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0DDA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141.700,00</w:t>
            </w:r>
          </w:p>
        </w:tc>
        <w:tc>
          <w:tcPr>
            <w:tcW w:w="1300" w:type="dxa"/>
            <w:shd w:val="clear" w:color="auto" w:fill="F2F2F2"/>
          </w:tcPr>
          <w:p w14:paraId="4F7AFB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09A2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BB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648BA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2A0E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134.700,00</w:t>
            </w:r>
          </w:p>
        </w:tc>
        <w:tc>
          <w:tcPr>
            <w:tcW w:w="1300" w:type="dxa"/>
            <w:shd w:val="clear" w:color="auto" w:fill="F2F2F2"/>
          </w:tcPr>
          <w:p w14:paraId="4B6B51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2D66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A9F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A1915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F61FE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6838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4DB8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B6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87FE8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E10AB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98A4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F95E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C1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C5C28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69637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E5ED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E4D4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F3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6CAF2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2D260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D450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22FA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6B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F4E3E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7B7DC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9C52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1B53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FF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ABADC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3DA051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5141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5806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3C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B2354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456528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D332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3F66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C1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DF653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DFF7B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D3B52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E6A1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2D3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48E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9C87C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5C98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63D4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0F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1B5C8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5D35A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35FB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F207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51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70CA6A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3B61F5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25.700,00</w:t>
            </w:r>
          </w:p>
        </w:tc>
        <w:tc>
          <w:tcPr>
            <w:tcW w:w="1300" w:type="dxa"/>
            <w:shd w:val="clear" w:color="auto" w:fill="CBFFCB"/>
          </w:tcPr>
          <w:p w14:paraId="3819450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7B17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FE3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21D7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BB8F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1300" w:type="dxa"/>
            <w:shd w:val="clear" w:color="auto" w:fill="F2F2F2"/>
          </w:tcPr>
          <w:p w14:paraId="4C6D81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02A0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D0E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EADE7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83A8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1300" w:type="dxa"/>
            <w:shd w:val="clear" w:color="auto" w:fill="F2F2F2"/>
          </w:tcPr>
          <w:p w14:paraId="15E4AE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0D7A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7E4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F7017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A3745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7D21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8225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8F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28884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A3D8D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75F7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A2B8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62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6E722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1C2D7D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24BB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3F45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93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01D2F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1AA2D8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61D4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2BC0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21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8D1E90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37E477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52C35C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C8819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F2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A221A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6CC1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C4C62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5E3B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D10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9869D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4ECA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65B89D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8A92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087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449D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6B5A6B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DBC6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5A05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4A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4FDBA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24EDB3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09C0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31A9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B3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9E02CC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48226A2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B4FBCF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D1195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8C3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9D031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003C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B0F79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BCE5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079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811CF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E5637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C9B89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F70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A7F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EB141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511F01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8723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6C51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2D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315C2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14D251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8EA3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1E72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65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4D1F88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1638804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109DFB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7D304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782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1C0B0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44EB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46F849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1645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B87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2BC9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7CD6A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E85BF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065F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C50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182EC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6C81B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DCDA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C107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EE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8A7F6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EA06C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70ED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5091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F0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F2286D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A9BEB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A9CEDD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15D00B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7A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B2C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E926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86E68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BC44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9EE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76AF8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DD5FA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50639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D49F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365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3750C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C7B18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6708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B3F9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B8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B6A6B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C9A83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B0F0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033F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59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A276D7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55A002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6898AB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9BE2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454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0BFF8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ABA8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77D43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8ABB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8C6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F3632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3570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62E4E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9088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098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559A9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3BCBC5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664E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DD3D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4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C3CCA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43238C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7CC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091A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17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728017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K100518 REKONSTRUKCIJA TRAKTORSKOG PUTA - MRSUNJSKI LUG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CC9CD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AB202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585.421,43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FC7B6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95,19%</w:t>
            </w:r>
          </w:p>
        </w:tc>
      </w:tr>
      <w:tr w14:paraId="70BA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C82BC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E882F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9A5AA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83C2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227E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54EEC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DB6F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05872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2F6D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08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10B2D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D3D9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E4CCB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2369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7F7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8ACAB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466A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5E50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4812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15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984C2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52068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629C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17F4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3C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FC9AD8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2712F30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CBFFCB"/>
          </w:tcPr>
          <w:p w14:paraId="1D031FD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585.421,43</w:t>
            </w:r>
          </w:p>
        </w:tc>
        <w:tc>
          <w:tcPr>
            <w:tcW w:w="960" w:type="dxa"/>
            <w:shd w:val="clear" w:color="auto" w:fill="CBFFCB"/>
          </w:tcPr>
          <w:p w14:paraId="1BE9B7C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97,57%</w:t>
            </w:r>
          </w:p>
        </w:tc>
      </w:tr>
      <w:tr w14:paraId="371D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2386F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0EA9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F2F2F2"/>
          </w:tcPr>
          <w:p w14:paraId="5F9519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585.421,43</w:t>
            </w:r>
          </w:p>
        </w:tc>
        <w:tc>
          <w:tcPr>
            <w:tcW w:w="960" w:type="dxa"/>
            <w:shd w:val="clear" w:color="auto" w:fill="F2F2F2"/>
          </w:tcPr>
          <w:p w14:paraId="75F0EF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97,57%</w:t>
            </w:r>
          </w:p>
        </w:tc>
      </w:tr>
      <w:tr w14:paraId="4F07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50904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FCF3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F2F2F2"/>
          </w:tcPr>
          <w:p w14:paraId="04102D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585.421,43</w:t>
            </w:r>
          </w:p>
        </w:tc>
        <w:tc>
          <w:tcPr>
            <w:tcW w:w="960" w:type="dxa"/>
            <w:shd w:val="clear" w:color="auto" w:fill="F2F2F2"/>
          </w:tcPr>
          <w:p w14:paraId="7BB7A3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97,57%</w:t>
            </w:r>
          </w:p>
        </w:tc>
      </w:tr>
      <w:tr w14:paraId="5878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3966A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C7C46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B179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585.421,43</w:t>
            </w:r>
          </w:p>
        </w:tc>
        <w:tc>
          <w:tcPr>
            <w:tcW w:w="960" w:type="dxa"/>
            <w:shd w:val="clear" w:color="auto" w:fill="F2F2F2"/>
          </w:tcPr>
          <w:p w14:paraId="618C25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64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C2043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CB8CF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02AD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585.421,43</w:t>
            </w:r>
          </w:p>
        </w:tc>
        <w:tc>
          <w:tcPr>
            <w:tcW w:w="960" w:type="dxa"/>
          </w:tcPr>
          <w:p w14:paraId="76D383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EA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453971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K100520 PROJEKT INTEGRIRANA TERITORIJALNA ULAGANJA (ITU MEHANIZAM)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D876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891E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11475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0926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A8BBF4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3E361BA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1.450.000,00</w:t>
            </w:r>
          </w:p>
        </w:tc>
        <w:tc>
          <w:tcPr>
            <w:tcW w:w="1300" w:type="dxa"/>
            <w:shd w:val="clear" w:color="auto" w:fill="CBFFCB"/>
          </w:tcPr>
          <w:p w14:paraId="3CD092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9577E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8FC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0453F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ACAA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1.450.000,00</w:t>
            </w:r>
          </w:p>
        </w:tc>
        <w:tc>
          <w:tcPr>
            <w:tcW w:w="1300" w:type="dxa"/>
            <w:shd w:val="clear" w:color="auto" w:fill="F2F2F2"/>
          </w:tcPr>
          <w:p w14:paraId="3A264D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667E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F7C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CC97A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5DF1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1.450.000,00</w:t>
            </w:r>
          </w:p>
        </w:tc>
        <w:tc>
          <w:tcPr>
            <w:tcW w:w="1300" w:type="dxa"/>
            <w:shd w:val="clear" w:color="auto" w:fill="F2F2F2"/>
          </w:tcPr>
          <w:p w14:paraId="6712A5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644A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210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7CE73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63488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617B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BEA0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BA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09656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28668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640D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54C2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05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CA9E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2CF296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841B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2261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9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D3EB0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490B84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260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94FC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29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0CDF7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4233 Prijevozna sredstva u pomorskom i riječnom prometu</w:t>
            </w:r>
          </w:p>
        </w:tc>
        <w:tc>
          <w:tcPr>
            <w:tcW w:w="1300" w:type="dxa"/>
          </w:tcPr>
          <w:p w14:paraId="68ACC1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377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5342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BA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288FB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K100521 BICIKLISTIČKA STAZA SAVA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17120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1C809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7E3B6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3AC0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7A7C53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45E2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160CCE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5B39A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9F1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C8B41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50B3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641209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0034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705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79C58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4097E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0B4DD1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5B77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EA4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EE97B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E31F5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A5BE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8EAD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21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0984C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DBB8F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8E92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982D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57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D8D825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68CD8B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CBFFCB"/>
          </w:tcPr>
          <w:p w14:paraId="3072AB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36C60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102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1D150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0937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F2F2F2"/>
          </w:tcPr>
          <w:p w14:paraId="6A93D8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D380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DC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BB9B4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E5A02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F2F2F2"/>
          </w:tcPr>
          <w:p w14:paraId="5E2857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A8AB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691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3DC09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B5800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2468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C827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D8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9A50C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BDEC9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D4A7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2CE1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98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01557E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K100522 AKTIVNA ŠUMA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8308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B043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6C738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36E5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FB30E2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13329BB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178CF2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4C9B1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11F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BA89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48EF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172774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BA17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ED2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182EF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73C43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5DE41F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A43D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82A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6DAE3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64728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EF37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3CA8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F2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8125F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3D890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1F7B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E485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24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02EBB6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K100523 STAZA KROŠNJI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8D63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9E7D0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2F643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1160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8A3D80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10A2F7F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CBFFCB"/>
          </w:tcPr>
          <w:p w14:paraId="570F38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E691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C34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2A35B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FE57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4B5C60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0170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0E2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AE28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0722A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46DDEC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CC76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C02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29064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87818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59E5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CDD2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95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8C674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068A2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2B7A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0096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45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0021DC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K100524 TEMATSKA STAZA OD STABLA DO STABLA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0E680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A4C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17D4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2CFC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037703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79D8F0E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CBFFCB"/>
          </w:tcPr>
          <w:p w14:paraId="129DCE1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AF826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B25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E9097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1BA5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7B9F81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2608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801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EF782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84A10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5C6EA1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2CFD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4DB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3A694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897B8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85C1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559F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DD3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F54FB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A4D37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6A1E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2F97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B1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6D43E6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K100525 REKONSTRUKCIJA I DOGRADNJA SPORTSKOG CENTRA BEBRINA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9DA7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EEF2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59A8E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1449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4F2384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B66CA1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4164F38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8DF944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542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54EAE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81B3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68CDA6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6657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B29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E0936F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28EA8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75EF93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0112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CB6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E4B29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47593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957A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7C46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5A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FCDAD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07FF1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68F7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E384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47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9EB97E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7E2FB0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068FCC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A4CC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07D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1EF9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47E1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5EA09B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7368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349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C969B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8E8F5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0C31E6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6ED0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C24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974CD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0FC5F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E772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295E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FB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FDC11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89DE9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0CA4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0A58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BF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3FB7A71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VATROGASTVO, CIVILNA ZAŠTITA, PROTUGRADNA OBRANA I ELEMENTARNE NEPOGODE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92CC7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B9DAC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30.975,00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20AC1F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35,00%</w:t>
            </w:r>
          </w:p>
        </w:tc>
      </w:tr>
      <w:tr w14:paraId="0C5B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B1E356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F2A54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B62D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CCC2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40,00%</w:t>
            </w:r>
          </w:p>
        </w:tc>
      </w:tr>
      <w:tr w14:paraId="3FEE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632523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38831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5AE05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6B809C0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40,00%</w:t>
            </w:r>
          </w:p>
        </w:tc>
      </w:tr>
      <w:tr w14:paraId="16B6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B8593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7920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57F0BB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496084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14:paraId="1A2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C5182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E06F7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6C4D30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684AD7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14:paraId="5822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7DB31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F1147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02D7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192268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9F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F80C0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9726F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262C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7190B5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99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72A1DCE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A4EE9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24B8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F7919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8,13%</w:t>
            </w:r>
          </w:p>
        </w:tc>
      </w:tr>
      <w:tr w14:paraId="20A7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FFD96D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91C06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88E1B4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CBFFCB"/>
          </w:tcPr>
          <w:p w14:paraId="2EB995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8,13%</w:t>
            </w:r>
          </w:p>
        </w:tc>
      </w:tr>
      <w:tr w14:paraId="3F5D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F8771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164C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F2F2F2"/>
          </w:tcPr>
          <w:p w14:paraId="2490AF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F2F2F2"/>
          </w:tcPr>
          <w:p w14:paraId="5DA288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10,26%</w:t>
            </w:r>
          </w:p>
        </w:tc>
      </w:tr>
      <w:tr w14:paraId="2B26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BC7F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8428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61921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F2F2F2"/>
          </w:tcPr>
          <w:p w14:paraId="7D1BB6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15,00%</w:t>
            </w:r>
          </w:p>
        </w:tc>
      </w:tr>
      <w:tr w14:paraId="4C01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15D42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1BA7D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724B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F2F2F2"/>
          </w:tcPr>
          <w:p w14:paraId="1DCFE7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C3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B1CFA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1CEA9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3FAB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</w:tcPr>
          <w:p w14:paraId="05ACEB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43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38A3D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95E95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A5C9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384F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2D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70CAD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C6064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0A7E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91A3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6B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F2CB1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096E1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54A0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A4A5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9D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9C8E9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BA322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C6538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2990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BAE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4C084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8A48A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5F99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8E6B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79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3EE2D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34A20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D46A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03F9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12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A4AE8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C1DB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6081C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4005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5C4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691D6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E43A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59B9F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5389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0B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B70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C8872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9925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4031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E0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86692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01FC14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A16D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E861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66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E3FCC6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A100603 ELEMENTARNE NEPOGODE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908D5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A1B5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48AE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1F2E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EAB8E3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67C12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0D115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43AC1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7F5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F29E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BE24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A78F4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3BBE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DEA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55FEA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BC338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B6539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558C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8A1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2A5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762479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62F8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DDBC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C3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FC22C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172F3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4E86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7AF9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BC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509A39B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POTICANJE GOSPODARSTVA OPĆINE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A3FED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733E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52976B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14:paraId="196E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C2877E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POTPORE MALOM I SREDNJEM PODUZETNIŠTVU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BD00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8557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B4780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1178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CB6E33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F384A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D83FC8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7B3A4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4E3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EA7D4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847E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0F788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3936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2A5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47087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2BFC36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5CB89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55CC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BD0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5601E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3791E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9939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2E2F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8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52370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BA2B0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5C53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EE42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0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2D60B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POTPORE POLJOPRIVREDNIM PROIZVOĐAČIMA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90D1E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D2725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79A6D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203E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061CFB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36ACF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39B3C4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635E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331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2A834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02EA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CDC7D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C4BA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5880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DD2E0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DEC17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54573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5ABF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140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0C4C2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777FA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C0EF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A1E0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5A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7BE9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55124B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026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3333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0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6352800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IZGRADNJA PODUZETNIČKE ZONE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05BA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E1B72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3CE42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14:paraId="3A3E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F0C9CA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K100801 IZGRADNJA KOMUNALNE INFRASTRUKTURE U PODUZETNIČKOJ ZONI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3A66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73027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31D17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1468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FDA641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3E1C6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41D433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C1A8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34EE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3A0F4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BFB0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04F626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39F8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9C0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743E1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370A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049846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C8FD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06F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4D460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29193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D099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9CCC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60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D7759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6A843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3E99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8124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8A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17101F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765D47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894FB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670EEE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C25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9303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13EE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9B78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551C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9FF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DC4DC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5117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5F041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20AF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A8D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DD89B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9CC06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20BD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FF84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77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766C6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CD1E1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CA57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83EF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29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4827E70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ZDRAVSTVO, ZAŠTITA ZDRAVLJA LJUDI I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D5F34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E36D9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24.636,95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6F048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10,57%</w:t>
            </w:r>
          </w:p>
        </w:tc>
      </w:tr>
      <w:tr w14:paraId="074A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0FE62F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PROVEDBA DERATIZACIJE I DEZINSEKCIJE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DC95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1D43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07120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22,71%</w:t>
            </w:r>
          </w:p>
        </w:tc>
      </w:tr>
      <w:tr w14:paraId="4DF8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DB3852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0897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39DF5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CBFFCB"/>
          </w:tcPr>
          <w:p w14:paraId="6DE38F2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31,80%</w:t>
            </w:r>
          </w:p>
        </w:tc>
      </w:tr>
      <w:tr w14:paraId="3F50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1377E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F2D0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6446F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7A7396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31,80%</w:t>
            </w:r>
          </w:p>
        </w:tc>
      </w:tr>
      <w:tr w14:paraId="572F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86E06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EF57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BEC10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3A512C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31,80%</w:t>
            </w:r>
          </w:p>
        </w:tc>
      </w:tr>
      <w:tr w14:paraId="2102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811B5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A611E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CF64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014076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18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65F2D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C6288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166B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12.775,00</w:t>
            </w:r>
          </w:p>
        </w:tc>
        <w:tc>
          <w:tcPr>
            <w:tcW w:w="960" w:type="dxa"/>
          </w:tcPr>
          <w:p w14:paraId="0615E5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86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2FD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3B254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6A22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960" w:type="dxa"/>
          </w:tcPr>
          <w:p w14:paraId="01BECB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D57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E4937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9E323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9C6BB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811C8F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FBD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696848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67EF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96D88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2B07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FF2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096C8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8715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06079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2754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955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C4319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3512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1450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6CDC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83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F5C3B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06503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3DCA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998B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41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98AA9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A101002 SANACIJA DIVLJIH ODLAGALIŠTA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1E54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E5EF0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0E7F9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4900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749F1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B85D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143.000,00</w:t>
            </w:r>
          </w:p>
        </w:tc>
        <w:tc>
          <w:tcPr>
            <w:tcW w:w="1300" w:type="dxa"/>
            <w:shd w:val="clear" w:color="auto" w:fill="CBFFCB"/>
          </w:tcPr>
          <w:p w14:paraId="3DEB5F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ACE60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658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6D074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0691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143.000,00</w:t>
            </w:r>
          </w:p>
        </w:tc>
        <w:tc>
          <w:tcPr>
            <w:tcW w:w="1300" w:type="dxa"/>
            <w:shd w:val="clear" w:color="auto" w:fill="F2F2F2"/>
          </w:tcPr>
          <w:p w14:paraId="34FA9F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CB2B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EE9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AD4D0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4950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143.000,00</w:t>
            </w:r>
          </w:p>
        </w:tc>
        <w:tc>
          <w:tcPr>
            <w:tcW w:w="1300" w:type="dxa"/>
            <w:shd w:val="clear" w:color="auto" w:fill="F2F2F2"/>
          </w:tcPr>
          <w:p w14:paraId="04B469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45F5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A9C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921A5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AC3E9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E116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37B8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73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248C5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CD18B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F39F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4B4A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9E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39127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29AD3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A28A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B6B7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CF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0E56E0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A101003 ZBRINJAVANJE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A54E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857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8.736,95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1215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43,68%</w:t>
            </w:r>
          </w:p>
        </w:tc>
      </w:tr>
      <w:tr w14:paraId="37F9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2F03E9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9EFAA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F02CEE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8.736,95</w:t>
            </w:r>
          </w:p>
        </w:tc>
        <w:tc>
          <w:tcPr>
            <w:tcW w:w="960" w:type="dxa"/>
            <w:shd w:val="clear" w:color="auto" w:fill="CBFFCB"/>
          </w:tcPr>
          <w:p w14:paraId="19C865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43,68%</w:t>
            </w:r>
          </w:p>
        </w:tc>
      </w:tr>
      <w:tr w14:paraId="0753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EC24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4C1F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96494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8.736,95</w:t>
            </w:r>
          </w:p>
        </w:tc>
        <w:tc>
          <w:tcPr>
            <w:tcW w:w="960" w:type="dxa"/>
            <w:shd w:val="clear" w:color="auto" w:fill="F2F2F2"/>
          </w:tcPr>
          <w:p w14:paraId="42A9CE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43,68%</w:t>
            </w:r>
          </w:p>
        </w:tc>
      </w:tr>
      <w:tr w14:paraId="7975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44680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B5F4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1270BD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8.736,95</w:t>
            </w:r>
          </w:p>
        </w:tc>
        <w:tc>
          <w:tcPr>
            <w:tcW w:w="960" w:type="dxa"/>
            <w:shd w:val="clear" w:color="auto" w:fill="F2F2F2"/>
          </w:tcPr>
          <w:p w14:paraId="0A2CF3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47,23%</w:t>
            </w:r>
          </w:p>
        </w:tc>
      </w:tr>
      <w:tr w14:paraId="15D7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7F2C8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807CB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09DB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8.736,95</w:t>
            </w:r>
          </w:p>
        </w:tc>
        <w:tc>
          <w:tcPr>
            <w:tcW w:w="960" w:type="dxa"/>
            <w:shd w:val="clear" w:color="auto" w:fill="F2F2F2"/>
          </w:tcPr>
          <w:p w14:paraId="2B3E73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A0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90B17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2996A3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0782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2391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B2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32B4E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0F76A1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E99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8.736,95</w:t>
            </w:r>
          </w:p>
        </w:tc>
        <w:tc>
          <w:tcPr>
            <w:tcW w:w="960" w:type="dxa"/>
          </w:tcPr>
          <w:p w14:paraId="2C13E7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D9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3DC50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5FF53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2BD0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D927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47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5FC5D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D8C58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33DC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97CA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E2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6FE7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BB022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F33F9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F494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44D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457B9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47DF7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7BBB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C338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67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D386F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913F5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CE94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2152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DD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0EAC6B0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KULTURA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921A2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02D9C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18.400,00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769B8A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92,00%</w:t>
            </w:r>
          </w:p>
        </w:tc>
      </w:tr>
      <w:tr w14:paraId="4F6D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53908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DONACIJE UDRUGAMA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1ACF4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E391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3236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92,00%</w:t>
            </w:r>
          </w:p>
        </w:tc>
      </w:tr>
      <w:tr w14:paraId="78B8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757DBB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09518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2DAE87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18.400,00</w:t>
            </w:r>
          </w:p>
        </w:tc>
        <w:tc>
          <w:tcPr>
            <w:tcW w:w="960" w:type="dxa"/>
            <w:shd w:val="clear" w:color="auto" w:fill="CBFFCB"/>
          </w:tcPr>
          <w:p w14:paraId="73149C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92,00%</w:t>
            </w:r>
          </w:p>
        </w:tc>
      </w:tr>
      <w:tr w14:paraId="25AA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AD8F7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9733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3A2B1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18.400,00</w:t>
            </w:r>
          </w:p>
        </w:tc>
        <w:tc>
          <w:tcPr>
            <w:tcW w:w="960" w:type="dxa"/>
            <w:shd w:val="clear" w:color="auto" w:fill="F2F2F2"/>
          </w:tcPr>
          <w:p w14:paraId="638CA5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92,00%</w:t>
            </w:r>
          </w:p>
        </w:tc>
      </w:tr>
      <w:tr w14:paraId="29A1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63422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92AA9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4A6B1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18.400,00</w:t>
            </w:r>
          </w:p>
        </w:tc>
        <w:tc>
          <w:tcPr>
            <w:tcW w:w="960" w:type="dxa"/>
            <w:shd w:val="clear" w:color="auto" w:fill="F2F2F2"/>
          </w:tcPr>
          <w:p w14:paraId="79E6E3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92,00%</w:t>
            </w:r>
          </w:p>
        </w:tc>
      </w:tr>
      <w:tr w14:paraId="6A81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F6EAD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4124B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EA9D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18.400,00</w:t>
            </w:r>
          </w:p>
        </w:tc>
        <w:tc>
          <w:tcPr>
            <w:tcW w:w="960" w:type="dxa"/>
            <w:shd w:val="clear" w:color="auto" w:fill="F2F2F2"/>
          </w:tcPr>
          <w:p w14:paraId="2F9E64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66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2DF2B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6A54C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750B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18.400,00</w:t>
            </w:r>
          </w:p>
        </w:tc>
        <w:tc>
          <w:tcPr>
            <w:tcW w:w="960" w:type="dxa"/>
          </w:tcPr>
          <w:p w14:paraId="4B479D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B8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1FEA15C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SPORT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5309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8F1E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989C8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95,00%</w:t>
            </w:r>
          </w:p>
        </w:tc>
      </w:tr>
      <w:tr w14:paraId="0A6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3F90AF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DONACIJE SPORTSKIM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2601C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1E8ED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5B022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95,00%</w:t>
            </w:r>
          </w:p>
        </w:tc>
      </w:tr>
      <w:tr w14:paraId="196C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7266C5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1711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804A2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CBFFCB"/>
          </w:tcPr>
          <w:p w14:paraId="54D20DE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95,00%</w:t>
            </w:r>
          </w:p>
        </w:tc>
      </w:tr>
      <w:tr w14:paraId="3935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7F0FE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60D6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516E6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14:paraId="4A83B1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95,00%</w:t>
            </w:r>
          </w:p>
        </w:tc>
      </w:tr>
      <w:tr w14:paraId="19FB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A48B7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2A24A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70F25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14:paraId="3B2BCA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95,00%</w:t>
            </w:r>
          </w:p>
        </w:tc>
      </w:tr>
      <w:tr w14:paraId="232E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36D93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DCC66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8187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14:paraId="45387D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2E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25982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EDFA2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77C6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</w:tcPr>
          <w:p w14:paraId="11FBDB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5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3BEBC9B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VJERSKE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A5A24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4F7E3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4AA10E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99,38%</w:t>
            </w:r>
          </w:p>
        </w:tc>
      </w:tr>
      <w:tr w14:paraId="6402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35061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A101301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A8841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DF778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F9AA2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99,38%</w:t>
            </w:r>
          </w:p>
        </w:tc>
      </w:tr>
      <w:tr w14:paraId="6661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5F76EB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05FD4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5773804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CBFFCB"/>
          </w:tcPr>
          <w:p w14:paraId="050D32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99,38%</w:t>
            </w:r>
          </w:p>
        </w:tc>
      </w:tr>
      <w:tr w14:paraId="05E4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966E3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2E9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49C45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2A2FC6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99,38%</w:t>
            </w:r>
          </w:p>
        </w:tc>
      </w:tr>
      <w:tr w14:paraId="0746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5FCCB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E04B8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62B0A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2C4FAA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99,38%</w:t>
            </w:r>
          </w:p>
        </w:tc>
      </w:tr>
      <w:tr w14:paraId="7BF2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297B4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0EA74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846B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6C25A9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21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DD160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46C9F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40CD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</w:tcPr>
          <w:p w14:paraId="7F23DE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D6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29F3F98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OSTALE ORGANIZACIJE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B8E8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AA42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BD64E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84,41%</w:t>
            </w:r>
          </w:p>
        </w:tc>
      </w:tr>
      <w:tr w14:paraId="24F7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B6875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A101401 LOKALNA AKCIJSKA GRUPA - LAG POSAVINA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1B55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471A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CECF6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43,33%</w:t>
            </w:r>
          </w:p>
        </w:tc>
      </w:tr>
      <w:tr w14:paraId="5C29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F79D8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06A875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1D6D7F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2A2803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43,33%</w:t>
            </w:r>
          </w:p>
        </w:tc>
      </w:tr>
      <w:tr w14:paraId="0B64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6A838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973A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AB2FF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700F05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43,33%</w:t>
            </w:r>
          </w:p>
        </w:tc>
      </w:tr>
      <w:tr w14:paraId="6667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6E615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3DC15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D30B6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00E182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43,33%</w:t>
            </w:r>
          </w:p>
        </w:tc>
      </w:tr>
      <w:tr w14:paraId="2FDB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7BDFF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F04F0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93D8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11DB94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3A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87CB7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38AB6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7E64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2ADDC0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77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71479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A101402 DONACIJE LOVNIM I RIBOLOVNIM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E6F3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E90D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17507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116,67%</w:t>
            </w:r>
          </w:p>
        </w:tc>
      </w:tr>
      <w:tr w14:paraId="2E05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F2CEA7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92C420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1EEF6F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CBFFCB"/>
          </w:tcPr>
          <w:p w14:paraId="578540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116,67%</w:t>
            </w:r>
          </w:p>
        </w:tc>
      </w:tr>
      <w:tr w14:paraId="72E9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A8DE9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37EA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393D20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F2F2F2"/>
          </w:tcPr>
          <w:p w14:paraId="790940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</w:tr>
      <w:tr w14:paraId="4406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CE9F0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5B1E9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560DD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F2F2F2"/>
          </w:tcPr>
          <w:p w14:paraId="701DD8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</w:tr>
      <w:tr w14:paraId="4A7B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6C553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B1DC9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CDAB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F2F2F2"/>
          </w:tcPr>
          <w:p w14:paraId="7D33E2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69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F1FD4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32B8A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742F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60" w:type="dxa"/>
          </w:tcPr>
          <w:p w14:paraId="7C549F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42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0DD129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A101403 DONACIJE UDRUGAMA MLADIH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1FE33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5C572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88200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83,33%</w:t>
            </w:r>
          </w:p>
        </w:tc>
      </w:tr>
      <w:tr w14:paraId="0DA3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8BCD9B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FF9011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EABD7B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317FC4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83,33%</w:t>
            </w:r>
          </w:p>
        </w:tc>
      </w:tr>
      <w:tr w14:paraId="4258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E300C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587A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16510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6D326B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14:paraId="2611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9C8E2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AA470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17442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14268D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14:paraId="07A0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7AEF7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E5368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D9CA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5E33E3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3AC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667D0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7ACA9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0097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5FBE54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42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B0438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A101404 POMOĆ OSTALIM CIVILNIM ORGANIZACIJAMA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EA14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28A7D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BAA46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88,33%</w:t>
            </w:r>
          </w:p>
        </w:tc>
      </w:tr>
      <w:tr w14:paraId="18FE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FC7760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079A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8B63D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CBFFCB"/>
          </w:tcPr>
          <w:p w14:paraId="3273A14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88,33%</w:t>
            </w:r>
          </w:p>
        </w:tc>
      </w:tr>
      <w:tr w14:paraId="71A2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144D2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50DF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188CB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F2F2F2"/>
          </w:tcPr>
          <w:p w14:paraId="07E4DA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88,33%</w:t>
            </w:r>
          </w:p>
        </w:tc>
      </w:tr>
      <w:tr w14:paraId="3E41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9BE66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8690B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0E8E7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F2F2F2"/>
          </w:tcPr>
          <w:p w14:paraId="71FAD1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88,33%</w:t>
            </w:r>
          </w:p>
        </w:tc>
      </w:tr>
      <w:tr w14:paraId="4D8A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D8EB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83949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D248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F2F2F2"/>
          </w:tcPr>
          <w:p w14:paraId="1622BB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D6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B6288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E0C38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10F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960" w:type="dxa"/>
          </w:tcPr>
          <w:p w14:paraId="161A6D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69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363AA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A101405 LOKALNA AKCIJSKA GRUPA U RIBARSTVU - FLAG SAVSKI VEZ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84EA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35B6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45876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011F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BD627D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1C4233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C87342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E92A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6F7E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2F61E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EAA4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2BC21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6D05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24E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91958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C622F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DCED7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1B1D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2E8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17EDB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AA7CB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3AF9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8B87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F6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A8457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212C5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28F4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2628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FB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3346D97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KAPITALNE DONACIJE UDRUGAMA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12571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A30C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11551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23,33%</w:t>
            </w:r>
          </w:p>
        </w:tc>
      </w:tr>
      <w:tr w14:paraId="73A9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693A4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K101501 KAPITALNE DONACIJE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26C11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B51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0443C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23,33%</w:t>
            </w:r>
          </w:p>
        </w:tc>
      </w:tr>
      <w:tr w14:paraId="5C95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8E23A8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9EB19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B332F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CBFFCB"/>
          </w:tcPr>
          <w:p w14:paraId="65A741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23,33%</w:t>
            </w:r>
          </w:p>
        </w:tc>
      </w:tr>
      <w:tr w14:paraId="7E9D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91CED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E09D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51943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753EA0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23,33%</w:t>
            </w:r>
          </w:p>
        </w:tc>
      </w:tr>
      <w:tr w14:paraId="0B21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F293D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C2D12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831D5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2AE415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23,33%</w:t>
            </w:r>
          </w:p>
        </w:tc>
      </w:tr>
      <w:tr w14:paraId="37B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AA59F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EDD7C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07D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11D1C6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926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5BD73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6FF2F8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3578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395EE9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2A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507B0CF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AE2E3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2FA17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39.416,27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520F8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22,02%</w:t>
            </w:r>
          </w:p>
        </w:tc>
      </w:tr>
      <w:tr w14:paraId="4552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170FCE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A101601 PROVEDBA PREDŠKOLSKOG ODGOJA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2221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0200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9.350,19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E0DB8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44,52%</w:t>
            </w:r>
          </w:p>
        </w:tc>
      </w:tr>
      <w:tr w14:paraId="3318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6F3F4D1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7E0E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0EEE6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9.350,19</w:t>
            </w:r>
          </w:p>
        </w:tc>
        <w:tc>
          <w:tcPr>
            <w:tcW w:w="960" w:type="dxa"/>
            <w:shd w:val="clear" w:color="auto" w:fill="CBFFCB"/>
          </w:tcPr>
          <w:p w14:paraId="67FEBFF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46,75%</w:t>
            </w:r>
          </w:p>
        </w:tc>
      </w:tr>
      <w:tr w14:paraId="0982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93FEC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571F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D5B94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9.350,19</w:t>
            </w:r>
          </w:p>
        </w:tc>
        <w:tc>
          <w:tcPr>
            <w:tcW w:w="960" w:type="dxa"/>
            <w:shd w:val="clear" w:color="auto" w:fill="F2F2F2"/>
          </w:tcPr>
          <w:p w14:paraId="7D643C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46,75%</w:t>
            </w:r>
          </w:p>
        </w:tc>
      </w:tr>
      <w:tr w14:paraId="0AD9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22544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BF29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29679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9.350,19</w:t>
            </w:r>
          </w:p>
        </w:tc>
        <w:tc>
          <w:tcPr>
            <w:tcW w:w="960" w:type="dxa"/>
            <w:shd w:val="clear" w:color="auto" w:fill="F2F2F2"/>
          </w:tcPr>
          <w:p w14:paraId="31B514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46,75%</w:t>
            </w:r>
          </w:p>
        </w:tc>
      </w:tr>
      <w:tr w14:paraId="3691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E35EA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71A7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36E7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8.728,19</w:t>
            </w:r>
          </w:p>
        </w:tc>
        <w:tc>
          <w:tcPr>
            <w:tcW w:w="960" w:type="dxa"/>
            <w:shd w:val="clear" w:color="auto" w:fill="F2F2F2"/>
          </w:tcPr>
          <w:p w14:paraId="19679A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7B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E61AB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40C87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C17C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8.728,19</w:t>
            </w:r>
          </w:p>
        </w:tc>
        <w:tc>
          <w:tcPr>
            <w:tcW w:w="960" w:type="dxa"/>
          </w:tcPr>
          <w:p w14:paraId="0CBF6B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2B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9F9CB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F028B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A15A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622,00</w:t>
            </w:r>
          </w:p>
        </w:tc>
        <w:tc>
          <w:tcPr>
            <w:tcW w:w="960" w:type="dxa"/>
            <w:shd w:val="clear" w:color="auto" w:fill="F2F2F2"/>
          </w:tcPr>
          <w:p w14:paraId="7C1783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1D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CBA54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34C85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B23F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622,00</w:t>
            </w:r>
          </w:p>
        </w:tc>
        <w:tc>
          <w:tcPr>
            <w:tcW w:w="960" w:type="dxa"/>
          </w:tcPr>
          <w:p w14:paraId="163382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B0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257845E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21DA9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6ECEE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7A739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FB4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5A4B6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F025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9D36D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21D3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D38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198BF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0283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76A34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7E6D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AF6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58F05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AC11A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28B0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17F3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71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D19F8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86EB7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89F2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1E1D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2A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73E69D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A101602 SUFINANCIRANJE DJEČJE IGRAONICE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343AF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71A6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4DBBD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14,40%</w:t>
            </w:r>
          </w:p>
        </w:tc>
      </w:tr>
      <w:tr w14:paraId="3162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41AE006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B52A1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BFFE2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CBFFCB"/>
          </w:tcPr>
          <w:p w14:paraId="62AD675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14,40%</w:t>
            </w:r>
          </w:p>
        </w:tc>
      </w:tr>
      <w:tr w14:paraId="193F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E6B65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2A08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C9CB8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F2F2F2"/>
          </w:tcPr>
          <w:p w14:paraId="03601C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14,40%</w:t>
            </w:r>
          </w:p>
        </w:tc>
      </w:tr>
      <w:tr w14:paraId="5B0F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9CAC0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42C1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FB70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24A6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508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15A90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A7736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6E16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5C89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38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D2B92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B9E75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1978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3DF0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12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D17B9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23F02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6462D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F2F2F2"/>
          </w:tcPr>
          <w:p w14:paraId="6D5A3E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18,00%</w:t>
            </w:r>
          </w:p>
        </w:tc>
      </w:tr>
      <w:tr w14:paraId="1540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053EF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F18AB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7203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F2F2F2"/>
          </w:tcPr>
          <w:p w14:paraId="60F43F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BD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67F4F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D1816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1D00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</w:tcPr>
          <w:p w14:paraId="13BAA7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7F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8ABAB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A101603 SUFINANCIRANJE TROŠKOVA PRIJEVOZA SREDNJOŠKOLACA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E32F0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FF1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6.018,36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3403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40,12%</w:t>
            </w:r>
          </w:p>
        </w:tc>
      </w:tr>
      <w:tr w14:paraId="46AE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88263D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D3CE2F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3DB9F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6.018,36</w:t>
            </w:r>
          </w:p>
        </w:tc>
        <w:tc>
          <w:tcPr>
            <w:tcW w:w="960" w:type="dxa"/>
            <w:shd w:val="clear" w:color="auto" w:fill="CBFFCB"/>
          </w:tcPr>
          <w:p w14:paraId="5B75865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40,12%</w:t>
            </w:r>
          </w:p>
        </w:tc>
      </w:tr>
      <w:tr w14:paraId="7D4E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2ACE9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77F2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AAD40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6.018,36</w:t>
            </w:r>
          </w:p>
        </w:tc>
        <w:tc>
          <w:tcPr>
            <w:tcW w:w="960" w:type="dxa"/>
            <w:shd w:val="clear" w:color="auto" w:fill="F2F2F2"/>
          </w:tcPr>
          <w:p w14:paraId="538055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40,12%</w:t>
            </w:r>
          </w:p>
        </w:tc>
      </w:tr>
      <w:tr w14:paraId="3E9B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6D30F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A0D3F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95C5B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6.018,36</w:t>
            </w:r>
          </w:p>
        </w:tc>
        <w:tc>
          <w:tcPr>
            <w:tcW w:w="960" w:type="dxa"/>
            <w:shd w:val="clear" w:color="auto" w:fill="F2F2F2"/>
          </w:tcPr>
          <w:p w14:paraId="273886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40,12%</w:t>
            </w:r>
          </w:p>
        </w:tc>
      </w:tr>
      <w:tr w14:paraId="067A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22A86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46440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FB76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6.018,36</w:t>
            </w:r>
          </w:p>
        </w:tc>
        <w:tc>
          <w:tcPr>
            <w:tcW w:w="960" w:type="dxa"/>
            <w:shd w:val="clear" w:color="auto" w:fill="F2F2F2"/>
          </w:tcPr>
          <w:p w14:paraId="2E0810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84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64709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E35D1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B653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6.018,36</w:t>
            </w:r>
          </w:p>
        </w:tc>
        <w:tc>
          <w:tcPr>
            <w:tcW w:w="960" w:type="dxa"/>
          </w:tcPr>
          <w:p w14:paraId="0ABB2B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D7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F5FFC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A101604 SUFINANCIRANJE ŠKOLSKIH PROJEKATA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AA63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7790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69D9D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14FD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127092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975BD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6ABEB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6FB8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5B86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D2FB4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21BB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B31AA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6277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72B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0CE4E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5B147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2D05EC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59B2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B2C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4AB8F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4BA03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230C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96D3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33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EF661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CFF9A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D7A8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58A1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73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30A2A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300" w:type="dxa"/>
          </w:tcPr>
          <w:p w14:paraId="780858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3AE5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959B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91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6393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F1E0C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ED598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5107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EC8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9E67F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AC372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1C45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A854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9B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31F56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432E8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0DB6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1F94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FA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461F9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A101605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6F99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92E5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6B49C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596B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11A7982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8419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7E3A78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9F18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485F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027BC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8153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F6ADE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DE4D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1A5B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B5A1B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AD166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E5C4F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501C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AD9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3B6F2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C8CBD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61A3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BF95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5A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2D77C5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6E78B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D573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C1EA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37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CA7C92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A101606 SUFINANCIRANJE BORAVKA DJECE U VRTIĆIMA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CDA3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C9C9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23.327,72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01200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77,76%</w:t>
            </w:r>
          </w:p>
        </w:tc>
      </w:tr>
      <w:tr w14:paraId="3DAD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4A008C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A7DA1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09717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23.327,72</w:t>
            </w:r>
          </w:p>
        </w:tc>
        <w:tc>
          <w:tcPr>
            <w:tcW w:w="960" w:type="dxa"/>
            <w:shd w:val="clear" w:color="auto" w:fill="CBFFCB"/>
          </w:tcPr>
          <w:p w14:paraId="7F781AE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77,76%</w:t>
            </w:r>
          </w:p>
        </w:tc>
      </w:tr>
      <w:tr w14:paraId="01EA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22DBF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23C6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77C8C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23.327,72</w:t>
            </w:r>
          </w:p>
        </w:tc>
        <w:tc>
          <w:tcPr>
            <w:tcW w:w="960" w:type="dxa"/>
            <w:shd w:val="clear" w:color="auto" w:fill="F2F2F2"/>
          </w:tcPr>
          <w:p w14:paraId="60218B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77,76%</w:t>
            </w:r>
          </w:p>
        </w:tc>
      </w:tr>
      <w:tr w14:paraId="5BE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2CF2C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0EBD4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25207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23.327,72</w:t>
            </w:r>
          </w:p>
        </w:tc>
        <w:tc>
          <w:tcPr>
            <w:tcW w:w="960" w:type="dxa"/>
            <w:shd w:val="clear" w:color="auto" w:fill="F2F2F2"/>
          </w:tcPr>
          <w:p w14:paraId="2FF16C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77,76%</w:t>
            </w:r>
          </w:p>
        </w:tc>
      </w:tr>
      <w:tr w14:paraId="1BCA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5EF86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105D9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6FF0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23.327,72</w:t>
            </w:r>
          </w:p>
        </w:tc>
        <w:tc>
          <w:tcPr>
            <w:tcW w:w="960" w:type="dxa"/>
            <w:shd w:val="clear" w:color="auto" w:fill="F2F2F2"/>
          </w:tcPr>
          <w:p w14:paraId="396CBE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A0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F1B5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5F9BF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3242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23.327,72</w:t>
            </w:r>
          </w:p>
        </w:tc>
        <w:tc>
          <w:tcPr>
            <w:tcW w:w="960" w:type="dxa"/>
          </w:tcPr>
          <w:p w14:paraId="283754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53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37046C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A101607 SUFINANCIRANJE RADA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CED29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17D5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E32D7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2B47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F0AD3C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D6A45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3100621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BF7DB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06B9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51901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517B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100AC7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A395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436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857E7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5F497D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156F2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914C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581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6D0AD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2E8D34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3185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E71E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AE0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99106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BB238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DAF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B00C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B0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9E2E5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09069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F385B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148E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ADD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5BDA1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16F872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4329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9965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95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E287B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2267A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2622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7002B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73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D4DF5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2C5EC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E02F52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282F1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892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07834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93AC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24FCD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981C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0C0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EBB8E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C45BC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A6230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D9AC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03AB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5D9AC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6AC8A5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86A5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905F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77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168C5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B6710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F077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295A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06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176A5E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1017 PROGRAM SOCIJALNE SKRBI, NOVČANE POMOĆI GRAĐANIMA, PRONATALITETNE I DEMOGRAFSKE MJERE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BC15C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9D743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20.819,63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B7FA5B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40,82%</w:t>
            </w:r>
          </w:p>
        </w:tc>
      </w:tr>
      <w:tr w14:paraId="78AB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5F939A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A101701 POMOĆI GRAĐANIMA I KUĆANSTVIMA U NOVCU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9331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7AFCA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3BB56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60,75%</w:t>
            </w:r>
          </w:p>
        </w:tc>
      </w:tr>
      <w:tr w14:paraId="6AD5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FFF053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5786BB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7C950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12.150,00</w:t>
            </w:r>
          </w:p>
        </w:tc>
        <w:tc>
          <w:tcPr>
            <w:tcW w:w="960" w:type="dxa"/>
            <w:shd w:val="clear" w:color="auto" w:fill="CBFFCB"/>
          </w:tcPr>
          <w:p w14:paraId="7115C28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60,75%</w:t>
            </w:r>
          </w:p>
        </w:tc>
      </w:tr>
      <w:tr w14:paraId="4D3B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C0EB1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B100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3754A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12.150,00</w:t>
            </w:r>
          </w:p>
        </w:tc>
        <w:tc>
          <w:tcPr>
            <w:tcW w:w="960" w:type="dxa"/>
            <w:shd w:val="clear" w:color="auto" w:fill="F2F2F2"/>
          </w:tcPr>
          <w:p w14:paraId="35C121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60,75%</w:t>
            </w:r>
          </w:p>
        </w:tc>
      </w:tr>
      <w:tr w14:paraId="3A71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65C8B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754E2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E8C5E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12.150,00</w:t>
            </w:r>
          </w:p>
        </w:tc>
        <w:tc>
          <w:tcPr>
            <w:tcW w:w="960" w:type="dxa"/>
            <w:shd w:val="clear" w:color="auto" w:fill="F2F2F2"/>
          </w:tcPr>
          <w:p w14:paraId="3A1B0A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60,75%</w:t>
            </w:r>
          </w:p>
        </w:tc>
      </w:tr>
      <w:tr w14:paraId="2FEC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5001E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0990F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F1B3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12.150,00</w:t>
            </w:r>
          </w:p>
        </w:tc>
        <w:tc>
          <w:tcPr>
            <w:tcW w:w="960" w:type="dxa"/>
            <w:shd w:val="clear" w:color="auto" w:fill="F2F2F2"/>
          </w:tcPr>
          <w:p w14:paraId="45783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39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18EB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BD6DF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37A6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12.150,00</w:t>
            </w:r>
          </w:p>
        </w:tc>
        <w:tc>
          <w:tcPr>
            <w:tcW w:w="960" w:type="dxa"/>
          </w:tcPr>
          <w:p w14:paraId="0AED00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24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20F280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A101702 POMOĆ GRAĐANIMA I KUĆANSTVIMA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EBE4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767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1E86C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1,01%</w:t>
            </w:r>
          </w:p>
        </w:tc>
      </w:tr>
      <w:tr w14:paraId="0C05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9AFB05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40BA2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D627C9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50,40</w:t>
            </w:r>
          </w:p>
        </w:tc>
        <w:tc>
          <w:tcPr>
            <w:tcW w:w="960" w:type="dxa"/>
            <w:shd w:val="clear" w:color="auto" w:fill="CBFFCB"/>
          </w:tcPr>
          <w:p w14:paraId="0651D2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1,01%</w:t>
            </w:r>
          </w:p>
        </w:tc>
      </w:tr>
      <w:tr w14:paraId="0106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CA454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3A31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E7872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960" w:type="dxa"/>
            <w:shd w:val="clear" w:color="auto" w:fill="F2F2F2"/>
          </w:tcPr>
          <w:p w14:paraId="4DCE5E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1,01%</w:t>
            </w:r>
          </w:p>
        </w:tc>
      </w:tr>
      <w:tr w14:paraId="6602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3CA57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4958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7D99B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960" w:type="dxa"/>
            <w:shd w:val="clear" w:color="auto" w:fill="F2F2F2"/>
          </w:tcPr>
          <w:p w14:paraId="523212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1,01%</w:t>
            </w:r>
          </w:p>
        </w:tc>
      </w:tr>
      <w:tr w14:paraId="508C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93B2C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E319B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2068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960" w:type="dxa"/>
            <w:shd w:val="clear" w:color="auto" w:fill="F2F2F2"/>
          </w:tcPr>
          <w:p w14:paraId="4647EE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74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B15B3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A8623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1655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960" w:type="dxa"/>
          </w:tcPr>
          <w:p w14:paraId="0ECB33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AB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7E055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A101703 FINANCIRANJE RADA HRVATSKOG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13A0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8CEB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2.769,23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28D62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92,31%</w:t>
            </w:r>
          </w:p>
        </w:tc>
      </w:tr>
      <w:tr w14:paraId="1432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A84499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0791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D6D5F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2.769,23</w:t>
            </w:r>
          </w:p>
        </w:tc>
        <w:tc>
          <w:tcPr>
            <w:tcW w:w="960" w:type="dxa"/>
            <w:shd w:val="clear" w:color="auto" w:fill="CBFFCB"/>
          </w:tcPr>
          <w:p w14:paraId="37E982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92,31%</w:t>
            </w:r>
          </w:p>
        </w:tc>
      </w:tr>
      <w:tr w14:paraId="2273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04F38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2E9D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94C3B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2.769,23</w:t>
            </w:r>
          </w:p>
        </w:tc>
        <w:tc>
          <w:tcPr>
            <w:tcW w:w="960" w:type="dxa"/>
            <w:shd w:val="clear" w:color="auto" w:fill="F2F2F2"/>
          </w:tcPr>
          <w:p w14:paraId="0C8697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</w:tr>
      <w:tr w14:paraId="2C93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EAF1B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EBA33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864F7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2.769,23</w:t>
            </w:r>
          </w:p>
        </w:tc>
        <w:tc>
          <w:tcPr>
            <w:tcW w:w="960" w:type="dxa"/>
            <w:shd w:val="clear" w:color="auto" w:fill="F2F2F2"/>
          </w:tcPr>
          <w:p w14:paraId="44848F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</w:tr>
      <w:tr w14:paraId="00DC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E1024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C45B0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8BE5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2.769,23</w:t>
            </w:r>
          </w:p>
        </w:tc>
        <w:tc>
          <w:tcPr>
            <w:tcW w:w="960" w:type="dxa"/>
            <w:shd w:val="clear" w:color="auto" w:fill="F2F2F2"/>
          </w:tcPr>
          <w:p w14:paraId="69EE95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57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D2AAC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9366F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4E4A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2.769,23</w:t>
            </w:r>
          </w:p>
        </w:tc>
        <w:tc>
          <w:tcPr>
            <w:tcW w:w="960" w:type="dxa"/>
          </w:tcPr>
          <w:p w14:paraId="1E8019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68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416B74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A101704 PRONATALITETNE MJERE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4EBB6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86B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C4150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39,00%</w:t>
            </w:r>
          </w:p>
        </w:tc>
      </w:tr>
      <w:tr w14:paraId="292C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8A1991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7AF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99C303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5.850,00</w:t>
            </w:r>
          </w:p>
        </w:tc>
        <w:tc>
          <w:tcPr>
            <w:tcW w:w="960" w:type="dxa"/>
            <w:shd w:val="clear" w:color="auto" w:fill="CBFFCB"/>
          </w:tcPr>
          <w:p w14:paraId="47F1FA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39,00%</w:t>
            </w:r>
          </w:p>
        </w:tc>
      </w:tr>
      <w:tr w14:paraId="2985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209A7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680A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D5F73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  <w:shd w:val="clear" w:color="auto" w:fill="F2F2F2"/>
          </w:tcPr>
          <w:p w14:paraId="51E3C1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39,00%</w:t>
            </w:r>
          </w:p>
        </w:tc>
      </w:tr>
      <w:tr w14:paraId="5B08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1D6B6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520D3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75A06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  <w:shd w:val="clear" w:color="auto" w:fill="F2F2F2"/>
          </w:tcPr>
          <w:p w14:paraId="43A639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39,00%</w:t>
            </w:r>
          </w:p>
        </w:tc>
      </w:tr>
      <w:tr w14:paraId="01FE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BDF7D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7D066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F0A5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  <w:shd w:val="clear" w:color="auto" w:fill="F2F2F2"/>
          </w:tcPr>
          <w:p w14:paraId="6B038B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41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051F0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278B3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F54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</w:tcPr>
          <w:p w14:paraId="54B3DD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5F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61B98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A101705 DEMOGRAFSKE MJERE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AD8D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D26B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0405D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4B71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EC29BF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AE6F10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8B99B9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393E2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596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D6535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B85A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18024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0C79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E35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745F8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25CA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86345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7803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452F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93C30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151EF1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1928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40BA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5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86E25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6490BC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A1B3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75B9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E7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3B36358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1019 JAVNI RADOVI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AFFA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2E6E4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34A067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14:paraId="01F8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15D7F2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A101901 TROŠKOVI OSOBLJA I MATERIJALNI RASHODI -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78059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C18F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D7DAF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14:paraId="6D68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094DA2D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26BCFB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7D0D7F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D28C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7757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15709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0186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5C933C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92D7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77C8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23A84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A06B8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3EE56C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6F02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699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8F5B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6A8ED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A166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EA9D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64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8710F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477F6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2BF9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1D3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EE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159FD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46F0F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A0D7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71E8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55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960F1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71AD8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F4B5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ECB7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EE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EDC51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522B4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64A0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5C81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2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1904B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7A14B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E7B4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0DF9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77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32D1BA0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32DAFA6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15C458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93141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14:paraId="10CF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DB3E8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E248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38FBA1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7E4F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366E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8C91F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6C17B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7B06F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B770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68BB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325D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EA96A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627A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F742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45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15106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C7613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E8A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5D59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03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DFA4C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65E64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35B5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7A9D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40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11078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FE865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7DFE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A9E8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83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41CB2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0922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81A5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C339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14:paraId="286B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B9E78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98ABF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EEFC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4DB0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FA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2CD55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A4CE2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8AD5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2EDD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2C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17365D"/>
            <w:vAlign w:val="center"/>
          </w:tcPr>
          <w:p w14:paraId="0A840D7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1020 PROVEDBA PROJEKATA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0585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E5B92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123.393,95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FBEFD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44,87%</w:t>
            </w:r>
          </w:p>
        </w:tc>
      </w:tr>
      <w:tr w14:paraId="015B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1" w:type="dxa"/>
            <w:shd w:val="clear" w:color="auto" w:fill="DAE8F2"/>
            <w:vAlign w:val="center"/>
          </w:tcPr>
          <w:p w14:paraId="234346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A102004 RADIM I POMAŽEM IV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F570B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F3491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123.393,95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4710C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44,87%</w:t>
            </w:r>
          </w:p>
        </w:tc>
      </w:tr>
      <w:tr w14:paraId="737F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782427E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E1C072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344B90E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3.741,68</w:t>
            </w:r>
          </w:p>
        </w:tc>
        <w:tc>
          <w:tcPr>
            <w:tcW w:w="960" w:type="dxa"/>
            <w:shd w:val="clear" w:color="auto" w:fill="CBFFCB"/>
          </w:tcPr>
          <w:p w14:paraId="5203B68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32,54%</w:t>
            </w:r>
          </w:p>
        </w:tc>
      </w:tr>
      <w:tr w14:paraId="5112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F58A6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F5B7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0B9C1E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3.741,68</w:t>
            </w:r>
          </w:p>
        </w:tc>
        <w:tc>
          <w:tcPr>
            <w:tcW w:w="960" w:type="dxa"/>
            <w:shd w:val="clear" w:color="auto" w:fill="F2F2F2"/>
          </w:tcPr>
          <w:p w14:paraId="7F4D3C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32,54%</w:t>
            </w:r>
          </w:p>
        </w:tc>
      </w:tr>
      <w:tr w14:paraId="5CDE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6377D2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6E224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C9B90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960" w:type="dxa"/>
            <w:shd w:val="clear" w:color="auto" w:fill="F2F2F2"/>
          </w:tcPr>
          <w:p w14:paraId="670C45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32,00%</w:t>
            </w:r>
          </w:p>
        </w:tc>
      </w:tr>
      <w:tr w14:paraId="2890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E840C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AEDF0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266D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960" w:type="dxa"/>
            <w:shd w:val="clear" w:color="auto" w:fill="F2F2F2"/>
          </w:tcPr>
          <w:p w14:paraId="4E4AD9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B8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52620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2C000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6D0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960" w:type="dxa"/>
          </w:tcPr>
          <w:p w14:paraId="0E05AC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4B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529C9B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0712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35833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541,68</w:t>
            </w:r>
          </w:p>
        </w:tc>
        <w:tc>
          <w:tcPr>
            <w:tcW w:w="960" w:type="dxa"/>
            <w:shd w:val="clear" w:color="auto" w:fill="F2F2F2"/>
          </w:tcPr>
          <w:p w14:paraId="19BBCA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36,11%</w:t>
            </w:r>
          </w:p>
        </w:tc>
      </w:tr>
      <w:tr w14:paraId="6923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FCA7D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648BD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A607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541,68</w:t>
            </w:r>
          </w:p>
        </w:tc>
        <w:tc>
          <w:tcPr>
            <w:tcW w:w="960" w:type="dxa"/>
            <w:shd w:val="clear" w:color="auto" w:fill="F2F2F2"/>
          </w:tcPr>
          <w:p w14:paraId="2F8A56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22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06F2DC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E0623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8A66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541,68</w:t>
            </w:r>
          </w:p>
        </w:tc>
        <w:tc>
          <w:tcPr>
            <w:tcW w:w="960" w:type="dxa"/>
          </w:tcPr>
          <w:p w14:paraId="248D8B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0B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CBFFCB"/>
          </w:tcPr>
          <w:p w14:paraId="55E705A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520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1AD1EA2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263.500,00</w:t>
            </w:r>
          </w:p>
        </w:tc>
        <w:tc>
          <w:tcPr>
            <w:tcW w:w="1300" w:type="dxa"/>
            <w:shd w:val="clear" w:color="auto" w:fill="CBFFCB"/>
          </w:tcPr>
          <w:p w14:paraId="0211DE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119.652,27</w:t>
            </w:r>
          </w:p>
        </w:tc>
        <w:tc>
          <w:tcPr>
            <w:tcW w:w="960" w:type="dxa"/>
            <w:shd w:val="clear" w:color="auto" w:fill="CBFFCB"/>
          </w:tcPr>
          <w:p w14:paraId="0286FF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45,41%</w:t>
            </w:r>
          </w:p>
        </w:tc>
      </w:tr>
      <w:tr w14:paraId="4F6A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3BE768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9EDE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263.500,00</w:t>
            </w:r>
          </w:p>
        </w:tc>
        <w:tc>
          <w:tcPr>
            <w:tcW w:w="1300" w:type="dxa"/>
            <w:shd w:val="clear" w:color="auto" w:fill="F2F2F2"/>
          </w:tcPr>
          <w:p w14:paraId="64D6C6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119.652,27</w:t>
            </w:r>
          </w:p>
        </w:tc>
        <w:tc>
          <w:tcPr>
            <w:tcW w:w="960" w:type="dxa"/>
            <w:shd w:val="clear" w:color="auto" w:fill="F2F2F2"/>
          </w:tcPr>
          <w:p w14:paraId="1E76D2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45,41%</w:t>
            </w:r>
          </w:p>
        </w:tc>
      </w:tr>
      <w:tr w14:paraId="5692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156251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7EB90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230823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111.282,38</w:t>
            </w:r>
          </w:p>
        </w:tc>
        <w:tc>
          <w:tcPr>
            <w:tcW w:w="960" w:type="dxa"/>
            <w:shd w:val="clear" w:color="auto" w:fill="F2F2F2"/>
          </w:tcPr>
          <w:p w14:paraId="0A576A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48,49%</w:t>
            </w:r>
          </w:p>
        </w:tc>
      </w:tr>
      <w:tr w14:paraId="135B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3FC5A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31FA5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0D3A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95.521,34</w:t>
            </w:r>
          </w:p>
        </w:tc>
        <w:tc>
          <w:tcPr>
            <w:tcW w:w="960" w:type="dxa"/>
            <w:shd w:val="clear" w:color="auto" w:fill="F2F2F2"/>
          </w:tcPr>
          <w:p w14:paraId="468FBD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F3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3823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516D2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85CE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95.521,34</w:t>
            </w:r>
          </w:p>
        </w:tc>
        <w:tc>
          <w:tcPr>
            <w:tcW w:w="960" w:type="dxa"/>
          </w:tcPr>
          <w:p w14:paraId="535326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D2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786188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0C222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C4E9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15.761,04</w:t>
            </w:r>
          </w:p>
        </w:tc>
        <w:tc>
          <w:tcPr>
            <w:tcW w:w="960" w:type="dxa"/>
            <w:shd w:val="clear" w:color="auto" w:fill="F2F2F2"/>
          </w:tcPr>
          <w:p w14:paraId="173CBA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1B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65B423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ACE59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4F17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15.761,04</w:t>
            </w:r>
          </w:p>
        </w:tc>
        <w:tc>
          <w:tcPr>
            <w:tcW w:w="960" w:type="dxa"/>
          </w:tcPr>
          <w:p w14:paraId="1A4BEE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6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CDCBE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9789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0F8CCA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8.369,89</w:t>
            </w:r>
          </w:p>
        </w:tc>
        <w:tc>
          <w:tcPr>
            <w:tcW w:w="960" w:type="dxa"/>
            <w:shd w:val="clear" w:color="auto" w:fill="F2F2F2"/>
          </w:tcPr>
          <w:p w14:paraId="274F76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24,62%</w:t>
            </w:r>
          </w:p>
        </w:tc>
      </w:tr>
      <w:tr w14:paraId="0BCA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2858F8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83863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6129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2.386,00</w:t>
            </w:r>
          </w:p>
        </w:tc>
        <w:tc>
          <w:tcPr>
            <w:tcW w:w="960" w:type="dxa"/>
            <w:shd w:val="clear" w:color="auto" w:fill="F2F2F2"/>
          </w:tcPr>
          <w:p w14:paraId="78706B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C3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7C1B55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F9B98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049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4449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23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0BFC2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78838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FB84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2.386,00</w:t>
            </w:r>
          </w:p>
        </w:tc>
        <w:tc>
          <w:tcPr>
            <w:tcW w:w="960" w:type="dxa"/>
          </w:tcPr>
          <w:p w14:paraId="7F09B9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B8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4C46D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E9A68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A69E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5.983,89</w:t>
            </w:r>
          </w:p>
        </w:tc>
        <w:tc>
          <w:tcPr>
            <w:tcW w:w="960" w:type="dxa"/>
            <w:shd w:val="clear" w:color="auto" w:fill="F2F2F2"/>
          </w:tcPr>
          <w:p w14:paraId="47121B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AF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46AB9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F5393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4780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5.983,89</w:t>
            </w:r>
          </w:p>
        </w:tc>
        <w:tc>
          <w:tcPr>
            <w:tcW w:w="960" w:type="dxa"/>
          </w:tcPr>
          <w:p w14:paraId="4608C6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FF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49444E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C82CB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C0F8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1552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59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160178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17BD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650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E2D6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CDC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553F87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12F0E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4DCE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F317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F9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F2F2F2"/>
          </w:tcPr>
          <w:p w14:paraId="0BE95C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27B31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225E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8031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4D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</w:tcPr>
          <w:p w14:paraId="3DAA84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19FC9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EF62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9F4C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CB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1" w:type="dxa"/>
            <w:shd w:val="clear" w:color="auto" w:fill="505050"/>
          </w:tcPr>
          <w:p w14:paraId="2870787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DCAC5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13.980.000,00</w:t>
            </w:r>
          </w:p>
        </w:tc>
        <w:tc>
          <w:tcPr>
            <w:tcW w:w="1300" w:type="dxa"/>
            <w:shd w:val="clear" w:color="auto" w:fill="505050"/>
          </w:tcPr>
          <w:p w14:paraId="6700D54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1.876.686,94</w:t>
            </w:r>
          </w:p>
        </w:tc>
        <w:tc>
          <w:tcPr>
            <w:tcW w:w="960" w:type="dxa"/>
            <w:shd w:val="clear" w:color="auto" w:fill="505050"/>
          </w:tcPr>
          <w:p w14:paraId="26039DD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13,42%</w:t>
            </w:r>
          </w:p>
        </w:tc>
      </w:tr>
    </w:tbl>
    <w:p w14:paraId="00A851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3D5872">
      <w:pPr>
        <w:pStyle w:val="2"/>
        <w:spacing w:before="70" w:line="333" w:lineRule="auto"/>
        <w:ind w:left="0" w:right="1079"/>
        <w:jc w:val="left"/>
        <w:rPr>
          <w:b/>
          <w:bCs/>
          <w:sz w:val="24"/>
          <w:szCs w:val="24"/>
          <w:lang w:eastAsia="hr-HR"/>
        </w:rPr>
      </w:pPr>
    </w:p>
    <w:p w14:paraId="1A491C5C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br w:type="page" w:clear="all"/>
      </w:r>
    </w:p>
    <w:p w14:paraId="01D1B890">
      <w:pPr>
        <w:rPr>
          <w:lang w:eastAsia="hr-HR"/>
        </w:rPr>
      </w:pPr>
    </w:p>
    <w:p w14:paraId="65A21632">
      <w:pPr>
        <w:rPr>
          <w:lang w:eastAsia="hr-HR"/>
        </w:rPr>
      </w:pPr>
    </w:p>
    <w:p w14:paraId="163A6A9D">
      <w:pPr>
        <w:rPr>
          <w:lang w:eastAsia="hr-HR"/>
        </w:rPr>
      </w:pPr>
    </w:p>
    <w:p w14:paraId="5A18C979">
      <w:pPr>
        <w:rPr>
          <w:lang w:eastAsia="hr-HR"/>
        </w:rPr>
      </w:pPr>
    </w:p>
    <w:p w14:paraId="03F608E4">
      <w:pPr>
        <w:rPr>
          <w:lang w:eastAsia="hr-HR"/>
        </w:rPr>
      </w:pPr>
    </w:p>
    <w:p w14:paraId="10BFD5D1">
      <w:pPr>
        <w:pStyle w:val="2"/>
        <w:spacing w:before="70" w:line="333" w:lineRule="auto"/>
        <w:ind w:left="0" w:right="1079"/>
        <w:rPr>
          <w:color w:val="4F81BC"/>
        </w:rPr>
      </w:pPr>
      <w:r>
        <w:rPr>
          <w:color w:val="4F81BC"/>
        </w:rPr>
        <w:t>OBRAZLOŽENJE</w:t>
      </w:r>
      <w:r>
        <w:rPr>
          <w:color w:val="4F81BC"/>
          <w:spacing w:val="1"/>
        </w:rPr>
        <w:t xml:space="preserve"> POLU</w:t>
      </w:r>
      <w:r>
        <w:rPr>
          <w:color w:val="4F81BC"/>
        </w:rPr>
        <w:t>GODIŠNJEG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IZVJEŠTAJA</w:t>
      </w:r>
      <w:r>
        <w:t xml:space="preserve"> </w:t>
      </w:r>
      <w:r>
        <w:rPr>
          <w:color w:val="4F81BC"/>
        </w:rPr>
        <w:t>O IZVRŠENJU PRORAČUNA OPĆINE BEBRINA</w:t>
      </w:r>
    </w:p>
    <w:p w14:paraId="2A7A753D">
      <w:pPr>
        <w:pStyle w:val="2"/>
        <w:spacing w:before="70" w:line="333" w:lineRule="auto"/>
        <w:ind w:left="0" w:right="1079"/>
      </w:pPr>
      <w:r>
        <w:rPr>
          <w:color w:val="4F81BC"/>
        </w:rPr>
        <w:t>ZA 2025. GODINU</w:t>
      </w:r>
    </w:p>
    <w:p w14:paraId="36F0757C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br w:type="page" w:clear="all"/>
      </w:r>
    </w:p>
    <w:p w14:paraId="111DEBE6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4F81BC"/>
          <w:sz w:val="28"/>
        </w:rPr>
        <w:t xml:space="preserve">OBRAZLOŽENJE OPĆEG DIJELA IZVJEŠTAJA O POLUGODIŠNJEM IZVRŠENJU PRORAČUNA </w:t>
      </w:r>
      <w:r>
        <w:rPr>
          <w:rFonts w:ascii="Times New Roman" w:hAnsi="Times New Roman" w:cs="Times New Roman"/>
          <w:color w:val="4F81BC"/>
          <w:spacing w:val="-67"/>
          <w:sz w:val="28"/>
        </w:rPr>
        <w:t xml:space="preserve"> </w:t>
      </w:r>
      <w:r>
        <w:rPr>
          <w:rFonts w:ascii="Times New Roman" w:hAnsi="Times New Roman" w:cs="Times New Roman"/>
          <w:color w:val="4F81BC"/>
          <w:sz w:val="28"/>
        </w:rPr>
        <w:t>OPĆINE</w:t>
      </w:r>
      <w:r>
        <w:rPr>
          <w:rFonts w:ascii="Times New Roman" w:hAnsi="Times New Roman" w:cs="Times New Roman"/>
          <w:color w:val="4F81B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4F81BC"/>
          <w:sz w:val="28"/>
        </w:rPr>
        <w:t>BEBRINA</w:t>
      </w:r>
      <w:r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4F81BC"/>
          <w:sz w:val="28"/>
        </w:rPr>
        <w:t>ZA</w:t>
      </w:r>
      <w:r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4F81BC"/>
          <w:sz w:val="28"/>
        </w:rPr>
        <w:t>2025.</w:t>
      </w:r>
      <w:r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4F81BC"/>
          <w:sz w:val="28"/>
        </w:rPr>
        <w:t>GODINU</w:t>
      </w:r>
    </w:p>
    <w:p w14:paraId="0B506680">
      <w:pPr>
        <w:spacing w:before="89" w:line="278" w:lineRule="auto"/>
        <w:ind w:right="694" w:firstLine="1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4F81BC"/>
          <w:sz w:val="28"/>
          <w:u w:val="single"/>
        </w:rPr>
        <w:t>Obrazloženje</w:t>
      </w:r>
      <w:r>
        <w:rPr>
          <w:rFonts w:ascii="Times New Roman" w:hAnsi="Times New Roman"/>
          <w:b/>
          <w:i/>
          <w:color w:val="4F81BC"/>
          <w:spacing w:val="-8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ostvarenja</w:t>
      </w:r>
      <w:r>
        <w:rPr>
          <w:rFonts w:ascii="Times New Roman" w:hAnsi="Times New Roman"/>
          <w:b/>
          <w:i/>
          <w:color w:val="4F81BC"/>
          <w:spacing w:val="-8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prihoda</w:t>
      </w:r>
      <w:r>
        <w:rPr>
          <w:rFonts w:ascii="Times New Roman" w:hAnsi="Times New Roman"/>
          <w:b/>
          <w:i/>
          <w:color w:val="4F81BC"/>
          <w:spacing w:val="-7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i</w:t>
      </w:r>
      <w:r>
        <w:rPr>
          <w:rFonts w:ascii="Times New Roman" w:hAnsi="Times New Roman"/>
          <w:b/>
          <w:i/>
          <w:color w:val="4F81BC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rashoda,</w:t>
      </w:r>
      <w:r>
        <w:rPr>
          <w:rFonts w:ascii="Times New Roman" w:hAnsi="Times New Roman"/>
          <w:b/>
          <w:i/>
          <w:color w:val="4F81BC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primitaka</w:t>
      </w:r>
      <w:r>
        <w:rPr>
          <w:rFonts w:ascii="Times New Roman" w:hAnsi="Times New Roman"/>
          <w:b/>
          <w:i/>
          <w:color w:val="4F81BC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i</w:t>
      </w:r>
      <w:r>
        <w:rPr>
          <w:rFonts w:ascii="Times New Roman" w:hAnsi="Times New Roman"/>
          <w:b/>
          <w:i/>
          <w:color w:val="4F81BC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4F81BC"/>
          <w:sz w:val="28"/>
          <w:u w:val="single"/>
        </w:rPr>
        <w:t>izdataka u izvještajnom razdoblju te prikaz ostvarenog manjka / viška proračuna u izvještajnom razdoblju</w:t>
      </w:r>
    </w:p>
    <w:p w14:paraId="563BEC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Financijsko poslovanje Općine Bebrina za 2025. godinu planirani je sljedećim financijsko-planskim dokumentima:</w:t>
      </w:r>
    </w:p>
    <w:p w14:paraId="53FA25D6">
      <w:pPr>
        <w:pStyle w:val="182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Općine Bebrina za 2025. godinu i projekcije za 2026. i 2027. godinu</w:t>
      </w:r>
    </w:p>
    <w:p w14:paraId="3E8A56E3">
      <w:pPr>
        <w:pStyle w:val="182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o izvršenju Proračuna Općine Bebrina za 2025. godinu</w:t>
      </w:r>
    </w:p>
    <w:p w14:paraId="5C341B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sklopu obrazloženja ostvarenja prihoda i primitaka, rashoda i izdataka dan je brojčani i opisni prikaz ostvarenja prihoda i primitaka te rashoda i izdataka u izvještajnom razdoblju za 2025. godinu.</w:t>
      </w:r>
    </w:p>
    <w:p w14:paraId="3734FBF6">
      <w:pPr>
        <w:numPr>
          <w:ilvl w:val="0"/>
          <w:numId w:val="4"/>
        </w:numPr>
        <w:spacing w:after="0"/>
        <w:ind w:left="720" w:leftChars="0" w:hanging="360" w:firstLineChars="0"/>
        <w:jc w:val="both"/>
        <w:rPr>
          <w:rFonts w:hint="default" w:ascii="Times New Roman" w:hAnsi="Times New Roman" w:cs="Times New Roman"/>
          <w:highlight w:val="none"/>
          <w:lang w:val="hr-HR"/>
        </w:rPr>
      </w:pPr>
      <w:r>
        <w:rPr>
          <w:rFonts w:hint="default" w:ascii="Times New Roman" w:hAnsi="Times New Roman" w:cs="Times New Roman"/>
          <w:highlight w:val="none"/>
          <w:lang w:val="hr-HR"/>
        </w:rPr>
        <w:t>Prve izmjene i dopune Proračuna Općine Bebrina za 2025. godinu.</w:t>
      </w:r>
    </w:p>
    <w:p w14:paraId="1D3BF9FA">
      <w:pPr>
        <w:spacing w:after="0"/>
        <w:jc w:val="both"/>
        <w:rPr>
          <w:rFonts w:ascii="Times New Roman" w:hAnsi="Times New Roman" w:cs="Times New Roman"/>
        </w:rPr>
      </w:pPr>
    </w:p>
    <w:p w14:paraId="5614CF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Bebrina ostvarila je sljedeće iznose prihoda i rashoda:</w:t>
      </w:r>
    </w:p>
    <w:p w14:paraId="775CA31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27"/>
        <w:tblW w:w="0" w:type="auto"/>
        <w:tblInd w:w="1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</w:tblGrid>
      <w:tr w14:paraId="7DD1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37E9E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2268" w:type="dxa"/>
          </w:tcPr>
          <w:p w14:paraId="235B3A2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1.931.047,93 EUR</w:t>
            </w:r>
          </w:p>
        </w:tc>
      </w:tr>
      <w:tr w14:paraId="57300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7AFAD4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prodaje nefinancijske imovine</w:t>
            </w:r>
          </w:p>
        </w:tc>
        <w:tc>
          <w:tcPr>
            <w:tcW w:w="2268" w:type="dxa"/>
          </w:tcPr>
          <w:p w14:paraId="03B1CDC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604,50 EUR</w:t>
            </w:r>
          </w:p>
        </w:tc>
      </w:tr>
      <w:tr w14:paraId="42C68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shd w:val="clear" w:color="auto" w:fill="C6D9F0" w:themeFill="text2" w:themeFillTint="33"/>
          </w:tcPr>
          <w:p w14:paraId="682DD3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PRIHODI</w:t>
            </w:r>
          </w:p>
        </w:tc>
        <w:tc>
          <w:tcPr>
            <w:tcW w:w="2268" w:type="dxa"/>
            <w:shd w:val="clear" w:color="auto" w:fill="C6D9F0" w:themeFill="text2" w:themeFillTint="33"/>
          </w:tcPr>
          <w:p w14:paraId="410A4A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1.931.652,43 EUR</w:t>
            </w:r>
          </w:p>
        </w:tc>
      </w:tr>
      <w:tr w14:paraId="072E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56262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2268" w:type="dxa"/>
          </w:tcPr>
          <w:p w14:paraId="11F1E0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809.957,16 EUR</w:t>
            </w:r>
          </w:p>
        </w:tc>
      </w:tr>
      <w:tr w14:paraId="1001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1EC58E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nefinancijske imovine</w:t>
            </w:r>
          </w:p>
        </w:tc>
        <w:tc>
          <w:tcPr>
            <w:tcW w:w="2268" w:type="dxa"/>
          </w:tcPr>
          <w:p w14:paraId="1BFB3A8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1.066.729,78 EUR</w:t>
            </w:r>
          </w:p>
        </w:tc>
      </w:tr>
      <w:tr w14:paraId="0371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shd w:val="clear" w:color="auto" w:fill="C6D9F0" w:themeFill="text2" w:themeFillTint="33"/>
          </w:tcPr>
          <w:p w14:paraId="37C4E7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RASHODI</w:t>
            </w:r>
          </w:p>
        </w:tc>
        <w:tc>
          <w:tcPr>
            <w:tcW w:w="2268" w:type="dxa"/>
            <w:shd w:val="clear" w:color="auto" w:fill="C6D9F0" w:themeFill="text2" w:themeFillTint="33"/>
          </w:tcPr>
          <w:p w14:paraId="17E33B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1.876.686,94 EUR</w:t>
            </w:r>
          </w:p>
        </w:tc>
      </w:tr>
    </w:tbl>
    <w:p w14:paraId="274F2F30">
      <w:pPr>
        <w:spacing w:after="0"/>
        <w:jc w:val="both"/>
        <w:rPr>
          <w:rFonts w:ascii="Times New Roman" w:hAnsi="Times New Roman" w:cs="Times New Roman"/>
        </w:rPr>
      </w:pPr>
    </w:p>
    <w:p w14:paraId="699413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u izvještajnom razdoblju ostvarila višak prihoda nad rashodima u iznosu 54.965,49 EUR što sa ukupno prenesenim viškom iz prethodnog razdoblja (2024. godina) u iznosu od 209.028,45 EUR i korekcijom rezultata u izvještajnom razdoblju u iznosu od 154,12 EUR čini višak poslovanja na kraju izvještajnog razdoblja u iznosu od 264.148,06 EUR.</w:t>
      </w:r>
    </w:p>
    <w:p w14:paraId="4CC3F3C7">
      <w:pPr>
        <w:spacing w:after="0"/>
        <w:jc w:val="both"/>
        <w:rPr>
          <w:rFonts w:ascii="Times New Roman" w:hAnsi="Times New Roman" w:cs="Times New Roman"/>
        </w:rPr>
      </w:pPr>
    </w:p>
    <w:p w14:paraId="146BFA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Prihode poslovanja Općine Bebrina čine:</w:t>
      </w:r>
    </w:p>
    <w:p w14:paraId="0D6964DF">
      <w:pPr>
        <w:pStyle w:val="182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poreza (skupina 61),</w:t>
      </w:r>
    </w:p>
    <w:p w14:paraId="1F4F6E4B">
      <w:pPr>
        <w:pStyle w:val="182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Pomoći iz inozemstva  i od subjekata unutar općeg proračuna (skupina 63),</w:t>
      </w:r>
    </w:p>
    <w:p w14:paraId="4546FE53">
      <w:pPr>
        <w:pStyle w:val="182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imovine (skupina 64),</w:t>
      </w:r>
    </w:p>
    <w:p w14:paraId="4F979024">
      <w:pPr>
        <w:pStyle w:val="182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upravnih i administrativnih pristojbi, pristojbi po posebnim propisima i naknada (skupina 65),</w:t>
      </w:r>
    </w:p>
    <w:p w14:paraId="048194B1">
      <w:pPr>
        <w:pStyle w:val="182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prodaje proizvoda i robe, te pruženih usluga i prihodi od donacija (skupina 66),</w:t>
      </w:r>
    </w:p>
    <w:p w14:paraId="7A31F515">
      <w:pPr>
        <w:pStyle w:val="182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Kazne, upravne mjere i ostali prihodi (skupina 68).</w:t>
      </w:r>
    </w:p>
    <w:p w14:paraId="69941BF7">
      <w:pPr>
        <w:spacing w:after="0"/>
        <w:jc w:val="both"/>
        <w:rPr>
          <w:rFonts w:ascii="Times New Roman" w:hAnsi="Times New Roman" w:cs="Times New Roman"/>
        </w:rPr>
      </w:pPr>
    </w:p>
    <w:p w14:paraId="7201BD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sljedećem grafičkom prikazu daje se pregled planiranih i ostvarenih prihoda poslovanja na dan 30.06.2025.g. sa usporednim prikazom ostvarenja prihoda poslovanja u istom izvještajnom razdoblju 2024.g.</w:t>
      </w:r>
    </w:p>
    <w:p w14:paraId="7487040B">
      <w:pPr>
        <w:spacing w:after="0"/>
        <w:jc w:val="both"/>
        <w:rPr>
          <w:rFonts w:ascii="Times New Roman" w:hAnsi="Times New Roman" w:cs="Times New Roman"/>
        </w:rPr>
      </w:pPr>
    </w:p>
    <w:p w14:paraId="0F35FA90">
      <w:pPr>
        <w:spacing w:after="0"/>
        <w:jc w:val="both"/>
        <w:rPr>
          <w:rFonts w:ascii="Times New Roman" w:hAnsi="Times New Roman" w:cs="Times New Roman"/>
        </w:rPr>
      </w:pPr>
      <w:r>
        <w:drawing>
          <wp:inline distT="0" distB="0" distL="0" distR="0">
            <wp:extent cx="6301105" cy="1987550"/>
            <wp:effectExtent l="0" t="0" r="4445" b="12700"/>
            <wp:docPr id="2069454096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E110B5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  <w:r>
        <w:rPr>
          <w:rFonts w:ascii="Times New Roman" w:hAnsi="Times New Roman" w:cs="Times New Roman"/>
          <w:sz w:val="16"/>
          <w:szCs w:val="16"/>
        </w:rPr>
        <w:t>Grafički prikaz br. 1: Pregled planiranih i ostvarenih prihoda poslovanja Općine Bebrina na dan 30.06.2025.g.  s usporednim prikazom ostvarenja za isto razdoblje prethodne godine</w:t>
      </w:r>
    </w:p>
    <w:p w14:paraId="204ACC4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61 - Porezni prihodi (porez na dohodak, porez na potrošnju, porez na promet nekretnina i porez na tvrtku) su ostvareni su u ukupnom iznosu od 240.759,10 EUR.</w:t>
      </w:r>
    </w:p>
    <w:p w14:paraId="708C193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9B0F14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63 - Pomoći iz inozemstva i od subjekata unutar općeg proračuna ostvarene su u ukupnom iznosu od 1.633.299,52 EUR, a odnosi se na su/financiranje projekata i pomoći iz državnog proračuna za fiskalno izravnanje.</w:t>
      </w:r>
    </w:p>
    <w:p w14:paraId="242532F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22034F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64 - Prihodi od imovine ostvareni su u ukupnom iznosu od 21.296,17 EUR, a odnose se na prihode od nefinancijske imovine i kamata.</w:t>
      </w:r>
    </w:p>
    <w:p w14:paraId="689C093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51B8DD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65 - Prihodi od pravnih i administrativnih pristojbi, pristojbi po posebnih propisima i naknadama ostvareni su u iznosu od 25.759,51 EUR a odnose se na namjenske prihode od komunalne naknade, komunalnog doprinosa, legalizacije, najma poslovnih prostora, šumskog doprinosa, zakupa poljoprivrednog zemljišta, prodaje poljoprivrednog zemljišta u vlasništvu države i dr.</w:t>
      </w:r>
    </w:p>
    <w:p w14:paraId="4D1DC77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A7A60A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66 - Prihodi od prodaje proizvoda i robe te pruženih usluga ostvareni su u iznosu od 1.374,02 EUR.</w:t>
      </w:r>
    </w:p>
    <w:p w14:paraId="13DA852B">
      <w:pPr>
        <w:spacing w:after="0"/>
        <w:jc w:val="both"/>
        <w:rPr>
          <w:rFonts w:ascii="Times New Roman" w:hAnsi="Times New Roman" w:cs="Times New Roman"/>
        </w:rPr>
      </w:pPr>
    </w:p>
    <w:p w14:paraId="4133735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68 - Prihodi od kazni, upravnih mjera i ostali prihodi ostvareni su u iznosu od 8.559,61 EUR a odnose se na uplatu po pravomoćnoj sudskoj presudi i naplati ugovorne kazne.</w:t>
      </w:r>
    </w:p>
    <w:p w14:paraId="6DDC138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12"/>
        <w:tblW w:w="8573" w:type="dxa"/>
        <w:tblInd w:w="5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393"/>
        <w:gridCol w:w="1615"/>
        <w:gridCol w:w="1737"/>
      </w:tblGrid>
      <w:tr w14:paraId="226E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73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shd w:val="clear" w:color="000000" w:fill="D9E1F2"/>
            <w:noWrap/>
            <w:vAlign w:val="bottom"/>
          </w:tcPr>
          <w:p w14:paraId="5EBD62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PRIKAZ UDJELA SKUPINA PRIHODA POSLOVANJA U UKUPNIM PRIHODIMA POSLOVANJA</w:t>
            </w:r>
          </w:p>
        </w:tc>
      </w:tr>
      <w:tr w14:paraId="5315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05ECD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6B393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0D9A3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Iznos ostvarenja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30.06.2025.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 w14:paraId="6F7AB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Udio u ukupnim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prihodima poslovanja</w:t>
            </w:r>
          </w:p>
        </w:tc>
      </w:tr>
      <w:tr w14:paraId="4E67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381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61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5EE4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Prihodi od poreza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69DC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240.759,10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73D1B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12,47%</w:t>
            </w:r>
          </w:p>
        </w:tc>
      </w:tr>
      <w:tr w14:paraId="0261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7E7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A8B4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Pomoći iz inozemstva i od 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subjekata unutar općeg proračuna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23D4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1.633.299,52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9AC4F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84,58%</w:t>
            </w:r>
          </w:p>
        </w:tc>
      </w:tr>
      <w:tr w14:paraId="6335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3B6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FB2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64 Prihodi od imovine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23E9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21.296,17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9CA5B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1,10%</w:t>
            </w:r>
          </w:p>
        </w:tc>
      </w:tr>
      <w:tr w14:paraId="5ECC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AF8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9AA4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Prihodi od upravnih i administrativnih 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pristojbi, pristojbi po posebnim propisima i naknada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B248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25.759,51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D8628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1,33%</w:t>
            </w:r>
          </w:p>
        </w:tc>
      </w:tr>
      <w:tr w14:paraId="0D6A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8D4B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4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94D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Prihodi od prodaje proizvoda i robe te pruženih usluga, 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prihodi od donacija te povrati po protestiranim jamstvima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A17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1.374,02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05AFB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0,07%</w:t>
            </w:r>
          </w:p>
        </w:tc>
      </w:tr>
      <w:tr w14:paraId="469C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3D83C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439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0373E0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68 Kazne, upravne mjere i ostali prihodi</w:t>
            </w:r>
          </w:p>
        </w:tc>
        <w:tc>
          <w:tcPr>
            <w:tcW w:w="16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0F6508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8.559,61</w:t>
            </w:r>
          </w:p>
        </w:tc>
        <w:tc>
          <w:tcPr>
            <w:tcW w:w="1737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noWrap/>
            <w:vAlign w:val="bottom"/>
          </w:tcPr>
          <w:p w14:paraId="31FCB4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0,44%</w:t>
            </w:r>
          </w:p>
        </w:tc>
      </w:tr>
      <w:tr w14:paraId="7FD8F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74813E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1D51F1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1.931.047,93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bottom"/>
          </w:tcPr>
          <w:p w14:paraId="6BA3A4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100,00%</w:t>
            </w:r>
          </w:p>
        </w:tc>
      </w:tr>
    </w:tbl>
    <w:p w14:paraId="1A0C6E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Tablica 1. Prikaz udjela pojedine skupine prihoda u ukupnim prihodima poslovanja</w:t>
      </w:r>
    </w:p>
    <w:p w14:paraId="31D2C051">
      <w:pPr>
        <w:spacing w:after="0"/>
        <w:jc w:val="both"/>
        <w:rPr>
          <w:rFonts w:ascii="Times New Roman" w:hAnsi="Times New Roman" w:cs="Times New Roman"/>
        </w:rPr>
      </w:pPr>
    </w:p>
    <w:p w14:paraId="7E08BA74">
      <w:pPr>
        <w:spacing w:after="0"/>
        <w:jc w:val="both"/>
        <w:rPr>
          <w:rFonts w:ascii="Times New Roman" w:hAnsi="Times New Roman" w:cs="Times New Roman"/>
        </w:rPr>
      </w:pPr>
    </w:p>
    <w:p w14:paraId="2220F9A2">
      <w:pPr>
        <w:spacing w:after="0"/>
        <w:jc w:val="both"/>
        <w:rPr>
          <w:rFonts w:ascii="Times New Roman" w:hAnsi="Times New Roman" w:cs="Times New Roman"/>
        </w:rPr>
      </w:pPr>
    </w:p>
    <w:p w14:paraId="6375EBFB">
      <w:pPr>
        <w:spacing w:after="0"/>
        <w:jc w:val="both"/>
        <w:rPr>
          <w:rFonts w:ascii="Times New Roman" w:hAnsi="Times New Roman" w:cs="Times New Roman"/>
        </w:rPr>
      </w:pPr>
    </w:p>
    <w:p w14:paraId="799C623F">
      <w:pPr>
        <w:spacing w:after="0"/>
        <w:jc w:val="both"/>
        <w:rPr>
          <w:rFonts w:ascii="Times New Roman" w:hAnsi="Times New Roman" w:cs="Times New Roman"/>
        </w:rPr>
      </w:pPr>
    </w:p>
    <w:p w14:paraId="55DB1A9F">
      <w:pPr>
        <w:spacing w:after="0"/>
        <w:jc w:val="both"/>
        <w:rPr>
          <w:rFonts w:ascii="Times New Roman" w:hAnsi="Times New Roman" w:cs="Times New Roman"/>
        </w:rPr>
      </w:pPr>
    </w:p>
    <w:p w14:paraId="7A69A819">
      <w:pPr>
        <w:spacing w:after="0"/>
        <w:jc w:val="both"/>
        <w:rPr>
          <w:rFonts w:ascii="Times New Roman" w:hAnsi="Times New Roman" w:cs="Times New Roman"/>
        </w:rPr>
      </w:pPr>
    </w:p>
    <w:p w14:paraId="5FFA6A7E">
      <w:pPr>
        <w:spacing w:after="0"/>
        <w:jc w:val="both"/>
        <w:rPr>
          <w:rFonts w:ascii="Times New Roman" w:hAnsi="Times New Roman" w:cs="Times New Roman"/>
        </w:rPr>
      </w:pPr>
    </w:p>
    <w:p w14:paraId="7FDEC416">
      <w:pPr>
        <w:spacing w:after="0"/>
        <w:jc w:val="both"/>
        <w:rPr>
          <w:rFonts w:ascii="Times New Roman" w:hAnsi="Times New Roman" w:cs="Times New Roman"/>
        </w:rPr>
      </w:pPr>
    </w:p>
    <w:p w14:paraId="15E09A20">
      <w:pPr>
        <w:spacing w:after="0"/>
        <w:jc w:val="both"/>
        <w:rPr>
          <w:rFonts w:ascii="Times New Roman" w:hAnsi="Times New Roman" w:cs="Times New Roman"/>
        </w:rPr>
      </w:pPr>
    </w:p>
    <w:p w14:paraId="46B014ED">
      <w:pPr>
        <w:spacing w:after="0"/>
        <w:jc w:val="both"/>
        <w:rPr>
          <w:rFonts w:ascii="Times New Roman" w:hAnsi="Times New Roman" w:cs="Times New Roman"/>
        </w:rPr>
      </w:pPr>
    </w:p>
    <w:p w14:paraId="2EE66D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Prihode od prodaje nefinancijske imovine Općine Bebrina čine:</w:t>
      </w:r>
    </w:p>
    <w:p w14:paraId="7D4ABA66">
      <w:pPr>
        <w:pStyle w:val="182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prodaje neproizvedene dugotrajne imovine (skupina 71).</w:t>
      </w:r>
    </w:p>
    <w:p w14:paraId="075A7D4A">
      <w:pPr>
        <w:spacing w:after="0"/>
        <w:ind w:left="12" w:firstLine="708"/>
        <w:jc w:val="both"/>
        <w:rPr>
          <w:rFonts w:ascii="Times New Roman" w:hAnsi="Times New Roman"/>
        </w:rPr>
      </w:pPr>
      <w:r>
        <w:drawing>
          <wp:inline distT="0" distB="0" distL="0" distR="0">
            <wp:extent cx="4705350" cy="2385060"/>
            <wp:effectExtent l="0" t="0" r="0" b="15240"/>
            <wp:docPr id="113461189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83388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Grafički prikaz br. 2: Pregled planiranih i ostvarenih prihoda od prodaje neproizvedene dugotrajne imovine Općine Bebrina na dan</w:t>
      </w:r>
    </w:p>
    <w:p w14:paraId="56CB1AF9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30.06.2025.g.  s usporednim prikazom ostvarenja za isto razdoblje prethodne godine</w:t>
      </w:r>
    </w:p>
    <w:p w14:paraId="25F3571D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p w14:paraId="48D6964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71 - Prihodi od prodaje neproizvedene imovine odnose se na prihod od prodaje poljoprivrednog zemljišta i ostvareni su u iznosu od 604,50 EUR.</w:t>
      </w:r>
    </w:p>
    <w:tbl>
      <w:tblPr>
        <w:tblStyle w:val="12"/>
        <w:tblpPr w:leftFromText="180" w:rightFromText="180" w:vertAnchor="text" w:horzAnchor="margin" w:tblpXSpec="center" w:tblpY="208"/>
        <w:tblW w:w="85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87"/>
        <w:gridCol w:w="1736"/>
        <w:gridCol w:w="2164"/>
      </w:tblGrid>
      <w:tr w14:paraId="14AD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64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shd w:val="clear" w:color="000000" w:fill="D9E1F2"/>
            <w:vAlign w:val="bottom"/>
          </w:tcPr>
          <w:p w14:paraId="44693F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 xml:space="preserve">PRIKAZ SKUPINA PRIHODA OD PRODAJE NEFINANCIJSKE IMOVINE </w:t>
            </w:r>
          </w:p>
        </w:tc>
      </w:tr>
      <w:tr w14:paraId="092D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558CF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1AE52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6465F7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Iznos ostvarenja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30.06.2025.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 w14:paraId="36D7A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Udio u ukupnim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prihodima poslovanja</w:t>
            </w:r>
          </w:p>
        </w:tc>
      </w:tr>
      <w:tr w14:paraId="406A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9455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3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A6A3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Prihod od prodaje nefinancijske imovine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E53D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604,50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F6B3F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100,00%</w:t>
            </w:r>
          </w:p>
        </w:tc>
      </w:tr>
      <w:tr w14:paraId="548A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4525B1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521148C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604,50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bottom"/>
          </w:tcPr>
          <w:p w14:paraId="7C228D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100,00%</w:t>
            </w:r>
          </w:p>
        </w:tc>
      </w:tr>
    </w:tbl>
    <w:p w14:paraId="6B50EBA0">
      <w:pPr>
        <w:spacing w:after="0"/>
        <w:jc w:val="both"/>
        <w:rPr>
          <w:rFonts w:ascii="Times New Roman" w:hAnsi="Times New Roman" w:cs="Times New Roman"/>
        </w:rPr>
      </w:pPr>
    </w:p>
    <w:p w14:paraId="43E4B8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CDBC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96CB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4101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7CAF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4E6C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21BA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891E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BCC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Tablica 2. Prikaz udjela pojedine skupine prihoda od prodaje nefinancijske imovine u ukupnim prihodima </w:t>
      </w:r>
    </w:p>
    <w:p w14:paraId="4B91F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od prodaje nefinancijske imovine</w:t>
      </w:r>
    </w:p>
    <w:p w14:paraId="336C6F8E">
      <w:pPr>
        <w:spacing w:after="0"/>
        <w:jc w:val="both"/>
        <w:rPr>
          <w:rFonts w:ascii="Times New Roman" w:hAnsi="Times New Roman" w:cs="Times New Roman"/>
        </w:rPr>
      </w:pPr>
    </w:p>
    <w:p w14:paraId="1A6C49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Rashode poslovanja čine:</w:t>
      </w:r>
    </w:p>
    <w:p w14:paraId="474498F0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Rashode za zaposlene (skupina 31)</w:t>
      </w:r>
    </w:p>
    <w:p w14:paraId="2DAC0F19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Materijalni rashodi (skupina 32)</w:t>
      </w:r>
    </w:p>
    <w:p w14:paraId="3CCBF8BD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Financijski rashodi (skupina 34)</w:t>
      </w:r>
    </w:p>
    <w:p w14:paraId="78124F83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Subvencije (skupina 35)</w:t>
      </w:r>
    </w:p>
    <w:p w14:paraId="71814129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Pomoći dane u inozemstvo i unutar opće države (skupina 36)</w:t>
      </w:r>
    </w:p>
    <w:p w14:paraId="06ADA361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Naknade građanima i kućanstvima na temelju osiguranja i druge naknade (skupina 37)</w:t>
      </w:r>
    </w:p>
    <w:p w14:paraId="4E617FDA">
      <w:pPr>
        <w:pStyle w:val="182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Ostali rashodi (skupina 38)</w:t>
      </w:r>
    </w:p>
    <w:p w14:paraId="1BE73433">
      <w:pPr>
        <w:spacing w:after="0"/>
        <w:jc w:val="both"/>
        <w:rPr>
          <w:rFonts w:ascii="Times New Roman" w:hAnsi="Times New Roman"/>
        </w:rPr>
      </w:pPr>
    </w:p>
    <w:p w14:paraId="315FAEE7">
      <w:pPr>
        <w:spacing w:after="0"/>
        <w:jc w:val="both"/>
        <w:rPr>
          <w:rFonts w:ascii="Times New Roman" w:hAnsi="Times New Roman"/>
        </w:rPr>
      </w:pPr>
      <w:r>
        <w:drawing>
          <wp:inline distT="0" distB="0" distL="0" distR="0">
            <wp:extent cx="6122035" cy="2035175"/>
            <wp:effectExtent l="0" t="0" r="12065" b="3175"/>
            <wp:docPr id="1448106563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6DA76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Grafički prikaz br. 3: Pregled planiranih i ostvarenih rashoda poslovanja Općine Bebrina na dan 30.06.2025.g.  s usporednim prikazom ostvarenja </w:t>
      </w:r>
    </w:p>
    <w:p w14:paraId="03DE84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za isto razdoblje prethodne godine</w:t>
      </w:r>
    </w:p>
    <w:p w14:paraId="11199999">
      <w:pPr>
        <w:spacing w:after="0"/>
        <w:ind w:firstLine="708"/>
        <w:jc w:val="both"/>
        <w:rPr>
          <w:rFonts w:ascii="Times New Roman" w:hAnsi="Times New Roman"/>
        </w:rPr>
      </w:pPr>
    </w:p>
    <w:p w14:paraId="7F9AB1E0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Ukupno ostvareni rashodi poslovanja u prvom polugodištu 2025. godine iznose 809.957,16 EUR što čini 43,16% u odnosu na ukupno ostvarene rashode.</w:t>
      </w:r>
    </w:p>
    <w:p w14:paraId="6CA6D043">
      <w:pPr>
        <w:spacing w:after="0"/>
        <w:jc w:val="both"/>
        <w:rPr>
          <w:rFonts w:ascii="Times New Roman" w:hAnsi="Times New Roman"/>
        </w:rPr>
      </w:pPr>
    </w:p>
    <w:p w14:paraId="56909E23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za zaposlene (skupina 31) - u  promatranom razdoblju izvršeni  su u iznosu od 183.959,37 EUR, a odnose se na bruto plaće i obvezne doprinose na plaće za zaposlene službenike i dužnosnike Općine te na zaposlenike projekta Radim i pomažem IV (Zaželi). </w:t>
      </w:r>
    </w:p>
    <w:p w14:paraId="050F920A">
      <w:pPr>
        <w:spacing w:after="0"/>
        <w:jc w:val="both"/>
        <w:rPr>
          <w:rFonts w:ascii="Times New Roman" w:hAnsi="Times New Roman"/>
        </w:rPr>
      </w:pPr>
    </w:p>
    <w:p w14:paraId="41623DA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Materijalni rashodi (skupina 32) - najveći udio u ukupno ostvarenim rashodima poslovanja na dan 30.06.2024. godine se odnosi na materijalne rashode, a isti su u prvom polugodištu 2025. godine izvršeni u iznosu od 451.053,38 EUR. 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70E34BF0">
      <w:pPr>
        <w:spacing w:after="0"/>
        <w:jc w:val="both"/>
        <w:rPr>
          <w:rFonts w:ascii="Times New Roman" w:hAnsi="Times New Roman"/>
        </w:rPr>
      </w:pPr>
    </w:p>
    <w:p w14:paraId="5AE51917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Financijski rashodi (skupina 34) - ostvareni su u iznosu od 2.062,28 EUR, a odnose se na bankarske usluge i usluge platnog prometa i zatezne kamate.</w:t>
      </w:r>
    </w:p>
    <w:p w14:paraId="22007E92">
      <w:pPr>
        <w:spacing w:after="0"/>
        <w:jc w:val="both"/>
        <w:rPr>
          <w:rFonts w:ascii="Times New Roman" w:hAnsi="Times New Roman"/>
        </w:rPr>
      </w:pPr>
    </w:p>
    <w:p w14:paraId="08045A25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Subvencije (skupina 35) – u izvještajnom razdoblju nije bilo rashoda s osnove subvencija. </w:t>
      </w:r>
    </w:p>
    <w:p w14:paraId="2A02EC46">
      <w:pPr>
        <w:spacing w:after="0"/>
        <w:jc w:val="both"/>
        <w:rPr>
          <w:rFonts w:ascii="Times New Roman" w:hAnsi="Times New Roman"/>
        </w:rPr>
      </w:pPr>
    </w:p>
    <w:p w14:paraId="4D2F0110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dane u inozemstvo i unutar općeg proračuna (skupina 36) – u izvještajnom razdoblju nije bilo rashoda koji se odnose na pomoći dane u inozemstvo i unutar općeg proračuna.   </w:t>
      </w:r>
    </w:p>
    <w:p w14:paraId="1F488F2B">
      <w:pPr>
        <w:spacing w:after="0"/>
        <w:jc w:val="both"/>
        <w:rPr>
          <w:rFonts w:ascii="Times New Roman" w:hAnsi="Times New Roman"/>
        </w:rPr>
      </w:pPr>
    </w:p>
    <w:p w14:paraId="3DA91B9E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Naknade građanima i kućanstvima na temelju osiguranja i druge naknade (skupina 37) izvršeni su u iznosu od 48.116,48 EUR. Ovi rashodi se odnose na pomoći obiteljima odnosno kućanstvima u vidu jednokratnih novčanih pomoći, naknade za novorođenčad, naknade za pohađanje vrtića, sufinanciranje pohađanje dječje igraonice,  sufinanciranje cijene prijevoza za učenike srednjih škola. </w:t>
      </w:r>
    </w:p>
    <w:p w14:paraId="1B9562AE">
      <w:pPr>
        <w:spacing w:after="0"/>
        <w:jc w:val="both"/>
        <w:rPr>
          <w:rFonts w:ascii="Times New Roman" w:hAnsi="Times New Roman"/>
        </w:rPr>
      </w:pPr>
    </w:p>
    <w:p w14:paraId="4CF75E5D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hr-HR"/>
        </w:rPr>
        <w:t>Rashodi za donacije, kazne, naknade šteta i kapitalne pomoći</w:t>
      </w:r>
      <w:r>
        <w:rPr>
          <w:rFonts w:ascii="Times New Roman" w:hAnsi="Times New Roman"/>
        </w:rPr>
        <w:t xml:space="preserve"> (skupina 38) – izvršeni su u iznosu od 124.765,65 EUR, a odnose se na tekuće donacije vatrogasnoj zajednici Općine Bebrina, udrugama u kulturi, sportskim udrugama, vjerskim zajednicama, Lokalnoj akcijskoj grupi Posavina, lovnim i ribolovnim udrugama, udrugama mladih i ostalim organizacijama civilnog društva. </w:t>
      </w:r>
    </w:p>
    <w:p w14:paraId="70F2124A">
      <w:pPr>
        <w:spacing w:after="0"/>
        <w:jc w:val="both"/>
        <w:rPr>
          <w:rFonts w:ascii="Times New Roman" w:hAnsi="Times New Roman"/>
        </w:rPr>
      </w:pPr>
    </w:p>
    <w:tbl>
      <w:tblPr>
        <w:tblStyle w:val="12"/>
        <w:tblW w:w="8431" w:type="dxa"/>
        <w:tblInd w:w="5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19"/>
        <w:gridCol w:w="1763"/>
        <w:gridCol w:w="1972"/>
      </w:tblGrid>
      <w:tr w14:paraId="6946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1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shd w:val="clear" w:color="000000" w:fill="D9E1F2"/>
            <w:noWrap/>
            <w:vAlign w:val="bottom"/>
          </w:tcPr>
          <w:p w14:paraId="4ACE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PRIKAZ SKUPINA RASHODA POSLOVANJA U UKUPNIM RASHODIMA POSLOVANJA</w:t>
            </w:r>
          </w:p>
        </w:tc>
      </w:tr>
      <w:tr w14:paraId="3A6A5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43A2F9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5E4E3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7A7F2C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Iznos ostvarenja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30.06.2025.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 w14:paraId="7BD1C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Udio u ukupnim rashodima poslovanja</w:t>
            </w:r>
          </w:p>
        </w:tc>
      </w:tr>
      <w:tr w14:paraId="6703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D0B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2037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Rashodi za zaposlene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F179D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183.959,37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4DCD5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22,71%</w:t>
            </w:r>
          </w:p>
        </w:tc>
      </w:tr>
      <w:tr w14:paraId="117A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B0B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696E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B422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451.053,38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38BB3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55,69%</w:t>
            </w:r>
          </w:p>
        </w:tc>
      </w:tr>
      <w:tr w14:paraId="5944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316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53BA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Financijski rashodi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3B5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2.062,28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BF4CC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0,25%</w:t>
            </w:r>
          </w:p>
        </w:tc>
      </w:tr>
      <w:tr w14:paraId="32C4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9D6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D2B0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Subvencije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BA78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9B3D3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0,00%</w:t>
            </w:r>
          </w:p>
        </w:tc>
      </w:tr>
      <w:tr w14:paraId="2316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9E6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3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50F4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C44D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8D374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0,00%</w:t>
            </w:r>
          </w:p>
        </w:tc>
      </w:tr>
      <w:tr w14:paraId="5A86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bottom"/>
          </w:tcPr>
          <w:p w14:paraId="41D172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1B356C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B8364B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48.116,48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2ABAC7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5,94%</w:t>
            </w:r>
          </w:p>
        </w:tc>
      </w:tr>
      <w:tr w14:paraId="67EA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77" w:type="dxa"/>
            <w:tcBorders>
              <w:top w:val="single" w:color="auto" w:sz="4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65897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391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bottom"/>
          </w:tcPr>
          <w:p w14:paraId="64FCD8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Rashodi za donacije, kazne, naknade šteta 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i kapitalne pomoći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 w14:paraId="530E61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124.765,65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noWrap/>
            <w:vAlign w:val="bottom"/>
          </w:tcPr>
          <w:p w14:paraId="69AE89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15,40%</w:t>
            </w:r>
          </w:p>
        </w:tc>
      </w:tr>
      <w:tr w14:paraId="3E3F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4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35DD83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0E14468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809.957,16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bottom"/>
          </w:tcPr>
          <w:p w14:paraId="3AE354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100,00%</w:t>
            </w:r>
          </w:p>
        </w:tc>
      </w:tr>
    </w:tbl>
    <w:p w14:paraId="04380E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Tablica 3. Prikaz udjela pojedine skupine rashoda poslovanja u ukupnim rashodima poslovanja</w:t>
      </w:r>
    </w:p>
    <w:p w14:paraId="1F3A94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>Rashode na nabavu nefinancijske imovine čine:</w:t>
      </w:r>
    </w:p>
    <w:p w14:paraId="255DE8C1">
      <w:pPr>
        <w:pStyle w:val="182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nabavu neproizvedene imovine (skupina 41)</w:t>
      </w:r>
    </w:p>
    <w:p w14:paraId="1EB6F9F3">
      <w:pPr>
        <w:pStyle w:val="182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nabavu proizvedene dugotrajne imovine (skupina 42)</w:t>
      </w:r>
    </w:p>
    <w:p w14:paraId="6C9F9DD7">
      <w:pPr>
        <w:pStyle w:val="182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dodatna ulaganja na nefinancijskoj imovini (skupina 45)</w:t>
      </w:r>
    </w:p>
    <w:p w14:paraId="7E7D7194">
      <w:pPr>
        <w:pStyle w:val="182"/>
        <w:spacing w:after="0"/>
        <w:jc w:val="both"/>
        <w:rPr>
          <w:rFonts w:ascii="Times New Roman" w:hAnsi="Times New Roman"/>
        </w:rPr>
      </w:pPr>
    </w:p>
    <w:p w14:paraId="3BDA0C7F">
      <w:pPr>
        <w:pStyle w:val="182"/>
        <w:spacing w:after="0"/>
        <w:jc w:val="both"/>
        <w:rPr>
          <w:rFonts w:ascii="Times New Roman" w:hAnsi="Times New Roman"/>
        </w:rPr>
      </w:pPr>
      <w:r>
        <w:drawing>
          <wp:inline distT="0" distB="0" distL="0" distR="0">
            <wp:extent cx="5595620" cy="2066925"/>
            <wp:effectExtent l="0" t="0" r="5080" b="9525"/>
            <wp:docPr id="3389079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62C3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Grafički prikaz br. 4: Pregled planiranih i ostvarenih rashoda za nabavu nefinancijske imovine Općine Bebrina na dan 30.06.2025.g.  </w:t>
      </w:r>
    </w:p>
    <w:p w14:paraId="0928FF20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s usporednim prikazom ostvarenja za isto razdoblje prethodne godine</w:t>
      </w:r>
    </w:p>
    <w:p w14:paraId="04D01B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EC79BFB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za nabavu nefinancijske imovine su u prvom polugodištu 2025. godine izvršeni u iznosu od 1.066.729,78 EUR., a odnose se na  rashode za nabavu proizvedene dugotrajne imovine i rashode za dodatna ulaganja na nefinancijskoj imovini i čine 56.84% u odnosu na ukupno ostvarene rashode. </w:t>
      </w:r>
    </w:p>
    <w:p w14:paraId="0AB7C67A">
      <w:pPr>
        <w:spacing w:after="0"/>
        <w:jc w:val="both"/>
        <w:rPr>
          <w:rFonts w:ascii="Times New Roman" w:hAnsi="Times New Roman"/>
        </w:rPr>
      </w:pPr>
    </w:p>
    <w:p w14:paraId="7CF109B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nabavu neproizvedene dugotrajne imovine (skupina 41) – u izvještajnom razdoblju nije bilo rashoda za nabavu neproizvedene dugotrajne imovine.</w:t>
      </w:r>
    </w:p>
    <w:p w14:paraId="4F75B8F7">
      <w:pPr>
        <w:spacing w:after="0"/>
        <w:jc w:val="both"/>
        <w:rPr>
          <w:rFonts w:ascii="Times New Roman" w:hAnsi="Times New Roman"/>
        </w:rPr>
      </w:pPr>
    </w:p>
    <w:p w14:paraId="4745E513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nabavu proizvedene dugotrajne imovine (skupina 42) izvršeni u prvom polugodištu 2025. godine u iznosu od 607.776,07 EUR i odnose se na rashode za građevinske objekte u iznosu od 586.056,43 EUR (izgradnju šumskih prometnica, sufinanciranje izrade projektne dokumentacije za spojni cjevovod Brodski Stupnik – Stupnički Kuti, postrojenja i opremu u iznosu od 21.719,64 EUR (uredska oprema, uređaji, strojevi i oprema za ostale namjene).</w:t>
      </w:r>
    </w:p>
    <w:p w14:paraId="5F71F0ED">
      <w:pPr>
        <w:spacing w:after="0"/>
        <w:jc w:val="both"/>
        <w:rPr>
          <w:rFonts w:ascii="Times New Roman" w:hAnsi="Times New Roman"/>
        </w:rPr>
      </w:pPr>
    </w:p>
    <w:p w14:paraId="3134AAEF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dodatna ulaganja na nefinancijskoj imovini (skupina 45) izvršeni su u prvom polugodištu 2025. godine u iznosu od 458.953,71 EUR i odnose se na ulaganja na građevinskom objektu rekonstrukcije objekta DVD Banovci sufinanciranog EU sredstvima.</w:t>
      </w:r>
    </w:p>
    <w:tbl>
      <w:tblPr>
        <w:tblStyle w:val="12"/>
        <w:tblpPr w:leftFromText="180" w:rightFromText="180" w:vertAnchor="page" w:horzAnchor="margin" w:tblpXSpec="center" w:tblpY="11709"/>
        <w:tblW w:w="8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154"/>
        <w:gridCol w:w="1633"/>
        <w:gridCol w:w="2037"/>
      </w:tblGrid>
      <w:tr w14:paraId="736AC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01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shd w:val="clear" w:color="000000" w:fill="D9E1F2"/>
            <w:vAlign w:val="bottom"/>
          </w:tcPr>
          <w:p w14:paraId="14F41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 xml:space="preserve">PRIKAZ SKUPINA RASHODA ZA NABAVU NEFINANCIJSKE IMOVINE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 UKUPNIM RASHODIMA ZA NABAVU NEFINANCIJSKE IMOVINE</w:t>
            </w:r>
          </w:p>
        </w:tc>
      </w:tr>
      <w:tr w14:paraId="0D4D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616631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2876A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 w14:paraId="6A37F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Iznos ostvarenja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30.06.2025.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E1F2"/>
            <w:vAlign w:val="center"/>
          </w:tcPr>
          <w:p w14:paraId="00425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Udio u ukupnim rashodima poslovanja</w:t>
            </w:r>
          </w:p>
        </w:tc>
      </w:tr>
      <w:tr w14:paraId="2952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3DD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ascii="Calibri" w:hAnsi="Calibri" w:eastAsia="Times New Roman" w:cs="Calibri"/>
                <w:color w:val="000000"/>
                <w:lang w:eastAsia="hr-HR"/>
              </w:rPr>
              <w:t>41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63CF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Rashodi za nabavu neproizvedene 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dugotrajne imovine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21C3C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B60BD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0,00%</w:t>
            </w:r>
          </w:p>
        </w:tc>
      </w:tr>
      <w:tr w14:paraId="439A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0DD5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ascii="Calibri" w:hAnsi="Calibri" w:eastAsia="Times New Roman" w:cs="Calibri"/>
                <w:color w:val="000000"/>
                <w:lang w:eastAsia="hr-HR"/>
              </w:rPr>
              <w:t>42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C06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9167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607.776,07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84BEB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56,98%</w:t>
            </w:r>
          </w:p>
        </w:tc>
      </w:tr>
      <w:tr w14:paraId="25D4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05A0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hr-HR"/>
              </w:rPr>
            </w:pPr>
            <w:r>
              <w:rPr>
                <w:rFonts w:ascii="Calibri" w:hAnsi="Calibri" w:eastAsia="Times New Roman" w:cs="Calibri"/>
                <w:color w:val="000000"/>
                <w:lang w:eastAsia="hr-HR"/>
              </w:rPr>
              <w:t>45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E331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 xml:space="preserve">Rashodi za dodatna ulaganja na </w:t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nefinancijskoj imovini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E7C2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458.953,71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72231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43,02%</w:t>
            </w:r>
          </w:p>
        </w:tc>
      </w:tr>
      <w:tr w14:paraId="0EDC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5F5D5A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9E1F2"/>
            <w:noWrap/>
            <w:vAlign w:val="bottom"/>
          </w:tcPr>
          <w:p w14:paraId="1B5BFC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1.066.729,78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bottom"/>
          </w:tcPr>
          <w:p w14:paraId="32F57D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>100,00%</w:t>
            </w:r>
          </w:p>
        </w:tc>
      </w:tr>
    </w:tbl>
    <w:p w14:paraId="2EE8827F">
      <w:pPr>
        <w:spacing w:after="0"/>
        <w:jc w:val="both"/>
        <w:rPr>
          <w:rFonts w:ascii="Times New Roman" w:hAnsi="Times New Roman"/>
        </w:rPr>
      </w:pPr>
    </w:p>
    <w:p w14:paraId="36CBA426">
      <w:pPr>
        <w:spacing w:after="0"/>
        <w:jc w:val="both"/>
        <w:rPr>
          <w:rFonts w:ascii="Times New Roman" w:hAnsi="Times New Roman"/>
        </w:rPr>
      </w:pPr>
    </w:p>
    <w:p w14:paraId="69458817">
      <w:pPr>
        <w:spacing w:after="0"/>
        <w:jc w:val="both"/>
        <w:rPr>
          <w:rFonts w:ascii="Times New Roman" w:hAnsi="Times New Roman"/>
        </w:rPr>
      </w:pPr>
    </w:p>
    <w:p w14:paraId="512509E1">
      <w:pPr>
        <w:spacing w:after="0"/>
        <w:jc w:val="both"/>
        <w:rPr>
          <w:rFonts w:ascii="Times New Roman" w:hAnsi="Times New Roman"/>
        </w:rPr>
      </w:pPr>
    </w:p>
    <w:p w14:paraId="27ABF031">
      <w:pPr>
        <w:spacing w:after="0"/>
        <w:jc w:val="both"/>
        <w:rPr>
          <w:rFonts w:ascii="Times New Roman" w:hAnsi="Times New Roman"/>
        </w:rPr>
      </w:pPr>
    </w:p>
    <w:p w14:paraId="146F9F18">
      <w:pPr>
        <w:spacing w:after="0"/>
        <w:jc w:val="both"/>
        <w:rPr>
          <w:rFonts w:ascii="Times New Roman" w:hAnsi="Times New Roman"/>
        </w:rPr>
      </w:pPr>
    </w:p>
    <w:p w14:paraId="6FFB6695">
      <w:pPr>
        <w:spacing w:after="0"/>
        <w:jc w:val="both"/>
        <w:rPr>
          <w:rFonts w:ascii="Times New Roman" w:hAnsi="Times New Roman"/>
        </w:rPr>
      </w:pPr>
    </w:p>
    <w:p w14:paraId="56B081B2">
      <w:pPr>
        <w:spacing w:after="0"/>
        <w:jc w:val="both"/>
        <w:rPr>
          <w:rFonts w:ascii="Times New Roman" w:hAnsi="Times New Roman"/>
        </w:rPr>
      </w:pPr>
    </w:p>
    <w:p w14:paraId="76E42A01">
      <w:pPr>
        <w:spacing w:after="0"/>
        <w:jc w:val="both"/>
        <w:rPr>
          <w:rFonts w:ascii="Times New Roman" w:hAnsi="Times New Roman"/>
        </w:rPr>
      </w:pPr>
    </w:p>
    <w:p w14:paraId="035E43BE">
      <w:pPr>
        <w:spacing w:after="0"/>
        <w:jc w:val="both"/>
        <w:rPr>
          <w:rFonts w:ascii="Times New Roman" w:hAnsi="Times New Roman"/>
        </w:rPr>
      </w:pPr>
    </w:p>
    <w:p w14:paraId="65E13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Tablica 4. Prikaz udjela pojedine skupine rashoda za nabavu nefinancijske imovine u ukupnim rashodima za nabavu nefinancijske </w:t>
      </w:r>
    </w:p>
    <w:p w14:paraId="41559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imovine</w:t>
      </w:r>
    </w:p>
    <w:p w14:paraId="04D6F628">
      <w:pPr>
        <w:spacing w:after="0"/>
        <w:jc w:val="both"/>
        <w:rPr>
          <w:rFonts w:ascii="Times New Roman" w:hAnsi="Times New Roman"/>
        </w:rPr>
      </w:pPr>
    </w:p>
    <w:p w14:paraId="50C04BC6">
      <w:pPr>
        <w:spacing w:after="0"/>
        <w:jc w:val="both"/>
        <w:rPr>
          <w:rFonts w:ascii="Times New Roman" w:hAnsi="Times New Roman"/>
        </w:rPr>
      </w:pPr>
    </w:p>
    <w:p w14:paraId="0F6442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 dio Polugodišnjeg izvještaja o izvršenju Proračuna osim sažetka Račun prihoda i rashoda čini i sažetak  Računa financiranja. </w:t>
      </w:r>
    </w:p>
    <w:p w14:paraId="1444BFC3">
      <w:pPr>
        <w:spacing w:after="0"/>
        <w:jc w:val="both"/>
        <w:rPr>
          <w:rFonts w:ascii="Times New Roman" w:hAnsi="Times New Roman"/>
        </w:rPr>
      </w:pPr>
    </w:p>
    <w:p w14:paraId="28F3B7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Račun financiranja daje pregled ostvarenih primitaka i izdataka.</w:t>
      </w:r>
    </w:p>
    <w:p w14:paraId="2C7D53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EF6C0F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prvom polugodištu 2025. godine nema ostvarenih primitaka niti ostvarenih izdata s osnove zaduženja proračuna Općine Bebrina.  </w:t>
      </w:r>
    </w:p>
    <w:p w14:paraId="59390435">
      <w:pPr>
        <w:spacing w:after="0"/>
        <w:jc w:val="both"/>
        <w:rPr>
          <w:rFonts w:ascii="Times New Roman" w:hAnsi="Times New Roman"/>
        </w:rPr>
      </w:pPr>
    </w:p>
    <w:tbl>
      <w:tblPr>
        <w:tblStyle w:val="27"/>
        <w:tblW w:w="0" w:type="auto"/>
        <w:tblInd w:w="1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126"/>
      </w:tblGrid>
      <w:tr w14:paraId="74B9E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B5660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2126" w:type="dxa"/>
          </w:tcPr>
          <w:p w14:paraId="7BBF4B5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EUR</w:t>
            </w:r>
          </w:p>
        </w:tc>
      </w:tr>
      <w:tr w14:paraId="4A1F8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C6D9F0" w:themeFill="text2" w:themeFillTint="33"/>
          </w:tcPr>
          <w:p w14:paraId="1BA43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PRIMICI</w:t>
            </w:r>
          </w:p>
        </w:tc>
        <w:tc>
          <w:tcPr>
            <w:tcW w:w="2126" w:type="dxa"/>
            <w:shd w:val="clear" w:color="auto" w:fill="C6D9F0" w:themeFill="text2" w:themeFillTint="33"/>
          </w:tcPr>
          <w:p w14:paraId="07119F7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EUR</w:t>
            </w:r>
          </w:p>
        </w:tc>
      </w:tr>
      <w:tr w14:paraId="10E0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6C36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Izdaci za financijsku imovinu i otplate zajmova</w:t>
            </w:r>
          </w:p>
        </w:tc>
        <w:tc>
          <w:tcPr>
            <w:tcW w:w="2126" w:type="dxa"/>
          </w:tcPr>
          <w:p w14:paraId="016814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EUR</w:t>
            </w:r>
          </w:p>
        </w:tc>
      </w:tr>
      <w:tr w14:paraId="53E3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C6D9F0" w:themeFill="text2" w:themeFillTint="33"/>
          </w:tcPr>
          <w:p w14:paraId="040138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IZDACI</w:t>
            </w:r>
          </w:p>
        </w:tc>
        <w:tc>
          <w:tcPr>
            <w:tcW w:w="2126" w:type="dxa"/>
            <w:shd w:val="clear" w:color="auto" w:fill="C6D9F0" w:themeFill="text2" w:themeFillTint="33"/>
          </w:tcPr>
          <w:p w14:paraId="3DE9F83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EUR</w:t>
            </w:r>
          </w:p>
        </w:tc>
      </w:tr>
    </w:tbl>
    <w:p w14:paraId="011243F5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p w14:paraId="5DCAE069"/>
    <w:p w14:paraId="4B101082"/>
    <w:p w14:paraId="73B3DEA9"/>
    <w:p w14:paraId="6A53B8DA"/>
    <w:p w14:paraId="5124FA34"/>
    <w:p w14:paraId="0E1E6D21"/>
    <w:p w14:paraId="707BB4B7"/>
    <w:p w14:paraId="695001D7"/>
    <w:p w14:paraId="2D530CAE"/>
    <w:p w14:paraId="158056CA"/>
    <w:p w14:paraId="29D7D9AF"/>
    <w:p w14:paraId="60FA45C0"/>
    <w:p w14:paraId="0AF166AB"/>
    <w:p w14:paraId="14B15FCE"/>
    <w:p w14:paraId="070A9833"/>
    <w:p w14:paraId="3A8E2B11"/>
    <w:p w14:paraId="3CBB010A"/>
    <w:p w14:paraId="0E838CFA"/>
    <w:p w14:paraId="66EA5B01"/>
    <w:p w14:paraId="15A4C811"/>
    <w:p w14:paraId="0FAE5361"/>
    <w:p w14:paraId="70E72075"/>
    <w:p w14:paraId="246246B2"/>
    <w:p w14:paraId="2A34C437"/>
    <w:p w14:paraId="66CC0FAF"/>
    <w:p w14:paraId="42562870"/>
    <w:p w14:paraId="7E5A2906">
      <w:pPr>
        <w:pStyle w:val="2"/>
        <w:spacing w:before="69" w:line="333" w:lineRule="auto"/>
        <w:ind w:left="1042" w:right="1082" w:firstLine="1"/>
        <w:rPr>
          <w:color w:val="4F81BC"/>
          <w:spacing w:val="1"/>
        </w:rPr>
      </w:pPr>
      <w:r>
        <w:rPr>
          <w:color w:val="4F81BC"/>
        </w:rPr>
        <w:t>POSEBNI IZVJEŠTAJ</w:t>
      </w:r>
      <w:r>
        <w:rPr>
          <w:color w:val="4F81BC"/>
          <w:spacing w:val="1"/>
        </w:rPr>
        <w:t>I</w:t>
      </w:r>
    </w:p>
    <w:p w14:paraId="63E4D14D">
      <w:pPr>
        <w:pStyle w:val="2"/>
        <w:spacing w:before="69" w:line="333" w:lineRule="auto"/>
        <w:ind w:left="1042" w:right="1082" w:firstLine="1"/>
      </w:pPr>
      <w:r>
        <w:rPr>
          <w:color w:val="4F81BC"/>
          <w:spacing w:val="1"/>
        </w:rPr>
        <w:t>POLU</w:t>
      </w:r>
      <w:r>
        <w:rPr>
          <w:color w:val="4F81BC"/>
        </w:rPr>
        <w:t>GODIŠNJEG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IZVJEŠTAJA</w:t>
      </w:r>
    </w:p>
    <w:p w14:paraId="5C3E5635">
      <w:pPr>
        <w:pStyle w:val="2"/>
        <w:spacing w:before="69" w:line="333" w:lineRule="auto"/>
        <w:ind w:left="1042" w:right="1082" w:firstLine="1"/>
        <w:rPr>
          <w:color w:val="4F81BC"/>
        </w:rPr>
      </w:pPr>
      <w:r>
        <w:rPr>
          <w:color w:val="4F81BC"/>
        </w:rPr>
        <w:t>O IZVRŠENJU PRORAČUNA OPĆINE BEBRINA</w:t>
      </w:r>
    </w:p>
    <w:p w14:paraId="5E7E03EC">
      <w:pPr>
        <w:pStyle w:val="2"/>
        <w:spacing w:before="199"/>
        <w:rPr>
          <w:color w:val="4F81BC"/>
        </w:rPr>
      </w:pPr>
      <w:r>
        <w:rPr>
          <w:color w:val="4F81BC"/>
        </w:rPr>
        <w:t>ZA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2025. GODINU</w:t>
      </w:r>
    </w:p>
    <w:p w14:paraId="23695851">
      <w:pPr>
        <w:rPr>
          <w:color w:val="4F81BC"/>
        </w:rPr>
      </w:pPr>
      <w:r>
        <w:rPr>
          <w:color w:val="4F81BC"/>
        </w:rPr>
        <w:br w:type="page" w:clear="all"/>
      </w:r>
    </w:p>
    <w:p w14:paraId="1B6DDE44">
      <w:pPr>
        <w:widowControl w:val="0"/>
        <w:tabs>
          <w:tab w:val="left" w:pos="914"/>
        </w:tabs>
        <w:spacing w:before="200" w:after="0" w:line="240" w:lineRule="auto"/>
        <w:rPr>
          <w:rFonts w:ascii="Times New Roman" w:hAnsi="Times New Roman" w:cs="Times New Roman"/>
          <w:b/>
          <w:bCs/>
          <w:color w:val="558ED5" w:themeColor="text2" w:themeTint="99"/>
          <w:sz w:val="24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Izvještaj o korištenju proračunske zalihe</w:t>
      </w:r>
    </w:p>
    <w:p w14:paraId="60F48B14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208856D5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2977F7AE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Tijekom izvještajnog razdoblja načelnik Općine Bebrina nije koristio proračunsku zalihu.</w:t>
      </w:r>
    </w:p>
    <w:p w14:paraId="7A65A0EE">
      <w:pPr>
        <w:pStyle w:val="14"/>
        <w:rPr>
          <w:sz w:val="20"/>
        </w:rPr>
      </w:pPr>
    </w:p>
    <w:p w14:paraId="27DBB8AF">
      <w:pPr>
        <w:widowControl w:val="0"/>
        <w:tabs>
          <w:tab w:val="left" w:pos="914"/>
        </w:tabs>
        <w:spacing w:before="200" w:after="0" w:line="240" w:lineRule="auto"/>
        <w:rPr>
          <w:rFonts w:ascii="Times New Roman" w:hAnsi="Times New Roman" w:cs="Times New Roman"/>
          <w:b/>
          <w:bCs/>
          <w:color w:val="558ED5" w:themeColor="text2" w:themeTint="99"/>
          <w:sz w:val="24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Izvještaj o zaduživanju na domaćem i stranom tržištu novca i kapitala</w:t>
      </w:r>
    </w:p>
    <w:p w14:paraId="3348CC8B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 izvještajnom razdoblju u 2025. godini nije bilo zaduživanja na domaćem i stranom tržištu kapitala. </w:t>
      </w:r>
    </w:p>
    <w:p w14:paraId="0ADBC877">
      <w:pPr>
        <w:widowControl w:val="0"/>
        <w:tabs>
          <w:tab w:val="left" w:pos="914"/>
        </w:tabs>
        <w:spacing w:before="200" w:after="0" w:line="240" w:lineRule="auto"/>
        <w:rPr>
          <w:rFonts w:ascii="Times New Roman" w:hAnsi="Times New Roman" w:cs="Times New Roman"/>
          <w:b/>
          <w:bCs/>
          <w:color w:val="558ED5" w:themeColor="text2" w:themeTint="99"/>
          <w:sz w:val="24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558ED5" w:themeColor="text2" w:themeTint="99"/>
          <w:sz w:val="24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Izvještaj o danim jamstvima i plaćanjima po protestiranim jamstvima</w:t>
      </w:r>
    </w:p>
    <w:p w14:paraId="2CA63A26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Sukladno članku 129. Zakona o proračunu, JLP(R)S može dati jamstvo pravnoj osobi u njezinom većinskom izravnom ili neizravnom vlasništvu i ustanovi čiji je osnivač za ispunjenje obveza pravne osobe i ustanove, ali prije davanja jamstva JLP(R)S potrebno je ishoditi suglasnost Ministarstva financija. Nadalje, dano jamstvo uključuje se u opseg mogućeg zaduženja JLP(R)S. U 2024. godini Općina Bebrina nije izdavala jamstva sukladno članku 129. Zakona.</w:t>
      </w:r>
    </w:p>
    <w:p w14:paraId="00119123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 izvanbilančnim evidencijama evidentirane su dane zadužnice kao osiguranje plaćanja ili urednog ispunjenja ugovornih obveza za provedbu projekata u iznosu od 194.816,84 EUR.</w:t>
      </w:r>
    </w:p>
    <w:p w14:paraId="2D31D3D7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drawing>
          <wp:inline distT="0" distB="0" distL="0" distR="0">
            <wp:extent cx="6301105" cy="3837305"/>
            <wp:effectExtent l="0" t="0" r="4445" b="0"/>
            <wp:docPr id="157957832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78326" name="Slika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8A36">
      <w:pPr>
        <w:widowControl w:val="0"/>
        <w:tabs>
          <w:tab w:val="left" w:pos="914"/>
        </w:tabs>
        <w:spacing w:before="2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Plaćanja po protestiranim jamstvima u izvještajnom razdoblju nije bilo.</w:t>
      </w:r>
    </w:p>
    <w:p w14:paraId="4C3810AF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p w14:paraId="2B0B27A1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p w14:paraId="6DEB5E2C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p w14:paraId="5A01AE7C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p w14:paraId="36239F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0FBAF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Polugodišnji izvještaj o izvršenju Proračuna Općine Bebrina objaviti će se na mrežnim stranicama Općine Bebrina u roku od 15 dana od usvajanja od strane predstavničkog tijela.</w:t>
      </w:r>
    </w:p>
    <w:p w14:paraId="0B6275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CFAF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 i posebni dio Polugodišnjeg izvještaja o izvršenju Proračuna Općine Bebrina objavit će se u Glasniku Općine Bebrina. </w:t>
      </w:r>
    </w:p>
    <w:p w14:paraId="448194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35F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OPĆINSKO VIJEĆE</w:t>
      </w:r>
    </w:p>
    <w:p w14:paraId="429119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OPĆINE BEBRINA</w:t>
      </w:r>
    </w:p>
    <w:p w14:paraId="539B8616">
      <w:pPr>
        <w:jc w:val="both"/>
        <w:rPr>
          <w:rFonts w:ascii="Times New Roman" w:hAnsi="Times New Roman" w:cs="Times New Roman"/>
        </w:rPr>
      </w:pPr>
    </w:p>
    <w:p w14:paraId="1073EBA9">
      <w:pPr>
        <w:spacing w:after="0" w:line="240" w:lineRule="auto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KLASA:</w:t>
      </w:r>
      <w:r>
        <w:rPr>
          <w:rFonts w:hint="default" w:ascii="Times New Roman" w:hAnsi="Times New Roman" w:cs="Times New Roman"/>
          <w:lang w:val="hr-HR"/>
        </w:rPr>
        <w:t>400-02/25-01/4</w:t>
      </w:r>
    </w:p>
    <w:p w14:paraId="4A247AED">
      <w:pPr>
        <w:spacing w:after="0" w:line="240" w:lineRule="auto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URBROJ:</w:t>
      </w:r>
      <w:r>
        <w:rPr>
          <w:rFonts w:hint="default" w:ascii="Times New Roman" w:hAnsi="Times New Roman" w:cs="Times New Roman"/>
          <w:lang w:val="hr-HR"/>
        </w:rPr>
        <w:t>2178-2-03-25-3</w:t>
      </w:r>
      <w:bookmarkStart w:id="0" w:name="_GoBack"/>
      <w:bookmarkEnd w:id="0"/>
    </w:p>
    <w:p w14:paraId="748CA957">
      <w:pPr>
        <w:jc w:val="both"/>
        <w:rPr>
          <w:rFonts w:ascii="Times New Roman" w:hAnsi="Times New Roman" w:cs="Times New Roman"/>
        </w:rPr>
      </w:pPr>
    </w:p>
    <w:p w14:paraId="5349673D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420A7A15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26FA5930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14:paraId="6D3C4CF1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Mijo Belegić, ing.</w:t>
      </w:r>
    </w:p>
    <w:p w14:paraId="3D60B6D5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14:paraId="4252D7D4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14:paraId="7F2EC0A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3FA26C76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5527CC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72EE5732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Dosje Općinskog vijeća</w:t>
      </w:r>
    </w:p>
    <w:p w14:paraId="3C941FF6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Ministarstvo financija, Katančićeva 5, 10 000 Zagreb</w:t>
      </w:r>
    </w:p>
    <w:p w14:paraId="199AF184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Državni ured za reviziju, Područni ured Slavonski Brod, P. Krešimira IV br. 20, Slavonski Brod</w:t>
      </w:r>
    </w:p>
    <w:p w14:paraId="683023ED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Računovodstvo</w:t>
      </w:r>
    </w:p>
    <w:p w14:paraId="19DF262C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„Glasnik Općine Bebrina“</w:t>
      </w:r>
    </w:p>
    <w:p w14:paraId="20C82F1E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Pismohrana</w:t>
      </w:r>
    </w:p>
    <w:p w14:paraId="3AC4502A">
      <w:pPr>
        <w:pStyle w:val="182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Internet stranica www.bebrina.hr</w:t>
      </w:r>
    </w:p>
    <w:p w14:paraId="10DE2AFB">
      <w:pPr>
        <w:rPr>
          <w:rFonts w:ascii="Times New Roman" w:hAnsi="Times New Roman" w:eastAsia="Times New Roman" w:cs="Times New Roman"/>
          <w:b/>
          <w:bCs/>
          <w:szCs w:val="24"/>
          <w:lang w:eastAsia="hr-HR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962" w:right="849" w:bottom="993" w:left="1134" w:header="567" w:footer="283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8"/>
        <w:szCs w:val="18"/>
      </w:rPr>
      <w:id w:val="822775265"/>
      <w:docPartObj>
        <w:docPartGallery w:val="autotext"/>
      </w:docPartObj>
    </w:sdtPr>
    <w:sdtEndPr>
      <w:rPr>
        <w:sz w:val="18"/>
        <w:szCs w:val="18"/>
      </w:rPr>
    </w:sdtEndPr>
    <w:sdtContent>
      <w:p w14:paraId="52CC5EDC">
        <w:pPr>
          <w:pStyle w:val="20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  <w:p w14:paraId="056000FB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3446730"/>
      <w:docPartObj>
        <w:docPartGallery w:val="autotext"/>
      </w:docPartObj>
    </w:sdtPr>
    <w:sdtContent>
      <w:p w14:paraId="2B25F116">
        <w:pPr>
          <w:pStyle w:val="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9EA591"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7FD5C">
    <w:pPr>
      <w:pStyle w:val="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31947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1C6BA">
    <w:r>
      <w:rPr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55245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1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25E108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lang w:eastAsia="hr-HR"/>
                            </w:rPr>
                            <w:drawing>
                              <wp:inline distT="0" distB="0" distL="0" distR="0">
                                <wp:extent cx="381000" cy="498475"/>
                                <wp:effectExtent l="0" t="0" r="0" b="0"/>
                                <wp:docPr id="2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Slika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AD66B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6" o:spt="202" type="#_x0000_t202" style="position:absolute;left:0pt;margin-left:4.35pt;margin-top:-10.75pt;height:47.1pt;width:147.8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I6ljPXAAAACAEAAA8AAAAAAAAAAQAgAAAAIgAAAGRycy9kb3ducmV2LnhtbFBLAQIU&#10;ABQAAAAIAIdO4kC7Ap8fLQIAAFYEAAAOAAAAAAAAAAEAIAAAACY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425E108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lang w:eastAsia="hr-HR"/>
                      </w:rPr>
                      <w:drawing>
                        <wp:inline distT="0" distB="0" distL="0" distR="0">
                          <wp:extent cx="381000" cy="498475"/>
                          <wp:effectExtent l="0" t="0" r="0" b="0"/>
                          <wp:docPr id="2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Slika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AD66BC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</w:p>
  <w:p w14:paraId="18317F40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lang w:eastAsia="hr-HR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3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8D7F0D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5F3F338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16A9CB6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OPĆINA BEBRINA</w:t>
                          </w:r>
                        </w:p>
                        <w:p w14:paraId="0AED92E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57286E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6" o:spt="202" type="#_x0000_t202" style="position:absolute;left:0pt;margin-left:-7.65pt;margin-top:6.8pt;height:52.25pt;width:17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I1drNgAAAAKAQAADwAAAAAAAAABACAAAAAiAAAAZHJzL2Rvd25yZXYueG1sUEsB&#10;AhQAFAAAAAgAh07iQEkUBu0uAgAAVgQAAA4AAAAAAAAAAQAgAAAAJw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08D7F0D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5F3F338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BRODSKO-POSAVSKA ŽUPANIJA</w:t>
                    </w:r>
                  </w:p>
                  <w:p w14:paraId="16A9CB6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OPĆINA BEBRINA</w:t>
                    </w:r>
                  </w:p>
                  <w:p w14:paraId="0AED92E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57286E65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DEB7E23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0E52CDEC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29BF9">
    <w:pPr>
      <w:pStyle w:val="23"/>
    </w:pPr>
  </w:p>
  <w:p w14:paraId="74164CA3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8448">
    <w:r>
      <w:rPr>
        <w:lang w:eastAsia="hr-HR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" name="Tekstni okvi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69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238C0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BRODSKO-POSAVSKA ŽUPANIJA</w:t>
                          </w:r>
                        </w:p>
                        <w:p w14:paraId="29BEFB3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BEBRINA,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EB8931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43" o:spid="_x0000_s1026" o:spt="202" type="#_x0000_t202" style="position:absolute;left:0pt;margin-left:11.9pt;margin-top:-8.95pt;height:20.55pt;width:215.1pt;mso-wrap-distance-bottom:0pt;mso-wrap-distance-left:0pt;mso-wrap-distance-right:0pt;mso-wrap-distance-top:0pt;z-index:251662336;mso-width-relative:page;mso-height-relative:page;" fillcolor="#FFFFFF" filled="t" stroked="f" coordsize="21600,21600" o:gfxdata="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k85dbXAAAACQEAAA8AAAAAAAAAAQAgAAAAIgAAAGRycy9kb3ducmV2LnhtbFBL&#10;AQIUABQAAAAIAIdO4kCCg5n/MAIAAFcEAAAOAAAAAAAAAAEAIAAAACYBAABkcnMvZTJvRG9jLnht&#10;bFBLBQYAAAAABgAGAFkBAADI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77238C0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BRODSKO-POSAVSKA ŽUPANIJA</w:t>
                    </w:r>
                  </w:p>
                  <w:p w14:paraId="29BEFB3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BEBRINA,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EB89319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-126365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5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57C467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lang w:eastAsia="hr-HR"/>
                            </w:rPr>
                            <w:drawing>
                              <wp:inline distT="0" distB="0" distL="0" distR="0">
                                <wp:extent cx="163195" cy="213360"/>
                                <wp:effectExtent l="0" t="0" r="8255" b="0"/>
                                <wp:docPr id="6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Slika 1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BA79C1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6" o:spt="202" type="#_x0000_t202" style="position:absolute;left:0pt;margin-left:-9.95pt;margin-top:-10.6pt;height:24.4pt;width:31.25pt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8+1wXXAAAACQEAAA8AAAAAAAAAAQAgAAAAIgAAAGRycy9kb3ducmV2LnhtbFBLAQIU&#10;ABQAAAAIAIdO4kCNFiYGLQIAAFUEAAAOAAAAAAAAAAEAIAAAACY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757C467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lang w:eastAsia="hr-HR"/>
                      </w:rPr>
                      <w:drawing>
                        <wp:inline distT="0" distB="0" distL="0" distR="0">
                          <wp:extent cx="163195" cy="213360"/>
                          <wp:effectExtent l="0" t="0" r="8255" b="0"/>
                          <wp:docPr id="6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Slika 1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BA79C1E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AEC89">
    <w:pPr>
      <w:pStyle w:val="2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0077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C7926"/>
    <w:multiLevelType w:val="multilevel"/>
    <w:tmpl w:val="1EEC792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32E6"/>
    <w:multiLevelType w:val="multilevel"/>
    <w:tmpl w:val="1F8E32E6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6E12"/>
    <w:multiLevelType w:val="multilevel"/>
    <w:tmpl w:val="22F96E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50EB1"/>
    <w:multiLevelType w:val="multilevel"/>
    <w:tmpl w:val="36050EB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4727A"/>
    <w:multiLevelType w:val="multilevel"/>
    <w:tmpl w:val="3C24727A"/>
    <w:lvl w:ilvl="0" w:tentative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760" w:hanging="360"/>
      </w:pPr>
    </w:lvl>
    <w:lvl w:ilvl="2" w:tentative="0">
      <w:start w:val="1"/>
      <w:numFmt w:val="lowerRoman"/>
      <w:lvlText w:val="%3."/>
      <w:lvlJc w:val="right"/>
      <w:pPr>
        <w:ind w:left="6480" w:hanging="180"/>
      </w:pPr>
    </w:lvl>
    <w:lvl w:ilvl="3" w:tentative="0">
      <w:start w:val="1"/>
      <w:numFmt w:val="decimal"/>
      <w:lvlText w:val="%4."/>
      <w:lvlJc w:val="left"/>
      <w:pPr>
        <w:ind w:left="7200" w:hanging="360"/>
      </w:pPr>
    </w:lvl>
    <w:lvl w:ilvl="4" w:tentative="0">
      <w:start w:val="1"/>
      <w:numFmt w:val="lowerLetter"/>
      <w:lvlText w:val="%5."/>
      <w:lvlJc w:val="left"/>
      <w:pPr>
        <w:ind w:left="7920" w:hanging="360"/>
      </w:pPr>
    </w:lvl>
    <w:lvl w:ilvl="5" w:tentative="0">
      <w:start w:val="1"/>
      <w:numFmt w:val="lowerRoman"/>
      <w:lvlText w:val="%6."/>
      <w:lvlJc w:val="right"/>
      <w:pPr>
        <w:ind w:left="8640" w:hanging="180"/>
      </w:pPr>
    </w:lvl>
    <w:lvl w:ilvl="6" w:tentative="0">
      <w:start w:val="1"/>
      <w:numFmt w:val="decimal"/>
      <w:lvlText w:val="%7."/>
      <w:lvlJc w:val="left"/>
      <w:pPr>
        <w:ind w:left="9360" w:hanging="360"/>
      </w:pPr>
    </w:lvl>
    <w:lvl w:ilvl="7" w:tentative="0">
      <w:start w:val="1"/>
      <w:numFmt w:val="lowerLetter"/>
      <w:lvlText w:val="%8."/>
      <w:lvlJc w:val="left"/>
      <w:pPr>
        <w:ind w:left="10080" w:hanging="360"/>
      </w:pPr>
    </w:lvl>
    <w:lvl w:ilvl="8" w:tentative="0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453D672D"/>
    <w:multiLevelType w:val="multilevel"/>
    <w:tmpl w:val="453D67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91905"/>
    <w:multiLevelType w:val="multilevel"/>
    <w:tmpl w:val="703919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2374F"/>
    <w:multiLevelType w:val="multilevel"/>
    <w:tmpl w:val="772237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D27B0"/>
    <w:multiLevelType w:val="multilevel"/>
    <w:tmpl w:val="7FDD27B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C"/>
    <w:rsid w:val="000824EC"/>
    <w:rsid w:val="000A7D7D"/>
    <w:rsid w:val="00112136"/>
    <w:rsid w:val="001314E0"/>
    <w:rsid w:val="001D57F5"/>
    <w:rsid w:val="002166A2"/>
    <w:rsid w:val="00271852"/>
    <w:rsid w:val="002C6912"/>
    <w:rsid w:val="003070EA"/>
    <w:rsid w:val="00320905"/>
    <w:rsid w:val="00341B6C"/>
    <w:rsid w:val="00361630"/>
    <w:rsid w:val="003D31B1"/>
    <w:rsid w:val="003E6F55"/>
    <w:rsid w:val="004404EB"/>
    <w:rsid w:val="00464DD9"/>
    <w:rsid w:val="004B2349"/>
    <w:rsid w:val="004C04AF"/>
    <w:rsid w:val="004E781A"/>
    <w:rsid w:val="005158BF"/>
    <w:rsid w:val="0058144F"/>
    <w:rsid w:val="00623A1A"/>
    <w:rsid w:val="00676E4F"/>
    <w:rsid w:val="00740919"/>
    <w:rsid w:val="0084789E"/>
    <w:rsid w:val="008B7618"/>
    <w:rsid w:val="00900367"/>
    <w:rsid w:val="00910AAE"/>
    <w:rsid w:val="0093446B"/>
    <w:rsid w:val="009821B7"/>
    <w:rsid w:val="00B812BD"/>
    <w:rsid w:val="00C02BD6"/>
    <w:rsid w:val="00C047DF"/>
    <w:rsid w:val="00C06E98"/>
    <w:rsid w:val="00C11EF8"/>
    <w:rsid w:val="00C60C02"/>
    <w:rsid w:val="00C6752F"/>
    <w:rsid w:val="00C924F6"/>
    <w:rsid w:val="00CB1C58"/>
    <w:rsid w:val="00CE3C90"/>
    <w:rsid w:val="00D700B8"/>
    <w:rsid w:val="00D91D40"/>
    <w:rsid w:val="00E261D9"/>
    <w:rsid w:val="00E310C0"/>
    <w:rsid w:val="00E82C62"/>
    <w:rsid w:val="00E95DF8"/>
    <w:rsid w:val="00EC575D"/>
    <w:rsid w:val="00EF156A"/>
    <w:rsid w:val="00F02765"/>
    <w:rsid w:val="00F35CA3"/>
    <w:rsid w:val="00F6316C"/>
    <w:rsid w:val="00F91A1D"/>
    <w:rsid w:val="00F94D33"/>
    <w:rsid w:val="21BA5D99"/>
    <w:rsid w:val="47AE76BA"/>
    <w:rsid w:val="56530AFB"/>
    <w:rsid w:val="74A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link w:val="186"/>
    <w:qFormat/>
    <w:uiPriority w:val="9"/>
    <w:pPr>
      <w:widowControl w:val="0"/>
      <w:spacing w:before="5" w:after="0" w:line="240" w:lineRule="auto"/>
      <w:ind w:left="571" w:right="607"/>
      <w:jc w:val="center"/>
      <w:outlineLvl w:val="0"/>
    </w:pPr>
    <w:rPr>
      <w:rFonts w:ascii="Times New Roman" w:hAnsi="Times New Roman" w:eastAsia="Times New Roman" w:cs="Times New Roman"/>
      <w:sz w:val="72"/>
      <w:szCs w:val="72"/>
    </w:rPr>
  </w:style>
  <w:style w:type="paragraph" w:styleId="3">
    <w:name w:val="heading 2"/>
    <w:basedOn w:val="1"/>
    <w:next w:val="1"/>
    <w:link w:val="18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57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5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5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6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6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18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187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8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9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0">
    <w:name w:val="footer"/>
    <w:basedOn w:val="1"/>
    <w:link w:val="18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1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header"/>
    <w:basedOn w:val="1"/>
    <w:link w:val="18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4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Strong"/>
    <w:basedOn w:val="11"/>
    <w:qFormat/>
    <w:uiPriority w:val="22"/>
    <w:rPr>
      <w:b/>
      <w:bCs/>
    </w:rPr>
  </w:style>
  <w:style w:type="paragraph" w:styleId="26">
    <w:name w:val="Subtitle"/>
    <w:basedOn w:val="1"/>
    <w:next w:val="1"/>
    <w:link w:val="16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7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8">
    <w:name w:val="table of figures"/>
    <w:basedOn w:val="1"/>
    <w:next w:val="1"/>
    <w:unhideWhenUsed/>
    <w:uiPriority w:val="99"/>
    <w:pPr>
      <w:spacing w:after="0"/>
    </w:pPr>
  </w:style>
  <w:style w:type="paragraph" w:styleId="29">
    <w:name w:val="Title"/>
    <w:basedOn w:val="1"/>
    <w:next w:val="1"/>
    <w:link w:val="16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customStyle="1" w:styleId="30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31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2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3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4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5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6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37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38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39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0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41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42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43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4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45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46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47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48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49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0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2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3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4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5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6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7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8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59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0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1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2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3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4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5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66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67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68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69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0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71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72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73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74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75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76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77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78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79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0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1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2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3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4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85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6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87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88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89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0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91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92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3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94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95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96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97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98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99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0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01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02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03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04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05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06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7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8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9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0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11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12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13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14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15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16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17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18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19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0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21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22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27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8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29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0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2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35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36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7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8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9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0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1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2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3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4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5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6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7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8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49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0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51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52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53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54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55">
    <w:name w:val="Heading 1 Char"/>
    <w:basedOn w:val="11"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56">
    <w:name w:val="Heading 2 Char"/>
    <w:basedOn w:val="11"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57">
    <w:name w:val="Naslov 3 Char"/>
    <w:basedOn w:val="11"/>
    <w:link w:val="4"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58">
    <w:name w:val="Naslov 4 Char"/>
    <w:basedOn w:val="11"/>
    <w:link w:val="5"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59">
    <w:name w:val="Naslov 5 Char"/>
    <w:basedOn w:val="11"/>
    <w:link w:val="6"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0">
    <w:name w:val="Naslov 6 Ch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1">
    <w:name w:val="Naslov 7 Ch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2">
    <w:name w:val="Naslov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63">
    <w:name w:val="Naslov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64">
    <w:name w:val="Naslov Char"/>
    <w:basedOn w:val="11"/>
    <w:link w:val="29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65">
    <w:name w:val="Podnaslov Char"/>
    <w:basedOn w:val="11"/>
    <w:link w:val="26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6">
    <w:name w:val="Quote"/>
    <w:basedOn w:val="1"/>
    <w:next w:val="1"/>
    <w:link w:val="16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7">
    <w:name w:val="Citat Char"/>
    <w:basedOn w:val="11"/>
    <w:link w:val="16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8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0">
    <w:name w:val="Naglašen citat Char"/>
    <w:basedOn w:val="11"/>
    <w:link w:val="169"/>
    <w:uiPriority w:val="30"/>
    <w:rPr>
      <w:i/>
      <w:iCs/>
      <w:color w:val="376092" w:themeColor="accent1" w:themeShade="BF"/>
    </w:rPr>
  </w:style>
  <w:style w:type="character" w:customStyle="1" w:styleId="171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72">
    <w:name w:val="No Spacing"/>
    <w:basedOn w:val="1"/>
    <w:qFormat/>
    <w:uiPriority w:val="1"/>
    <w:pPr>
      <w:spacing w:after="0" w:line="240" w:lineRule="auto"/>
    </w:pPr>
  </w:style>
  <w:style w:type="character" w:customStyle="1" w:styleId="173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76">
    <w:name w:val="Header Char"/>
    <w:basedOn w:val="11"/>
    <w:qFormat/>
    <w:uiPriority w:val="99"/>
  </w:style>
  <w:style w:type="character" w:customStyle="1" w:styleId="177">
    <w:name w:val="Footer Char"/>
    <w:basedOn w:val="11"/>
    <w:qFormat/>
    <w:uiPriority w:val="99"/>
  </w:style>
  <w:style w:type="character" w:customStyle="1" w:styleId="178">
    <w:name w:val="Tekst fusnote Char"/>
    <w:basedOn w:val="11"/>
    <w:link w:val="22"/>
    <w:semiHidden/>
    <w:qFormat/>
    <w:uiPriority w:val="99"/>
    <w:rPr>
      <w:sz w:val="20"/>
      <w:szCs w:val="20"/>
    </w:rPr>
  </w:style>
  <w:style w:type="character" w:customStyle="1" w:styleId="179">
    <w:name w:val="Tekst krajnje bilješke Char"/>
    <w:basedOn w:val="11"/>
    <w:link w:val="18"/>
    <w:semiHidden/>
    <w:qFormat/>
    <w:uiPriority w:val="99"/>
    <w:rPr>
      <w:sz w:val="20"/>
      <w:szCs w:val="20"/>
    </w:rPr>
  </w:style>
  <w:style w:type="paragraph" w:customStyle="1" w:styleId="180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customStyle="1" w:styleId="181">
    <w:name w:val="Default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paragraph" w:styleId="18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Times New Roman" w:cs="Times New Roman"/>
      <w:lang w:eastAsia="hr-HR"/>
    </w:rPr>
  </w:style>
  <w:style w:type="character" w:customStyle="1" w:styleId="183">
    <w:name w:val="Zaglavlje Char"/>
    <w:basedOn w:val="11"/>
    <w:link w:val="23"/>
    <w:qFormat/>
    <w:uiPriority w:val="99"/>
  </w:style>
  <w:style w:type="character" w:customStyle="1" w:styleId="184">
    <w:name w:val="Tekst balončića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5">
    <w:name w:val="Podnožje Char"/>
    <w:basedOn w:val="11"/>
    <w:link w:val="20"/>
    <w:qFormat/>
    <w:uiPriority w:val="99"/>
  </w:style>
  <w:style w:type="character" w:customStyle="1" w:styleId="186">
    <w:name w:val="Naslov 1 Char"/>
    <w:basedOn w:val="11"/>
    <w:link w:val="2"/>
    <w:qFormat/>
    <w:uiPriority w:val="9"/>
    <w:rPr>
      <w:rFonts w:ascii="Times New Roman" w:hAnsi="Times New Roman" w:eastAsia="Times New Roman" w:cs="Times New Roman"/>
      <w:sz w:val="72"/>
      <w:szCs w:val="72"/>
    </w:rPr>
  </w:style>
  <w:style w:type="character" w:customStyle="1" w:styleId="187">
    <w:name w:val="Tijelo teksta Char"/>
    <w:basedOn w:val="11"/>
    <w:link w:val="1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88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2.emf"/><Relationship Id="rId17" Type="http://schemas.openxmlformats.org/officeDocument/2006/relationships/chart" Target="charts/chart4.xml"/><Relationship Id="rId16" Type="http://schemas.openxmlformats.org/officeDocument/2006/relationships/chart" Target="charts/chart3.xml"/><Relationship Id="rId15" Type="http://schemas.openxmlformats.org/officeDocument/2006/relationships/chart" Target="charts/chart2.xml"/><Relationship Id="rId14" Type="http://schemas.openxmlformats.org/officeDocument/2006/relationships/chart" Target="charts/chart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plavilink\korisnici\bebrina\op&#263;ina\predlosci\Polugodi&#353;nji%20izvje&#353;taj%202025.%20-%20grafikoni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plavilink\korisnici\bebrina\op&#263;ina\predlosci\Polugodi&#353;nji%20izvje&#353;taj%202025.%20-%20grafikoni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plavilink\korisnici\bebrina\op&#263;ina\predlosci\Polugodi&#353;nji%20izvje&#353;taj%202025.%20-%20grafikoni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plavilink\korisnici\bebrina\op&#263;ina\predlosci\Polugodi&#353;nji%20izvje&#353;taj%202025.%20-%20grafiko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'[Polugodišnji izvještaj 2025. - grafikoni.xlsx]stupni'!$C$7</c:f>
              <c:strCache>
                <c:ptCount val="1"/>
                <c:pt idx="0">
                  <c:v>Ostvarenje 30.06.2024.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grafikoni.xlsx]stupni'!$D$6:$I$6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 </c:v>
                </c:pt>
                <c:pt idx="5">
                  <c:v>Skupina 68</c:v>
                </c:pt>
              </c:strCache>
            </c:strRef>
          </c:cat>
          <c:val>
            <c:numRef>
              <c:f>'[Polugodišnji izvještaj 2025. - grafikoni.xlsx]stupni'!$D$7:$I$7</c:f>
              <c:numCache>
                <c:formatCode>#,##0.00</c:formatCode>
                <c:ptCount val="6"/>
                <c:pt idx="0">
                  <c:v>218096.05</c:v>
                </c:pt>
                <c:pt idx="1">
                  <c:v>1125759.46</c:v>
                </c:pt>
                <c:pt idx="2">
                  <c:v>26855.14</c:v>
                </c:pt>
                <c:pt idx="3">
                  <c:v>180889.74</c:v>
                </c:pt>
                <c:pt idx="4">
                  <c:v>2067.69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'[Polugodišnji izvještaj 2025. - grafikoni.xlsx]stupni'!$C$8</c:f>
              <c:strCache>
                <c:ptCount val="1"/>
                <c:pt idx="0">
                  <c:v>Plan proračuna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grafikoni.xlsx]stupni'!$D$6:$I$6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 </c:v>
                </c:pt>
                <c:pt idx="5">
                  <c:v>Skupina 68</c:v>
                </c:pt>
              </c:strCache>
            </c:strRef>
          </c:cat>
          <c:val>
            <c:numRef>
              <c:f>'[Polugodišnji izvještaj 2025. - grafikoni.xlsx]stupni'!$D$8:$I$8</c:f>
              <c:numCache>
                <c:formatCode>#,##0.00</c:formatCode>
                <c:ptCount val="6"/>
                <c:pt idx="0">
                  <c:v>1544320</c:v>
                </c:pt>
                <c:pt idx="1">
                  <c:v>10634100</c:v>
                </c:pt>
                <c:pt idx="2">
                  <c:v>65900</c:v>
                </c:pt>
                <c:pt idx="3">
                  <c:v>62200</c:v>
                </c:pt>
                <c:pt idx="4">
                  <c:v>6600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'[Polugodišnji izvještaj 2025. - grafikoni.xlsx]stupni'!$C$9</c:f>
              <c:strCache>
                <c:ptCount val="1"/>
                <c:pt idx="0">
                  <c:v>Ostvarenje 30.06.2025.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grafikoni.xlsx]stupni'!$D$6:$I$6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 </c:v>
                </c:pt>
                <c:pt idx="5">
                  <c:v>Skupina 68</c:v>
                </c:pt>
              </c:strCache>
            </c:strRef>
          </c:cat>
          <c:val>
            <c:numRef>
              <c:f>'[Polugodišnji izvještaj 2025. - grafikoni.xlsx]stupni'!$D$9:$I$9</c:f>
              <c:numCache>
                <c:formatCode>#,##0.00</c:formatCode>
                <c:ptCount val="6"/>
                <c:pt idx="0">
                  <c:v>240759.1</c:v>
                </c:pt>
                <c:pt idx="1">
                  <c:v>1633299.52</c:v>
                </c:pt>
                <c:pt idx="2">
                  <c:v>21296.17</c:v>
                </c:pt>
                <c:pt idx="3">
                  <c:v>25759.51</c:v>
                </c:pt>
                <c:pt idx="4">
                  <c:v>1374.02</c:v>
                </c:pt>
                <c:pt idx="5">
                  <c:v>8559.61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3586232"/>
        <c:axId val="833587312"/>
      </c:barChart>
      <c:catAx>
        <c:axId val="833586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3587312"/>
        <c:crosses val="autoZero"/>
        <c:auto val="1"/>
        <c:lblAlgn val="ctr"/>
        <c:lblOffset val="100"/>
        <c:noMultiLvlLbl val="0"/>
      </c:catAx>
      <c:valAx>
        <c:axId val="83358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3586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4eebc89-9883-4c46-99a5-9807125aec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'[Polugodišnji izvještaj 2025. - grafikoni.xlsx]stupni'!$D$31</c:f>
              <c:strCache>
                <c:ptCount val="1"/>
                <c:pt idx="0">
                  <c:v>Skupina 71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grafikoni.xlsx]stupni'!$C$32:$C$34</c:f>
              <c:strCache>
                <c:ptCount val="3"/>
                <c:pt idx="0">
                  <c:v>Ostvarenje 30.06.2024.</c:v>
                </c:pt>
                <c:pt idx="1">
                  <c:v>Plan proračuna 2025.</c:v>
                </c:pt>
                <c:pt idx="2">
                  <c:v>Ostvarenje 30.06.2025.</c:v>
                </c:pt>
              </c:strCache>
            </c:strRef>
          </c:cat>
          <c:val>
            <c:numRef>
              <c:f>'[Polugodišnji izvještaj 2025. - grafikoni.xlsx]stupni'!$D$32:$D$34</c:f>
              <c:numCache>
                <c:formatCode>#,##0.00</c:formatCode>
                <c:ptCount val="3"/>
                <c:pt idx="0">
                  <c:v>121.32</c:v>
                </c:pt>
                <c:pt idx="1">
                  <c:v>28500</c:v>
                </c:pt>
                <c:pt idx="2">
                  <c:v>604.5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6466592"/>
        <c:axId val="736471272"/>
      </c:barChart>
      <c:catAx>
        <c:axId val="73646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471272"/>
        <c:crosses val="autoZero"/>
        <c:auto val="1"/>
        <c:lblAlgn val="ctr"/>
        <c:lblOffset val="100"/>
        <c:noMultiLvlLbl val="0"/>
      </c:catAx>
      <c:valAx>
        <c:axId val="73647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466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61a4d09-5703-4f31-a6a8-ff899a3dd1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'[Polugodišnji izvještaj 2025. - grafikoni.xlsx]stupni'!$C$57</c:f>
              <c:strCache>
                <c:ptCount val="1"/>
                <c:pt idx="0">
                  <c:v>Ostvarenje 30.06.2024.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grafikoni.xlsx]stupni'!$D$56:$J$56</c:f>
              <c:strCache>
                <c:ptCount val="7"/>
                <c:pt idx="0">
                  <c:v>Skupina 31</c:v>
                </c:pt>
                <c:pt idx="1">
                  <c:v>Skupina 32</c:v>
                </c:pt>
                <c:pt idx="2">
                  <c:v>Skupina 34</c:v>
                </c:pt>
                <c:pt idx="3">
                  <c:v>Skupina 35</c:v>
                </c:pt>
                <c:pt idx="4">
                  <c:v>Skupina 36</c:v>
                </c:pt>
                <c:pt idx="5">
                  <c:v>Skupina 37</c:v>
                </c:pt>
                <c:pt idx="6">
                  <c:v>Skupina 38</c:v>
                </c:pt>
              </c:strCache>
            </c:strRef>
          </c:cat>
          <c:val>
            <c:numRef>
              <c:f>'[Polugodišnji izvještaj 2025. - grafikoni.xlsx]stupni'!$D$57:$J$57</c:f>
              <c:numCache>
                <c:formatCode>#,##0.00</c:formatCode>
                <c:ptCount val="7"/>
                <c:pt idx="0">
                  <c:v>75930.16</c:v>
                </c:pt>
                <c:pt idx="1">
                  <c:v>444111.97</c:v>
                </c:pt>
                <c:pt idx="2">
                  <c:v>1610.6</c:v>
                </c:pt>
                <c:pt idx="3">
                  <c:v>0</c:v>
                </c:pt>
                <c:pt idx="4">
                  <c:v>7986.13</c:v>
                </c:pt>
                <c:pt idx="5">
                  <c:v>17804.38</c:v>
                </c:pt>
                <c:pt idx="6">
                  <c:v>107454.96</c:v>
                </c:pt>
              </c:numCache>
            </c:numRef>
          </c:val>
        </c:ser>
        <c:ser>
          <c:idx val="1"/>
          <c:order val="1"/>
          <c:tx>
            <c:strRef>
              <c:f>'[Polugodišnji izvještaj 2025. - grafikoni.xlsx]stupni'!$C$58</c:f>
              <c:strCache>
                <c:ptCount val="1"/>
                <c:pt idx="0">
                  <c:v>Plan proračuna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grafikoni.xlsx]stupni'!$D$56:$J$56</c:f>
              <c:strCache>
                <c:ptCount val="7"/>
                <c:pt idx="0">
                  <c:v>Skupina 31</c:v>
                </c:pt>
                <c:pt idx="1">
                  <c:v>Skupina 32</c:v>
                </c:pt>
                <c:pt idx="2">
                  <c:v>Skupina 34</c:v>
                </c:pt>
                <c:pt idx="3">
                  <c:v>Skupina 35</c:v>
                </c:pt>
                <c:pt idx="4">
                  <c:v>Skupina 36</c:v>
                </c:pt>
                <c:pt idx="5">
                  <c:v>Skupina 37</c:v>
                </c:pt>
                <c:pt idx="6">
                  <c:v>Skupina 38</c:v>
                </c:pt>
              </c:strCache>
            </c:strRef>
          </c:cat>
          <c:val>
            <c:numRef>
              <c:f>'[Polugodišnji izvještaj 2025. - grafikoni.xlsx]stupni'!$D$58:$J$58</c:f>
              <c:numCache>
                <c:formatCode>#,##0.00</c:formatCode>
                <c:ptCount val="7"/>
                <c:pt idx="0">
                  <c:v>451500</c:v>
                </c:pt>
                <c:pt idx="1">
                  <c:v>1335200</c:v>
                </c:pt>
                <c:pt idx="2">
                  <c:v>8600</c:v>
                </c:pt>
                <c:pt idx="3">
                  <c:v>24000</c:v>
                </c:pt>
                <c:pt idx="4">
                  <c:v>86000</c:v>
                </c:pt>
                <c:pt idx="5">
                  <c:v>103000</c:v>
                </c:pt>
                <c:pt idx="6">
                  <c:v>240800</c:v>
                </c:pt>
              </c:numCache>
            </c:numRef>
          </c:val>
        </c:ser>
        <c:ser>
          <c:idx val="2"/>
          <c:order val="2"/>
          <c:tx>
            <c:strRef>
              <c:f>'[Polugodišnji izvještaj 2025. - grafikoni.xlsx]stupni'!$C$59</c:f>
              <c:strCache>
                <c:ptCount val="1"/>
                <c:pt idx="0">
                  <c:v>Ostvarenje 30.06.2025.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grafikoni.xlsx]stupni'!$D$56:$J$56</c:f>
              <c:strCache>
                <c:ptCount val="7"/>
                <c:pt idx="0">
                  <c:v>Skupina 31</c:v>
                </c:pt>
                <c:pt idx="1">
                  <c:v>Skupina 32</c:v>
                </c:pt>
                <c:pt idx="2">
                  <c:v>Skupina 34</c:v>
                </c:pt>
                <c:pt idx="3">
                  <c:v>Skupina 35</c:v>
                </c:pt>
                <c:pt idx="4">
                  <c:v>Skupina 36</c:v>
                </c:pt>
                <c:pt idx="5">
                  <c:v>Skupina 37</c:v>
                </c:pt>
                <c:pt idx="6">
                  <c:v>Skupina 38</c:v>
                </c:pt>
              </c:strCache>
            </c:strRef>
          </c:cat>
          <c:val>
            <c:numRef>
              <c:f>'[Polugodišnji izvještaj 2025. - grafikoni.xlsx]stupni'!$D$59:$J$59</c:f>
              <c:numCache>
                <c:formatCode>#,##0.00</c:formatCode>
                <c:ptCount val="7"/>
                <c:pt idx="0">
                  <c:v>183959.37</c:v>
                </c:pt>
                <c:pt idx="1">
                  <c:v>451053.38</c:v>
                </c:pt>
                <c:pt idx="2">
                  <c:v>2062.28</c:v>
                </c:pt>
                <c:pt idx="3">
                  <c:v>0</c:v>
                </c:pt>
                <c:pt idx="4">
                  <c:v>0</c:v>
                </c:pt>
                <c:pt idx="5">
                  <c:v>48116.48</c:v>
                </c:pt>
                <c:pt idx="6">
                  <c:v>124765.65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6506208"/>
        <c:axId val="736496848"/>
      </c:barChart>
      <c:catAx>
        <c:axId val="73650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496848"/>
        <c:crosses val="autoZero"/>
        <c:auto val="1"/>
        <c:lblAlgn val="ctr"/>
        <c:lblOffset val="100"/>
        <c:noMultiLvlLbl val="0"/>
      </c:catAx>
      <c:valAx>
        <c:axId val="73649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506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de4b831-18b4-4b4c-ab8c-bce6def2db0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'[Polugodišnji izvještaj 2025. - grafikoni.xlsx]stupni'!$C$85</c:f>
              <c:strCache>
                <c:ptCount val="1"/>
                <c:pt idx="0">
                  <c:v>Ostvarenje 30.06.2024.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grafikoni.xlsx]stupni'!$D$84:$F$84</c:f>
              <c:strCache>
                <c:ptCount val="3"/>
                <c:pt idx="0">
                  <c:v>Skupina 41</c:v>
                </c:pt>
                <c:pt idx="1">
                  <c:v>Skupina 42</c:v>
                </c:pt>
                <c:pt idx="2">
                  <c:v>Skupina 45</c:v>
                </c:pt>
              </c:strCache>
            </c:strRef>
          </c:cat>
          <c:val>
            <c:numRef>
              <c:f>'[Polugodišnji izvještaj 2025. - grafikoni.xlsx]stupni'!$D$85:$F$85</c:f>
              <c:numCache>
                <c:formatCode>#,##0.00</c:formatCode>
                <c:ptCount val="3"/>
                <c:pt idx="0">
                  <c:v>0</c:v>
                </c:pt>
                <c:pt idx="1">
                  <c:v>194913.69</c:v>
                </c:pt>
                <c:pt idx="2">
                  <c:v>309188.05</c:v>
                </c:pt>
              </c:numCache>
            </c:numRef>
          </c:val>
        </c:ser>
        <c:ser>
          <c:idx val="1"/>
          <c:order val="1"/>
          <c:tx>
            <c:strRef>
              <c:f>'[Polugodišnji izvještaj 2025. - grafikoni.xlsx]stupni'!$C$86</c:f>
              <c:strCache>
                <c:ptCount val="1"/>
                <c:pt idx="0">
                  <c:v>Plan proračuna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grafikoni.xlsx]stupni'!$D$84:$F$84</c:f>
              <c:strCache>
                <c:ptCount val="3"/>
                <c:pt idx="0">
                  <c:v>Skupina 41</c:v>
                </c:pt>
                <c:pt idx="1">
                  <c:v>Skupina 42</c:v>
                </c:pt>
                <c:pt idx="2">
                  <c:v>Skupina 45</c:v>
                </c:pt>
              </c:strCache>
            </c:strRef>
          </c:cat>
          <c:val>
            <c:numRef>
              <c:f>'[Polugodišnji izvještaj 2025. - grafikoni.xlsx]stupni'!$D$86:$F$86</c:f>
              <c:numCache>
                <c:formatCode>#,##0.00</c:formatCode>
                <c:ptCount val="3"/>
                <c:pt idx="0">
                  <c:v>27000</c:v>
                </c:pt>
                <c:pt idx="1">
                  <c:v>8471900</c:v>
                </c:pt>
                <c:pt idx="2">
                  <c:v>2902000</c:v>
                </c:pt>
              </c:numCache>
            </c:numRef>
          </c:val>
        </c:ser>
        <c:ser>
          <c:idx val="2"/>
          <c:order val="2"/>
          <c:tx>
            <c:strRef>
              <c:f>'[Polugodišnji izvještaj 2025. - grafikoni.xlsx]stupni'!$C$87</c:f>
              <c:strCache>
                <c:ptCount val="1"/>
                <c:pt idx="0">
                  <c:v>Ostvarenje 30.06.2025.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'[Polugodišnji izvještaj 2025. - grafikoni.xlsx]stupni'!$D$84:$F$84</c:f>
              <c:strCache>
                <c:ptCount val="3"/>
                <c:pt idx="0">
                  <c:v>Skupina 41</c:v>
                </c:pt>
                <c:pt idx="1">
                  <c:v>Skupina 42</c:v>
                </c:pt>
                <c:pt idx="2">
                  <c:v>Skupina 45</c:v>
                </c:pt>
              </c:strCache>
            </c:strRef>
          </c:cat>
          <c:val>
            <c:numRef>
              <c:f>'[Polugodišnji izvještaj 2025. - grafikoni.xlsx]stupni'!$D$87:$F$87</c:f>
              <c:numCache>
                <c:formatCode>#,##0.00</c:formatCode>
                <c:ptCount val="3"/>
                <c:pt idx="0">
                  <c:v>0</c:v>
                </c:pt>
                <c:pt idx="1">
                  <c:v>607776.07</c:v>
                </c:pt>
                <c:pt idx="2">
                  <c:v>458953.71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5961568"/>
        <c:axId val="835961208"/>
      </c:barChart>
      <c:catAx>
        <c:axId val="83596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5961208"/>
        <c:crosses val="autoZero"/>
        <c:auto val="1"/>
        <c:lblAlgn val="ctr"/>
        <c:lblOffset val="100"/>
        <c:noMultiLvlLbl val="0"/>
      </c:catAx>
      <c:valAx>
        <c:axId val="835961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59615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e10507d-d5f0-4b3c-ad71-aca88d1396f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12008</Words>
  <Characters>68451</Characters>
  <Lines>570</Lines>
  <Paragraphs>160</Paragraphs>
  <TotalTime>4</TotalTime>
  <ScaleCrop>false</ScaleCrop>
  <LinksUpToDate>false</LinksUpToDate>
  <CharactersWithSpaces>80299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2025-09-05T08:21:00Z</dcterms:created>
  <dc:creator>Test</dc:creator>
  <cp:lastModifiedBy>proce</cp:lastModifiedBy>
  <cp:lastPrinted>2025-09-07T11:54:00Z</cp:lastPrinted>
  <dcterms:modified xsi:type="dcterms:W3CDTF">2025-09-19T10:01:12Z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929F0072C33443F78914B3ED9C3A7CCB_12</vt:lpwstr>
  </property>
</Properties>
</file>