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73187">
      <w:pPr>
        <w:rPr>
          <w:rFonts w:ascii="Times New Roman" w:hAnsi="Times New Roman" w:cs="Times New Roman"/>
          <w:sz w:val="24"/>
          <w:szCs w:val="24"/>
        </w:rPr>
      </w:pPr>
    </w:p>
    <w:p w14:paraId="139429F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58163EA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3D090514">
      <w:pPr>
        <w:pStyle w:val="5"/>
        <w:rPr>
          <w:szCs w:val="24"/>
        </w:rPr>
      </w:pPr>
      <w:r>
        <w:rPr>
          <w:rFonts w:hint="default"/>
          <w:lang w:val="hr-HR"/>
        </w:rPr>
        <w:t xml:space="preserve">                     </w:t>
      </w:r>
      <w:r>
        <w:drawing>
          <wp:inline distT="0" distB="0" distL="0" distR="0">
            <wp:extent cx="484505" cy="642620"/>
            <wp:effectExtent l="0" t="0" r="10795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D02B">
      <w:pPr>
        <w:pStyle w:val="5"/>
        <w:ind w:firstLine="720"/>
        <w:rPr>
          <w:szCs w:val="24"/>
        </w:rPr>
      </w:pPr>
    </w:p>
    <w:p w14:paraId="1C9ED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REPUBLIKA HRVATSKA</w:t>
      </w:r>
    </w:p>
    <w:p w14:paraId="15AE0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BRODSKO-POSAVSKA ŽUPANIJA</w:t>
      </w:r>
    </w:p>
    <w:p w14:paraId="4FE84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OPĆINA BEBRINA</w:t>
      </w:r>
    </w:p>
    <w:p w14:paraId="1D85B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OPĆINSKO VIJEĆE</w:t>
      </w:r>
    </w:p>
    <w:p w14:paraId="253A28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2C857">
      <w:pPr>
        <w:spacing w:after="0"/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KLASA: 024-02/2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-02/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82</w:t>
      </w:r>
    </w:p>
    <w:p w14:paraId="286C949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URBROJ: 2178-2-03-2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-1</w:t>
      </w:r>
    </w:p>
    <w:p w14:paraId="688D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Bebrina,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2025. godine</w:t>
      </w:r>
    </w:p>
    <w:p w14:paraId="137F09D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35AF05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bookmarkStart w:id="0" w:name="_GoBack"/>
      <w:bookmarkEnd w:id="0"/>
    </w:p>
    <w:p w14:paraId="21A3F9C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Na temelju članka 31. stavka 3. Zakona o postupanju s nezakonito izgrađenim zgradama 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(„Narodne novine“, broj 86/12, </w:t>
      </w:r>
      <w:r>
        <w:fldChar w:fldCharType="begin"/>
      </w:r>
      <w:r>
        <w:instrText xml:space="preserve"> HYPERLINK "https://www.zakon.hr/cms.htm?id=563" \t "_blank" </w:instrText>
      </w:r>
      <w:r>
        <w:fldChar w:fldCharType="separate"/>
      </w:r>
      <w:r>
        <w:rPr>
          <w:rStyle w:val="8"/>
          <w:rFonts w:ascii="Times New Roman" w:hAnsi="Times New Roman" w:eastAsia="Times New Roman"/>
          <w:color w:val="auto"/>
          <w:sz w:val="24"/>
          <w:szCs w:val="24"/>
          <w:u w:val="none"/>
          <w:lang w:eastAsia="hr-HR"/>
        </w:rPr>
        <w:t>143/13</w:t>
      </w:r>
      <w:r>
        <w:rPr>
          <w:rStyle w:val="8"/>
          <w:rFonts w:ascii="Times New Roman" w:hAnsi="Times New Roman" w:eastAsia="Times New Roman"/>
          <w:color w:val="auto"/>
          <w:sz w:val="24"/>
          <w:szCs w:val="24"/>
          <w:u w:val="none"/>
          <w:lang w:eastAsia="hr-HR"/>
        </w:rPr>
        <w:fldChar w:fldCharType="end"/>
      </w:r>
      <w:r>
        <w:rPr>
          <w:rFonts w:ascii="Times New Roman" w:hAnsi="Times New Roman" w:eastAsia="Times New Roman"/>
          <w:sz w:val="24"/>
          <w:szCs w:val="24"/>
          <w:lang w:eastAsia="hr-HR"/>
        </w:rPr>
        <w:t>, </w:t>
      </w:r>
      <w:r>
        <w:fldChar w:fldCharType="begin"/>
      </w:r>
      <w:r>
        <w:instrText xml:space="preserve"> HYPERLINK "https://www.zakon.hr/cms.htm?id=18549" \t "_blank" </w:instrText>
      </w:r>
      <w:r>
        <w:fldChar w:fldCharType="separate"/>
      </w:r>
      <w:r>
        <w:rPr>
          <w:rStyle w:val="8"/>
          <w:rFonts w:ascii="Times New Roman" w:hAnsi="Times New Roman" w:eastAsia="Times New Roman"/>
          <w:color w:val="auto"/>
          <w:sz w:val="24"/>
          <w:szCs w:val="24"/>
          <w:u w:val="none"/>
          <w:lang w:eastAsia="hr-HR"/>
        </w:rPr>
        <w:t>65/17</w:t>
      </w:r>
      <w:r>
        <w:rPr>
          <w:rStyle w:val="8"/>
          <w:rFonts w:ascii="Times New Roman" w:hAnsi="Times New Roman" w:eastAsia="Times New Roman"/>
          <w:color w:val="auto"/>
          <w:sz w:val="24"/>
          <w:szCs w:val="24"/>
          <w:u w:val="none"/>
          <w:lang w:eastAsia="hr-HR"/>
        </w:rPr>
        <w:fldChar w:fldCharType="end"/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i </w:t>
      </w:r>
      <w:r>
        <w:fldChar w:fldCharType="begin"/>
      </w:r>
      <w:r>
        <w:instrText xml:space="preserve"> HYPERLINK "https://www.zakon.hr/cms.htm?id=38739" \t "_blank" </w:instrText>
      </w:r>
      <w:r>
        <w:fldChar w:fldCharType="separate"/>
      </w:r>
      <w:r>
        <w:rPr>
          <w:rStyle w:val="8"/>
          <w:rFonts w:ascii="Times New Roman" w:hAnsi="Times New Roman" w:eastAsia="Times New Roman"/>
          <w:color w:val="auto"/>
          <w:sz w:val="24"/>
          <w:szCs w:val="24"/>
          <w:u w:val="none"/>
          <w:lang w:eastAsia="hr-HR"/>
        </w:rPr>
        <w:t>14/19</w:t>
      </w:r>
      <w:r>
        <w:rPr>
          <w:rStyle w:val="8"/>
          <w:rFonts w:ascii="Times New Roman" w:hAnsi="Times New Roman" w:eastAsia="Times New Roman"/>
          <w:color w:val="auto"/>
          <w:sz w:val="24"/>
          <w:szCs w:val="24"/>
          <w:u w:val="none"/>
          <w:lang w:eastAsia="hr-HR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), te članka 32. Statuta općine Bebrina („Službeni vjesnik Brodsko-posavske županije“ broj 2/2018, 18/2019 i 24/2019 i „Glasnik općine Bebrina“ broj 1/2019, 02/2020 i 04/2021), Općinsko vijeće općine Bebrina na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sjednici održanoj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18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prosinca 2025. godine, donosi </w:t>
      </w:r>
    </w:p>
    <w:p w14:paraId="2AB2638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18A0B47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I . izmjena PROGRAMA</w:t>
      </w:r>
    </w:p>
    <w:p w14:paraId="683725B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utroška sredstava ostvarenih od naknade za zadržavanje nezakonito </w:t>
      </w:r>
    </w:p>
    <w:p w14:paraId="26AE04E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izgrađenih zgrada u prostoru u 2025. godini </w:t>
      </w:r>
    </w:p>
    <w:p w14:paraId="7CFF6A6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6DA1289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Članak 1.</w:t>
      </w:r>
    </w:p>
    <w:p w14:paraId="5A9EED6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1E06DD2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 programu utroška sredstava ostvarenih od naknade za zadržavanje nezakonito izgrađenih zgrada u prostoru u 2025. godini (''Glasnik Općine Bebrina'' </w:t>
      </w:r>
      <w:r>
        <w:rPr>
          <w:rFonts w:ascii="Times New Roman" w:hAnsi="Times New Roman" w:eastAsia="Times New Roman" w:cs="Times New Roman"/>
          <w:sz w:val="24"/>
          <w:szCs w:val="24"/>
          <w:lang w:val="en-US" w:eastAsia="hr-HR"/>
        </w:rPr>
        <w:t xml:space="preserve">broj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8/2024) mijenja se članak 2. i glasi:</w:t>
      </w:r>
    </w:p>
    <w:p w14:paraId="085E7B8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2BB6C96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hr-HR"/>
        </w:rPr>
        <w:t>''Prihod od naknade za zadržavanje nezakonito izgrađenih zgrada u prostoru planira se u Proračunu općine Bebrina za 2025. godinu u iznosu od 600,00 EUR.</w:t>
      </w:r>
    </w:p>
    <w:p w14:paraId="1E58836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Sredstva su planirana na rashodima na aktivnosti K100507 IZGRADNJA DJEČJIH IGRALIŠTA, PARKIRALIŠTA, AUTOBUSNIH UGIBALIŠTA, PJEŠAČKIH STAZA I OSTALIH JAVNIH POVRŠINA.''</w:t>
      </w:r>
    </w:p>
    <w:p w14:paraId="44B6C9B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336602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B813E00">
      <w:pPr>
        <w:spacing w:after="0" w:line="240" w:lineRule="auto"/>
        <w:ind w:firstLine="2210" w:firstLineChars="921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 ostalim dijelovima Program ostaje nepromijenjen. </w:t>
      </w:r>
    </w:p>
    <w:p w14:paraId="583464B5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6D08645E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75FF6A93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Članak 3.</w:t>
      </w:r>
    </w:p>
    <w:p w14:paraId="62A8702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Ova I. izmjena Programa stupa na snagu osam dana od dana objave u „Glasniku Općine Bebrina“.</w:t>
      </w:r>
    </w:p>
    <w:p w14:paraId="72E27D0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44D77F2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5E3439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OPĆINA BEBRINA</w:t>
      </w:r>
    </w:p>
    <w:p w14:paraId="2AA5E8B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OPĆINSKO VIJEĆE </w:t>
      </w:r>
    </w:p>
    <w:p w14:paraId="39DE09CD">
      <w:pPr>
        <w:spacing w:after="0" w:line="240" w:lineRule="auto"/>
        <w:ind w:left="4956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162ADC56">
      <w:pPr>
        <w:spacing w:after="0" w:line="240" w:lineRule="auto"/>
        <w:ind w:left="4956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</w:p>
    <w:p w14:paraId="05538113">
      <w:pPr>
        <w:spacing w:after="0" w:line="240" w:lineRule="auto"/>
        <w:ind w:left="4956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PREDSJEDNIK OPĆINSKOG VIJEĆA</w:t>
      </w:r>
    </w:p>
    <w:p w14:paraId="6F8B615C">
      <w:pPr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</w:p>
    <w:p w14:paraId="5122EDB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Mijo Belegić, ing</w:t>
      </w:r>
    </w:p>
    <w:p w14:paraId="4407A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A6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7C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C1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</w:t>
      </w:r>
    </w:p>
    <w:p w14:paraId="766B896E">
      <w:pPr>
        <w:pStyle w:val="1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16842764">
      <w:pPr>
        <w:pStyle w:val="1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prostornog uređenja, graditeljstva i državne imovine</w:t>
      </w:r>
    </w:p>
    <w:p w14:paraId="66E7E67E">
      <w:pPr>
        <w:pStyle w:val="1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187FA7EE">
      <w:pPr>
        <w:pStyle w:val="12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>
      <w:pgSz w:w="11906" w:h="16838"/>
      <w:pgMar w:top="993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5D74AE"/>
    <w:multiLevelType w:val="multilevel"/>
    <w:tmpl w:val="655D74A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759E3"/>
    <w:rsid w:val="001022D1"/>
    <w:rsid w:val="00116744"/>
    <w:rsid w:val="00154C32"/>
    <w:rsid w:val="001A4F6D"/>
    <w:rsid w:val="001A63BE"/>
    <w:rsid w:val="001B10EC"/>
    <w:rsid w:val="001B4370"/>
    <w:rsid w:val="00212B01"/>
    <w:rsid w:val="00236997"/>
    <w:rsid w:val="002450BA"/>
    <w:rsid w:val="0025726C"/>
    <w:rsid w:val="0027476C"/>
    <w:rsid w:val="002D3BC6"/>
    <w:rsid w:val="002E14E8"/>
    <w:rsid w:val="003564FF"/>
    <w:rsid w:val="003D0742"/>
    <w:rsid w:val="00434B58"/>
    <w:rsid w:val="00436153"/>
    <w:rsid w:val="00467ABF"/>
    <w:rsid w:val="00544AE0"/>
    <w:rsid w:val="005667E2"/>
    <w:rsid w:val="005C2934"/>
    <w:rsid w:val="005C2ABC"/>
    <w:rsid w:val="00663AB0"/>
    <w:rsid w:val="00680125"/>
    <w:rsid w:val="006B4D42"/>
    <w:rsid w:val="006B7917"/>
    <w:rsid w:val="00711767"/>
    <w:rsid w:val="007C2BD6"/>
    <w:rsid w:val="0082314E"/>
    <w:rsid w:val="00825D26"/>
    <w:rsid w:val="008D44E6"/>
    <w:rsid w:val="00916A54"/>
    <w:rsid w:val="00962EEB"/>
    <w:rsid w:val="009947C6"/>
    <w:rsid w:val="00A116D8"/>
    <w:rsid w:val="00A12347"/>
    <w:rsid w:val="00A514B4"/>
    <w:rsid w:val="00A74F54"/>
    <w:rsid w:val="00A81BBB"/>
    <w:rsid w:val="00A95FE3"/>
    <w:rsid w:val="00AC2EB9"/>
    <w:rsid w:val="00B06B9D"/>
    <w:rsid w:val="00B3521C"/>
    <w:rsid w:val="00BA7CC7"/>
    <w:rsid w:val="00BE3315"/>
    <w:rsid w:val="00C81414"/>
    <w:rsid w:val="00CE3F45"/>
    <w:rsid w:val="00E873FF"/>
    <w:rsid w:val="00ED57FB"/>
    <w:rsid w:val="00F2730F"/>
    <w:rsid w:val="00FA68BA"/>
    <w:rsid w:val="00FD21F8"/>
    <w:rsid w:val="124B3CF0"/>
    <w:rsid w:val="2F8416FF"/>
    <w:rsid w:val="3D52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customStyle="1" w:styleId="9">
    <w:name w:val="Zaglavlje Char"/>
    <w:basedOn w:val="2"/>
    <w:link w:val="7"/>
    <w:qFormat/>
    <w:uiPriority w:val="99"/>
  </w:style>
  <w:style w:type="character" w:customStyle="1" w:styleId="10">
    <w:name w:val="Podnožje Char"/>
    <w:basedOn w:val="2"/>
    <w:link w:val="6"/>
    <w:uiPriority w:val="99"/>
  </w:style>
  <w:style w:type="character" w:customStyle="1" w:styleId="11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1479</Characters>
  <Lines>12</Lines>
  <Paragraphs>3</Paragraphs>
  <TotalTime>0</TotalTime>
  <ScaleCrop>false</ScaleCrop>
  <LinksUpToDate>false</LinksUpToDate>
  <CharactersWithSpaces>1735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2024-12-09T21:21:00Z</dcterms:created>
  <dc:creator>Municipal d.o.o.</dc:creator>
  <cp:lastModifiedBy>proce</cp:lastModifiedBy>
  <cp:lastPrinted>2018-04-04T14:59:00Z</cp:lastPrinted>
  <dcterms:modified xsi:type="dcterms:W3CDTF">2025-12-22T10:41:21Z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F8831C137D3E4BD89CFAF0096ABF74E1_12</vt:lpwstr>
  </property>
</Properties>
</file>