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9FC96">
      <w:pPr>
        <w:spacing w:before="2" w:after="0" w:line="160" w:lineRule="exact"/>
        <w:rPr>
          <w:sz w:val="16"/>
          <w:szCs w:val="16"/>
        </w:rPr>
      </w:pPr>
    </w:p>
    <w:tbl>
      <w:tblPr>
        <w:tblStyle w:val="3"/>
        <w:tblpPr w:leftFromText="180" w:rightFromText="180" w:vertAnchor="page" w:horzAnchor="margin" w:tblpXSpec="center" w:tblpY="1720"/>
        <w:tblW w:w="9925" w:type="dxa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7192"/>
      </w:tblGrid>
      <w:tr w14:paraId="21218A2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9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</w:tcPr>
          <w:p w14:paraId="336BF277">
            <w:pPr>
              <w:spacing w:before="3" w:after="0" w:line="140" w:lineRule="exact"/>
              <w:ind w:right="-43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F418F41">
            <w:pPr>
              <w:spacing w:after="0" w:line="240" w:lineRule="auto"/>
              <w:ind w:left="39" w:right="-20"/>
              <w:jc w:val="center"/>
              <w:rPr>
                <w:rFonts w:hint="default" w:ascii="Times New Roman" w:hAnsi="Times New Roman" w:eastAsia="Myriad Pro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z w:val="24"/>
                <w:szCs w:val="24"/>
              </w:rPr>
              <w:t>OB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z w:val="24"/>
                <w:szCs w:val="24"/>
              </w:rPr>
              <w:t>C SADR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z w:val="24"/>
                <w:szCs w:val="24"/>
              </w:rPr>
              <w:t>JA DOKUMEN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z w:val="24"/>
                <w:szCs w:val="24"/>
              </w:rPr>
              <w:t xml:space="preserve">A 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z w:val="24"/>
                <w:szCs w:val="24"/>
              </w:rPr>
              <w:t>A S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z w:val="24"/>
                <w:szCs w:val="24"/>
              </w:rPr>
              <w:t>JE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Myriad Pro" w:cs="Times New Roman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14:paraId="1A88CD1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exact"/>
        </w:trPr>
        <w:tc>
          <w:tcPr>
            <w:tcW w:w="2733" w:type="dxa"/>
            <w:tcBorders>
              <w:top w:val="single" w:color="auto" w:sz="4" w:space="0"/>
              <w:bottom w:val="single" w:color="231F20" w:sz="6" w:space="0"/>
            </w:tcBorders>
            <w:shd w:val="clear" w:color="auto" w:fill="C6D9F0" w:themeFill="text2" w:themeFillTint="33"/>
          </w:tcPr>
          <w:p w14:paraId="1EBDD655">
            <w:pPr>
              <w:spacing w:after="0" w:line="200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3D43E63">
            <w:pPr>
              <w:spacing w:before="1" w:after="0" w:line="240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06A4F0E">
            <w:pPr>
              <w:spacing w:after="0" w:line="240" w:lineRule="auto"/>
              <w:ind w:left="108" w:right="-20"/>
              <w:rPr>
                <w:rFonts w:hint="default" w:ascii="Times New Roman" w:hAnsi="Times New Roman" w:eastAsia="Myriad Pro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Nasl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7192" w:type="dxa"/>
            <w:tcBorders>
              <w:top w:val="single" w:color="auto" w:sz="4" w:space="0"/>
              <w:bottom w:val="single" w:color="231F20" w:sz="6" w:space="0"/>
            </w:tcBorders>
            <w:shd w:val="clear" w:color="auto" w:fill="C6D9F0" w:themeFill="text2" w:themeFillTint="33"/>
          </w:tcPr>
          <w:p w14:paraId="7967A5EC">
            <w:pPr>
              <w:spacing w:after="0" w:line="240" w:lineRule="auto"/>
              <w:ind w:right="-20"/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</w:pPr>
          </w:p>
          <w:p w14:paraId="27A4448A">
            <w:pPr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Prijedlog Odluke o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hr-HR"/>
              </w:rPr>
              <w:t xml:space="preserve"> III.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hr-HR"/>
              </w:rPr>
              <w:t>i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zmjen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hr-HR"/>
              </w:rPr>
              <w:t>ama i dopunama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Odluke o načinu pružanja javne usluge sakupljanja komunalnog otpada na području Općine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hr-HR"/>
              </w:rPr>
              <w:t>Bebrina</w:t>
            </w:r>
          </w:p>
          <w:p w14:paraId="185546C6">
            <w:pPr>
              <w:widowControl/>
              <w:spacing w:after="160" w:line="256" w:lineRule="auto"/>
              <w:jc w:val="both"/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</w:pPr>
          </w:p>
        </w:tc>
      </w:tr>
      <w:tr w14:paraId="5B257B2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exact"/>
        </w:trPr>
        <w:tc>
          <w:tcPr>
            <w:tcW w:w="2733" w:type="dxa"/>
            <w:tcBorders>
              <w:top w:val="single" w:color="231F20" w:sz="6" w:space="0"/>
              <w:bottom w:val="single" w:color="231F20" w:sz="6" w:space="0"/>
            </w:tcBorders>
            <w:shd w:val="clear" w:color="auto" w:fill="C6D9F0" w:themeFill="text2" w:themeFillTint="33"/>
          </w:tcPr>
          <w:p w14:paraId="0D3160F9">
            <w:pPr>
              <w:spacing w:before="37" w:after="0" w:line="260" w:lineRule="exact"/>
              <w:ind w:left="108" w:right="407"/>
              <w:rPr>
                <w:rFonts w:hint="default" w:ascii="Times New Roman" w:hAnsi="Times New Roman" w:eastAsia="Myriad Pro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vara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odi s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7192" w:type="dxa"/>
            <w:tcBorders>
              <w:top w:val="single" w:color="231F20" w:sz="6" w:space="0"/>
              <w:bottom w:val="single" w:color="231F20" w:sz="6" w:space="0"/>
            </w:tcBorders>
            <w:shd w:val="clear" w:color="auto" w:fill="C6D9F0" w:themeFill="text2" w:themeFillTint="33"/>
          </w:tcPr>
          <w:p w14:paraId="3A61F3F8">
            <w:pPr>
              <w:spacing w:before="16" w:after="0" w:line="28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D93DD2">
            <w:pPr>
              <w:spacing w:after="0" w:line="240" w:lineRule="auto"/>
              <w:ind w:right="-20"/>
              <w:rPr>
                <w:rFonts w:hint="default" w:ascii="Times New Roman" w:hAnsi="Times New Roman" w:eastAsia="Myriad Pro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eastAsia="Myriad Pro" w:cs="Times New Roman"/>
                <w:color w:val="231F20"/>
                <w:spacing w:val="-3"/>
                <w:sz w:val="24"/>
                <w:szCs w:val="24"/>
              </w:rPr>
              <w:t xml:space="preserve"> Općina 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3"/>
                <w:sz w:val="24"/>
                <w:szCs w:val="24"/>
                <w:lang w:val="hr-HR"/>
              </w:rPr>
              <w:t>Bebrina</w:t>
            </w:r>
          </w:p>
        </w:tc>
      </w:tr>
      <w:tr w14:paraId="6E4D6B3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8" w:hRule="exact"/>
        </w:trPr>
        <w:tc>
          <w:tcPr>
            <w:tcW w:w="2733" w:type="dxa"/>
            <w:tcBorders>
              <w:top w:val="single" w:color="231F20" w:sz="6" w:space="0"/>
              <w:bottom w:val="single" w:color="231F20" w:sz="6" w:space="0"/>
            </w:tcBorders>
            <w:shd w:val="clear" w:color="auto" w:fill="C6D9F0" w:themeFill="text2" w:themeFillTint="33"/>
          </w:tcPr>
          <w:p w14:paraId="47F172A9">
            <w:pPr>
              <w:spacing w:before="35" w:after="0" w:line="240" w:lineRule="auto"/>
              <w:ind w:left="108" w:right="-20"/>
              <w:rPr>
                <w:rFonts w:hint="default" w:ascii="Times New Roman" w:hAnsi="Times New Roman" w:eastAsia="Myriad Pro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7192" w:type="dxa"/>
            <w:tcBorders>
              <w:top w:val="single" w:color="231F20" w:sz="6" w:space="0"/>
              <w:bottom w:val="single" w:color="231F20" w:sz="6" w:space="0"/>
            </w:tcBorders>
            <w:shd w:val="clear" w:color="auto" w:fill="C6D9F0" w:themeFill="text2" w:themeFillTint="33"/>
          </w:tcPr>
          <w:p w14:paraId="70159BE8">
            <w:pPr>
              <w:spacing w:after="0" w:line="240" w:lineRule="auto"/>
              <w:ind w:firstLine="708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U Odluci o načinu pružanja javne usluge sakupljanja komunalnog otpada na području općine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Bebrina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(„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Glasnik Općine Bebrina “ broj 1/2022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članak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mijenja se stavak 4. i glasi:</w:t>
            </w:r>
          </w:p>
          <w:p w14:paraId="080AFBE3">
            <w:pPr>
              <w:tabs>
                <w:tab w:val="left" w:pos="2190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75EACD2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>„Cijena obvezne minimalne javne usluge za korisnika kategorij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  <w:t>e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kućanstvo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jedinstvena je na čitavom području primjene ove Odluke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  <w:t>, a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iznosi: 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  <w:t>8,74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  <w:t>eura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(slovima: 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  <w:t>osameurasedamdesetčetiricenta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>mjesečno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  <w:t>,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bez PDV-a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  <w:t>. “</w:t>
            </w:r>
          </w:p>
          <w:p w14:paraId="4BCD19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D5CB0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  <w:t>U članku 22. Odluke mijenja se stavak 5. i glasi:</w:t>
            </w:r>
          </w:p>
          <w:p w14:paraId="79BBC18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14:paraId="2B9243C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„Cijena obvezne minimalne javne usluge za korisnika koji 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 xml:space="preserve">nije kućanstvo 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jedinstvena je na čitavom području primjene ove Odluke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  <w:t>,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  <w:t>a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iznosi: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  <w:t xml:space="preserve"> 8,74 eura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(slovima: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  <w:t>osameurasedamdesetčetiricenta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>mjesečno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  <w:lang w:val="hr-HR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bez PDV-a .“</w:t>
            </w:r>
          </w:p>
          <w:p w14:paraId="43E822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C896C9">
            <w:pPr>
              <w:pStyle w:val="10"/>
              <w:shd w:val="clear" w:color="auto" w:fill="FFFFFF"/>
              <w:jc w:val="both"/>
              <w:rPr>
                <w:rFonts w:hint="default" w:ascii="Times New Roman" w:hAnsi="Times New Roman" w:eastAsia="Myriad Pro" w:cs="Times New Roman"/>
                <w:sz w:val="24"/>
                <w:szCs w:val="24"/>
              </w:rPr>
            </w:pPr>
          </w:p>
        </w:tc>
      </w:tr>
      <w:tr w14:paraId="4AAEBE5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733" w:type="dxa"/>
            <w:tcBorders>
              <w:top w:val="single" w:color="231F20" w:sz="6" w:space="0"/>
              <w:bottom w:val="single" w:color="231F20" w:sz="6" w:space="0"/>
            </w:tcBorders>
            <w:shd w:val="clear" w:color="auto" w:fill="C6D9F0" w:themeFill="text2" w:themeFillTint="33"/>
          </w:tcPr>
          <w:p w14:paraId="2B181BA4">
            <w:pPr>
              <w:spacing w:before="35" w:after="0" w:line="240" w:lineRule="auto"/>
              <w:ind w:left="108" w:right="-20"/>
              <w:rPr>
                <w:rFonts w:hint="default" w:ascii="Times New Roman" w:hAnsi="Times New Roman" w:eastAsia="Myriad Pro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7192" w:type="dxa"/>
            <w:tcBorders>
              <w:top w:val="single" w:color="231F20" w:sz="6" w:space="0"/>
              <w:bottom w:val="single" w:color="231F20" w:sz="6" w:space="0"/>
            </w:tcBorders>
            <w:shd w:val="clear" w:color="auto" w:fill="C6D9F0" w:themeFill="text2" w:themeFillTint="33"/>
          </w:tcPr>
          <w:p w14:paraId="56E92EA1">
            <w:pPr>
              <w:spacing w:before="35" w:after="0" w:line="240" w:lineRule="auto"/>
              <w:ind w:right="-20"/>
              <w:rPr>
                <w:rFonts w:hint="default" w:ascii="Times New Roman" w:hAnsi="Times New Roman" w:eastAsia="Myriad Pro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  <w:lang w:val="hr-HR"/>
              </w:rPr>
              <w:t>9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  <w:lang w:val="hr-HR"/>
              </w:rPr>
              <w:t>2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.2025. godine</w:t>
            </w:r>
          </w:p>
        </w:tc>
      </w:tr>
      <w:tr w14:paraId="31465C6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exact"/>
        </w:trPr>
        <w:tc>
          <w:tcPr>
            <w:tcW w:w="9925" w:type="dxa"/>
            <w:gridSpan w:val="2"/>
            <w:tcBorders>
              <w:top w:val="single" w:color="231F20" w:sz="6" w:space="0"/>
              <w:bottom w:val="single" w:color="231F20" w:sz="6" w:space="0"/>
            </w:tcBorders>
            <w:shd w:val="clear" w:color="auto" w:fill="C6D9F0" w:themeFill="text2" w:themeFillTint="33"/>
          </w:tcPr>
          <w:p w14:paraId="5102A1D5">
            <w:pPr>
              <w:spacing w:before="35" w:after="0" w:line="240" w:lineRule="auto"/>
              <w:ind w:left="108" w:right="-20"/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 xml:space="preserve">– opis 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em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, prijedloga ili p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oblema o kojemu se p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odi s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anje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: Savjetovanje se provodi o prijedlogu</w:t>
            </w:r>
          </w:p>
          <w:p w14:paraId="63B31F45">
            <w:pPr>
              <w:widowControl/>
              <w:spacing w:after="160" w:line="25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Odluke 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 xml:space="preserve"> III.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i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zmjen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ama i dopunama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Odluke o načinu pružanja javne usluge sakupljanja komunalnog otpada na području Općine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Bebrina</w:t>
            </w:r>
          </w:p>
          <w:p w14:paraId="2CC8E001">
            <w:pPr>
              <w:pStyle w:val="5"/>
              <w:widowControl w:val="0"/>
              <w:tabs>
                <w:tab w:val="left" w:pos="709"/>
              </w:tabs>
              <w:spacing w:after="0"/>
              <w:jc w:val="both"/>
              <w:rPr>
                <w:rFonts w:hint="default" w:ascii="Times New Roman" w:hAnsi="Times New Roman" w:eastAsia="Myriad Pro" w:cs="Times New Roman"/>
                <w:sz w:val="24"/>
                <w:szCs w:val="24"/>
              </w:rPr>
            </w:pPr>
          </w:p>
        </w:tc>
      </w:tr>
      <w:tr w14:paraId="4DE1614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</w:trPr>
        <w:tc>
          <w:tcPr>
            <w:tcW w:w="9925" w:type="dxa"/>
            <w:gridSpan w:val="2"/>
            <w:tcBorders>
              <w:top w:val="single" w:color="231F20" w:sz="6" w:space="0"/>
              <w:bottom w:val="single" w:color="231F20" w:sz="6" w:space="0"/>
            </w:tcBorders>
            <w:shd w:val="clear" w:color="auto" w:fill="C6D9F0" w:themeFill="text2" w:themeFillTint="33"/>
          </w:tcPr>
          <w:p w14:paraId="7352E328">
            <w:pPr>
              <w:spacing w:before="35" w:after="0" w:line="240" w:lineRule="auto"/>
              <w:ind w:left="108" w:right="-20"/>
              <w:jc w:val="both"/>
              <w:rPr>
                <w:rFonts w:hint="default" w:ascii="Times New Roman" w:hAnsi="Times New Roman" w:eastAsia="Myriad Pro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 xml:space="preserve">– 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svrha s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 xml:space="preserve">anja i cilj koji bi se prijedlogom 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elio postići: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 xml:space="preserve">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14:paraId="59F89D1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9925" w:type="dxa"/>
            <w:gridSpan w:val="2"/>
            <w:tcBorders>
              <w:top w:val="single" w:color="231F20" w:sz="6" w:space="0"/>
              <w:bottom w:val="single" w:color="231F20" w:sz="6" w:space="0"/>
            </w:tcBorders>
            <w:shd w:val="clear" w:color="auto" w:fill="C6D9F0" w:themeFill="text2" w:themeFillTint="33"/>
          </w:tcPr>
          <w:p w14:paraId="5A5DC26C">
            <w:pPr>
              <w:spacing w:before="37" w:after="0" w:line="260" w:lineRule="exact"/>
              <w:ind w:left="265" w:right="645" w:hanging="157"/>
              <w:rPr>
                <w:rFonts w:hint="default" w:ascii="Times New Roman" w:hAnsi="Times New Roman" w:eastAsia="Myriad Pro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– me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oda s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anja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 xml:space="preserve">: Savjetovanje se provodi javnom objavom na web stranici Općine 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  <w:lang w:val="hr-HR"/>
              </w:rPr>
              <w:t xml:space="preserve">Bebrina 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putem priloženog obrasca za sudjelovanje u savjetovanju.</w:t>
            </w:r>
          </w:p>
        </w:tc>
      </w:tr>
      <w:tr w14:paraId="165705D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exact"/>
        </w:trPr>
        <w:tc>
          <w:tcPr>
            <w:tcW w:w="9925" w:type="dxa"/>
            <w:gridSpan w:val="2"/>
            <w:tcBorders>
              <w:top w:val="single" w:color="231F20" w:sz="6" w:space="0"/>
              <w:bottom w:val="single" w:color="231F20" w:sz="6" w:space="0"/>
            </w:tcBorders>
            <w:shd w:val="clear" w:color="auto" w:fill="C6D9F0" w:themeFill="text2" w:themeFillTint="33"/>
          </w:tcPr>
          <w:p w14:paraId="31AEB4B3">
            <w:pPr>
              <w:spacing w:before="37" w:after="0" w:line="260" w:lineRule="exact"/>
              <w:ind w:left="265" w:right="270" w:hanging="157"/>
              <w:rPr>
                <w:rFonts w:hint="default" w:ascii="Times New Roman" w:hAnsi="Times New Roman" w:eastAsia="Myriad Pro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 xml:space="preserve">– 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ok zaprimanja odg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 xml:space="preserve">ora i način na koji 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e biti pru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ena p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vratna in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ormacija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: Savjetovanje je otvoreno do 1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  <w:lang w:val="hr-HR"/>
              </w:rPr>
              <w:t>9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  <w:lang w:val="hr-HR"/>
              </w:rPr>
              <w:t>01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. 202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  <w:lang w:val="hr-HR"/>
              </w:rPr>
              <w:t>6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. godine . Povratne informacije bit će pružene putem Izvješća o provedenom savjetovanju koje će se po zaključenju savjetovanja objaviti na web stranici kao prilog savjetovanja.</w:t>
            </w:r>
          </w:p>
        </w:tc>
      </w:tr>
      <w:tr w14:paraId="3535F22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exact"/>
        </w:trPr>
        <w:tc>
          <w:tcPr>
            <w:tcW w:w="9925" w:type="dxa"/>
            <w:gridSpan w:val="2"/>
            <w:tcBorders>
              <w:top w:val="single" w:color="231F20" w:sz="6" w:space="0"/>
              <w:bottom w:val="single" w:color="231F20" w:sz="6" w:space="0"/>
            </w:tcBorders>
            <w:shd w:val="clear" w:color="auto" w:fill="C6D9F0" w:themeFill="text2" w:themeFillTint="33"/>
          </w:tcPr>
          <w:p w14:paraId="23885955">
            <w:pPr>
              <w:spacing w:before="37" w:after="0" w:line="260" w:lineRule="exact"/>
              <w:ind w:left="265" w:right="1094" w:hanging="157"/>
              <w:jc w:val="both"/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 xml:space="preserve">–Za sve dodatne upite, sudionici savjetovanja mogu se obratiti pismeno na adresu Općine 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  <w:lang w:val="hr-HR"/>
              </w:rPr>
              <w:t>Bebrina, Bebrina 83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, 3525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  <w:lang w:val="hr-HR"/>
              </w:rPr>
              <w:t>4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  <w:lang w:val="hr-HR"/>
              </w:rPr>
              <w:t>Bebrina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 xml:space="preserve"> ili putem elektronske pošte na e-mail adresu: </w:t>
            </w:r>
            <w:r>
              <w:rPr>
                <w:rFonts w:hint="default" w:ascii="Times New Roman" w:hAnsi="Times New Roman" w:eastAsia="Myriad Pro" w:cs="Times New Roman"/>
                <w:sz w:val="24"/>
                <w:szCs w:val="24"/>
              </w:rPr>
              <w:t>opci</w:t>
            </w:r>
            <w:r>
              <w:rPr>
                <w:rFonts w:hint="default" w:ascii="Times New Roman" w:hAnsi="Times New Roman" w:eastAsia="Myriad Pro" w:cs="Times New Roman"/>
                <w:sz w:val="24"/>
                <w:szCs w:val="24"/>
                <w:lang w:val="hr-HR"/>
              </w:rPr>
              <w:t>na</w:t>
            </w:r>
            <w:r>
              <w:rPr>
                <w:rFonts w:hint="default" w:ascii="Times New Roman" w:hAnsi="Times New Roman" w:eastAsia="Myriad Pro" w:cs="Times New Roman"/>
                <w:sz w:val="24"/>
                <w:szCs w:val="24"/>
              </w:rPr>
              <w:t>@</w:t>
            </w:r>
            <w:r>
              <w:rPr>
                <w:rFonts w:hint="default" w:ascii="Times New Roman" w:hAnsi="Times New Roman" w:eastAsia="Myriad Pro" w:cs="Times New Roman"/>
                <w:sz w:val="24"/>
                <w:szCs w:val="24"/>
                <w:lang w:val="hr-HR"/>
              </w:rPr>
              <w:t>bebrina.hr</w:t>
            </w:r>
          </w:p>
          <w:p w14:paraId="40D7E340">
            <w:pPr>
              <w:spacing w:before="37" w:after="0" w:line="260" w:lineRule="exact"/>
              <w:ind w:left="265" w:right="1094" w:hanging="157"/>
              <w:rPr>
                <w:rFonts w:hint="default" w:ascii="Times New Roman" w:hAnsi="Times New Roman" w:eastAsia="Myriad Pro" w:cs="Times New Roman"/>
                <w:sz w:val="24"/>
                <w:szCs w:val="24"/>
              </w:rPr>
            </w:pPr>
          </w:p>
        </w:tc>
      </w:tr>
      <w:tr w14:paraId="3E852F4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exact"/>
        </w:trPr>
        <w:tc>
          <w:tcPr>
            <w:tcW w:w="9925" w:type="dxa"/>
            <w:gridSpan w:val="2"/>
            <w:tcBorders>
              <w:top w:val="single" w:color="231F20" w:sz="6" w:space="0"/>
              <w:bottom w:val="single" w:color="231F20" w:sz="6" w:space="0"/>
            </w:tcBorders>
            <w:shd w:val="clear" w:color="auto" w:fill="C6D9F0" w:themeFill="text2" w:themeFillTint="33"/>
          </w:tcPr>
          <w:p w14:paraId="7196BAB2">
            <w:pPr>
              <w:spacing w:before="37" w:after="0" w:line="260" w:lineRule="exact"/>
              <w:ind w:left="265" w:right="1050" w:hanging="157"/>
              <w:jc w:val="both"/>
              <w:rPr>
                <w:rFonts w:hint="default" w:ascii="Times New Roman" w:hAnsi="Times New Roman" w:eastAsia="Myriad Pro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– zahtjev onima koji sudjeluju u s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anju: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 xml:space="preserve">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14:paraId="704BA5C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exact"/>
        </w:trPr>
        <w:tc>
          <w:tcPr>
            <w:tcW w:w="9925" w:type="dxa"/>
            <w:gridSpan w:val="2"/>
            <w:tcBorders>
              <w:top w:val="single" w:color="231F20" w:sz="6" w:space="0"/>
              <w:bottom w:val="single" w:color="231F20" w:sz="4" w:space="0"/>
            </w:tcBorders>
            <w:shd w:val="clear" w:color="auto" w:fill="C6D9F0" w:themeFill="text2" w:themeFillTint="33"/>
          </w:tcPr>
          <w:p w14:paraId="1673B74C">
            <w:pPr>
              <w:spacing w:before="37" w:after="0" w:line="260" w:lineRule="exact"/>
              <w:ind w:left="265" w:right="598" w:hanging="157"/>
              <w:jc w:val="both"/>
              <w:rPr>
                <w:rFonts w:hint="default" w:ascii="Times New Roman" w:hAnsi="Times New Roman" w:eastAsia="Myriad Pro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 xml:space="preserve">– </w:t>
            </w:r>
            <w:r>
              <w:rPr>
                <w:rFonts w:hint="default" w:ascii="Times New Roman" w:hAnsi="Times New Roman" w:eastAsia="Myriad Pro" w:cs="Times New Roman"/>
                <w:b/>
                <w:color w:val="231F20"/>
                <w:sz w:val="24"/>
                <w:szCs w:val="24"/>
              </w:rPr>
              <w:t>dostupnost odgovora: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 xml:space="preserve"> Odg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 xml:space="preserve">ori će biti dostupni na službenoj web stranici Općine 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  <w:lang w:val="hr-HR"/>
              </w:rPr>
              <w:t>Bebrina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 xml:space="preserve"> u sklopu Izvješća o provedenom savjetovanju, osim 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ada je onaj koji je poslao odg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or tražio da podaci ostanu p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vjerljivi</w:t>
            </w:r>
          </w:p>
        </w:tc>
      </w:tr>
      <w:tr w14:paraId="02C5477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992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C6D9F0" w:themeFill="text2" w:themeFillTint="33"/>
          </w:tcPr>
          <w:p w14:paraId="212425A7">
            <w:pPr>
              <w:spacing w:before="37" w:after="0" w:line="260" w:lineRule="exact"/>
              <w:ind w:left="265" w:right="1154" w:hanging="157"/>
              <w:jc w:val="both"/>
              <w:rPr>
                <w:rFonts w:hint="default" w:ascii="Times New Roman" w:hAnsi="Times New Roman" w:eastAsia="Myriad Pro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– p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zivaju se sudionici savjetovanja na dost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vu p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vratnih in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ormacija o samom p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esu s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vje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 xml:space="preserve">anja 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e prijedloga za poboljšanje s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>vje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Myriad Pro" w:cs="Times New Roman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Myriad Pro" w:cs="Times New Roman"/>
                <w:color w:val="231F20"/>
                <w:sz w:val="24"/>
                <w:szCs w:val="24"/>
              </w:rPr>
              <w:t xml:space="preserve">anja u budućnosti. </w:t>
            </w:r>
          </w:p>
        </w:tc>
      </w:tr>
    </w:tbl>
    <w:p w14:paraId="65538B3A">
      <w:pPr>
        <w:spacing w:before="7" w:after="0" w:line="120" w:lineRule="exact"/>
      </w:pPr>
    </w:p>
    <w:sectPr>
      <w:footerReference r:id="rId5" w:type="default"/>
      <w:pgSz w:w="11900" w:h="16840"/>
      <w:pgMar w:top="142" w:right="1280" w:bottom="0" w:left="1020" w:header="0" w:footer="6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yriad Pro">
    <w:altName w:val="Malgun Gothic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CBF19">
    <w:pPr>
      <w:spacing w:after="0" w:line="200" w:lineRule="exact"/>
      <w:rPr>
        <w:sz w:val="20"/>
        <w:szCs w:val="20"/>
      </w:rPr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BFFDB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hAnsi="Myriad Pro" w:eastAsia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5.7pt;margin-top:798pt;height:12pt;width:12.25pt;mso-position-horizontal-relative:page;mso-position-vertical-relative:page;z-index:-251657216;mso-width-relative:page;mso-height-relative:page;" filled="f" stroked="f" coordsize="21600,21600" o:gfxdata="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bUEL1wAAAA0BAAAPAAAAAAAAAAEAIAAAACIAAABkcnMvZG93bnJldi54&#10;bWxQSwECFAAUAAAACACHTuJAYMHe3vsBAAADBAAADgAAAAAAAAABACAAAAAm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FBFFDB">
                    <w:pPr>
                      <w:spacing w:after="0" w:line="228" w:lineRule="exact"/>
                      <w:ind w:left="20" w:right="-50"/>
                      <w:rPr>
                        <w:rFonts w:ascii="Myriad Pro" w:hAnsi="Myriad Pro" w:eastAsia="Myriad Pro" w:cs="Myriad Pro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28"/>
    <w:rsid w:val="0004141C"/>
    <w:rsid w:val="000652A1"/>
    <w:rsid w:val="00075BBA"/>
    <w:rsid w:val="000B5086"/>
    <w:rsid w:val="000C7C7B"/>
    <w:rsid w:val="00101B3F"/>
    <w:rsid w:val="001A277B"/>
    <w:rsid w:val="001D7128"/>
    <w:rsid w:val="001F7492"/>
    <w:rsid w:val="0021026D"/>
    <w:rsid w:val="0026063A"/>
    <w:rsid w:val="0027061D"/>
    <w:rsid w:val="002D32BE"/>
    <w:rsid w:val="00307D6D"/>
    <w:rsid w:val="00335A8E"/>
    <w:rsid w:val="003463BF"/>
    <w:rsid w:val="003643E7"/>
    <w:rsid w:val="00394E5C"/>
    <w:rsid w:val="003B41D2"/>
    <w:rsid w:val="003E22CD"/>
    <w:rsid w:val="003E6C37"/>
    <w:rsid w:val="003F0C67"/>
    <w:rsid w:val="0042168A"/>
    <w:rsid w:val="00446D74"/>
    <w:rsid w:val="0048306D"/>
    <w:rsid w:val="004C212A"/>
    <w:rsid w:val="004F3C31"/>
    <w:rsid w:val="00510771"/>
    <w:rsid w:val="00533A25"/>
    <w:rsid w:val="005946BE"/>
    <w:rsid w:val="005E5EEF"/>
    <w:rsid w:val="00647557"/>
    <w:rsid w:val="00684B2D"/>
    <w:rsid w:val="006A16A1"/>
    <w:rsid w:val="006F7D3E"/>
    <w:rsid w:val="00732D4C"/>
    <w:rsid w:val="0075683C"/>
    <w:rsid w:val="00773DC2"/>
    <w:rsid w:val="007858DC"/>
    <w:rsid w:val="007E633D"/>
    <w:rsid w:val="008221B0"/>
    <w:rsid w:val="008318B1"/>
    <w:rsid w:val="0089240F"/>
    <w:rsid w:val="008F2BB4"/>
    <w:rsid w:val="00920EF5"/>
    <w:rsid w:val="00926766"/>
    <w:rsid w:val="00977FA2"/>
    <w:rsid w:val="00990722"/>
    <w:rsid w:val="009B7481"/>
    <w:rsid w:val="009E6F8A"/>
    <w:rsid w:val="009E7451"/>
    <w:rsid w:val="00A14684"/>
    <w:rsid w:val="00A27DAB"/>
    <w:rsid w:val="00A33541"/>
    <w:rsid w:val="00A36731"/>
    <w:rsid w:val="00A734B3"/>
    <w:rsid w:val="00AD0515"/>
    <w:rsid w:val="00B13212"/>
    <w:rsid w:val="00B22764"/>
    <w:rsid w:val="00B24D4A"/>
    <w:rsid w:val="00B71000"/>
    <w:rsid w:val="00B773E5"/>
    <w:rsid w:val="00B9738E"/>
    <w:rsid w:val="00BB467C"/>
    <w:rsid w:val="00C058C9"/>
    <w:rsid w:val="00C215C1"/>
    <w:rsid w:val="00C3352C"/>
    <w:rsid w:val="00C5281E"/>
    <w:rsid w:val="00C55ABD"/>
    <w:rsid w:val="00C74B03"/>
    <w:rsid w:val="00C9306C"/>
    <w:rsid w:val="00CE71FC"/>
    <w:rsid w:val="00CF10D9"/>
    <w:rsid w:val="00D43107"/>
    <w:rsid w:val="00DF4962"/>
    <w:rsid w:val="00E6234F"/>
    <w:rsid w:val="00EF6C8E"/>
    <w:rsid w:val="00F20686"/>
    <w:rsid w:val="00F73663"/>
    <w:rsid w:val="00F9267A"/>
    <w:rsid w:val="00FB5C81"/>
    <w:rsid w:val="00FF4864"/>
    <w:rsid w:val="071B7458"/>
    <w:rsid w:val="16FF4213"/>
    <w:rsid w:val="366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4"/>
    <w:qFormat/>
    <w:uiPriority w:val="0"/>
    <w:pPr>
      <w:widowControl/>
      <w:spacing w:after="120" w:line="240" w:lineRule="auto"/>
    </w:pPr>
    <w:rPr>
      <w:rFonts w:ascii="Arial" w:hAnsi="Arial" w:eastAsia="Times New Roman" w:cs="Times New Roman"/>
      <w:szCs w:val="20"/>
      <w:lang w:val="zh-CN" w:eastAsia="zh-CN"/>
    </w:rPr>
  </w:style>
  <w:style w:type="character" w:styleId="6">
    <w:name w:val="Emphasis"/>
    <w:basedOn w:val="2"/>
    <w:qFormat/>
    <w:uiPriority w:val="20"/>
    <w:rPr>
      <w:i/>
      <w:iCs/>
    </w:r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1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1">
    <w:name w:val="Zaglavlje Char"/>
    <w:basedOn w:val="2"/>
    <w:link w:val="8"/>
    <w:semiHidden/>
    <w:qFormat/>
    <w:uiPriority w:val="99"/>
  </w:style>
  <w:style w:type="character" w:customStyle="1" w:styleId="12">
    <w:name w:val="Podnožje Char"/>
    <w:basedOn w:val="2"/>
    <w:link w:val="7"/>
    <w:semiHidden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Tijelo teksta Char"/>
    <w:basedOn w:val="2"/>
    <w:link w:val="5"/>
    <w:uiPriority w:val="0"/>
    <w:rPr>
      <w:rFonts w:ascii="Arial" w:hAnsi="Arial" w:eastAsia="Times New Roman" w:cs="Times New Roman"/>
      <w:szCs w:val="20"/>
      <w:lang w:val="zh-CN" w:eastAsia="zh-CN"/>
    </w:rPr>
  </w:style>
  <w:style w:type="paragraph" w:styleId="15">
    <w:name w:val="No Spacing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hr-HR" w:eastAsia="en-US" w:bidi="ar-SA"/>
    </w:rPr>
  </w:style>
  <w:style w:type="character" w:customStyle="1" w:styleId="16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CE73BB-6752-4833-B9AF-39E2E6CCD4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445</Words>
  <Characters>2541</Characters>
  <Lines>21</Lines>
  <Paragraphs>5</Paragraphs>
  <TotalTime>22</TotalTime>
  <ScaleCrop>false</ScaleCrop>
  <LinksUpToDate>false</LinksUpToDate>
  <CharactersWithSpaces>2981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2025-12-04T12:22:00Z</dcterms:created>
  <dc:creator>Brigita</dc:creator>
  <cp:lastModifiedBy>proce</cp:lastModifiedBy>
  <cp:lastPrinted>2025-11-21T12:10:00Z</cp:lastPrinted>
  <dcterms:modified xsi:type="dcterms:W3CDTF">2025-12-19T09:24:55Z</dcterms:modified>
  <dc:title>Smjernica_kb_2.indd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AA4043DE455449B2ACE6B9A1B7C944F1_12</vt:lpwstr>
  </property>
</Properties>
</file>