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574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D1B2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D1B2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80E31">
      <w:pPr>
        <w:rPr>
          <w:rFonts w:ascii="Times New Roman" w:hAnsi="Times New Roman" w:cs="Times New Roman"/>
          <w:sz w:val="24"/>
          <w:szCs w:val="24"/>
        </w:rPr>
      </w:pPr>
    </w:p>
    <w:p w14:paraId="02B51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272415</wp:posOffset>
                </wp:positionV>
                <wp:extent cx="2724150" cy="1552575"/>
                <wp:effectExtent l="0" t="0" r="0" b="9525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9E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 ŽUPANIJA</w:t>
                            </w:r>
                          </w:p>
                          <w:p w14:paraId="1ED96D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  <w:p w14:paraId="4A02E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</w:t>
                            </w:r>
                          </w:p>
                          <w:p w14:paraId="2BE1F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opcina@bebrina.hr</w:t>
                            </w:r>
                          </w:p>
                          <w:p w14:paraId="6D0E6A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5D0ECE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 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45pt;height:122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zmBNkAAAAKAQAADwAAAAAAAAABACAAAAAiAAAAZHJzL2Rvd25yZXYueG1sUEsB&#10;AhQAFAAAAAgAh07iQEkh/HEtAgAAVw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9E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 ŽUPANIJA</w:t>
                      </w:r>
                    </w:p>
                    <w:p w14:paraId="1ED96D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  <w:p w14:paraId="4A02E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</w:t>
                      </w:r>
                    </w:p>
                    <w:p w14:paraId="2BE1F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opcina@bebrina.hr</w:t>
                      </w:r>
                    </w:p>
                    <w:p w14:paraId="6D0E6A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5D0ECE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 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F9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35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E5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BA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BE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2A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402-02/2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</w:t>
      </w:r>
    </w:p>
    <w:p w14:paraId="74590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2178-2-01-2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1789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158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2A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3589D">
      <w:pPr>
        <w:pStyle w:val="5"/>
        <w:spacing w:after="160" w:line="264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Na temelju članka 39. Zakona o elektroničkim medijima („Narodne novine“ broj 111/21 i 114/22), članka 48. Zakona o lokalnoj i područnoj (regionalnoj) samoupravi („Narodne novine“ broj 33/01, 60/01, 129/05, 109/07, 125/08, 36/09, 36/09, 150/11, 144/12, 19/13, 137/15, 123/17,98/19, 144/20) i članka </w:t>
      </w:r>
      <w:r>
        <w:rPr>
          <w:bCs/>
          <w:sz w:val="24"/>
          <w:szCs w:val="24"/>
        </w:rPr>
        <w:t xml:space="preserve">47. Statuta Općine Bebrina („Službeni vjesnik Brodsko-posavske županije“ broj 02/2018, 18/2019 i 24/2019 i „Glasnika Općine Bebrina“ broj 01/2019, 02/2020  i 4/2021) </w:t>
      </w:r>
      <w:r>
        <w:rPr>
          <w:rStyle w:val="19"/>
          <w:sz w:val="24"/>
          <w:szCs w:val="24"/>
        </w:rPr>
        <w:t xml:space="preserve"> općinski načelnik općine Bebrina donosi</w:t>
      </w:r>
    </w:p>
    <w:p w14:paraId="3DFB5BDF">
      <w:pPr>
        <w:pStyle w:val="5"/>
        <w:spacing w:after="160"/>
        <w:jc w:val="center"/>
        <w:rPr>
          <w:sz w:val="24"/>
          <w:szCs w:val="24"/>
        </w:rPr>
      </w:pPr>
      <w:r>
        <w:rPr>
          <w:rStyle w:val="19"/>
          <w:sz w:val="24"/>
          <w:szCs w:val="24"/>
        </w:rPr>
        <w:t>ODLUKU</w:t>
      </w:r>
    </w:p>
    <w:p w14:paraId="6F0055DF">
      <w:pPr>
        <w:pStyle w:val="5"/>
        <w:spacing w:after="540" w:line="266" w:lineRule="auto"/>
        <w:jc w:val="center"/>
        <w:rPr>
          <w:sz w:val="24"/>
          <w:szCs w:val="24"/>
        </w:rPr>
      </w:pPr>
      <w:r>
        <w:rPr>
          <w:rStyle w:val="19"/>
          <w:sz w:val="24"/>
          <w:szCs w:val="24"/>
        </w:rPr>
        <w:t>o raspisivanju Javnog poziva za financiranje programskih sadržaja</w:t>
      </w:r>
      <w:r>
        <w:rPr>
          <w:rStyle w:val="19"/>
          <w:sz w:val="24"/>
          <w:szCs w:val="24"/>
        </w:rPr>
        <w:br w:type="textWrapping"/>
      </w:r>
      <w:r>
        <w:rPr>
          <w:rStyle w:val="19"/>
          <w:sz w:val="24"/>
          <w:szCs w:val="24"/>
        </w:rPr>
        <w:t>audiovizualnih i radijskih programa od interesa za</w:t>
      </w:r>
      <w:r>
        <w:rPr>
          <w:rStyle w:val="19"/>
          <w:sz w:val="24"/>
          <w:szCs w:val="24"/>
        </w:rPr>
        <w:br w:type="textWrapping"/>
      </w:r>
      <w:r>
        <w:rPr>
          <w:rStyle w:val="19"/>
          <w:sz w:val="24"/>
          <w:szCs w:val="24"/>
        </w:rPr>
        <w:t>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</w:t>
      </w:r>
    </w:p>
    <w:p w14:paraId="7AEB405F">
      <w:pPr>
        <w:pStyle w:val="5"/>
        <w:spacing w:after="0"/>
        <w:ind w:firstLine="3840" w:firstLineChars="16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Članak 1.</w:t>
      </w:r>
    </w:p>
    <w:p w14:paraId="2E11802A">
      <w:pPr>
        <w:pStyle w:val="5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Općina Bebrina raspisat će Javni poziv za financiranje programskih sadržaja audiovizualnih i radijskih programa od interesa za 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 (u daljnjem tekstu:</w:t>
      </w: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</w:rPr>
        <w:t>Javni poziv).</w:t>
      </w:r>
    </w:p>
    <w:p w14:paraId="706E8447">
      <w:pPr>
        <w:pStyle w:val="5"/>
        <w:spacing w:after="0"/>
        <w:ind w:firstLine="3840" w:firstLineChars="16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Članak 2.</w:t>
      </w:r>
    </w:p>
    <w:p w14:paraId="5AD57A66">
      <w:pPr>
        <w:pStyle w:val="5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Predmet Javnog poziva je javno prikupljanje prijava za financiranje programskih sadržaja - audiovizualnih i radijskih programa od interesa za 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godini.</w:t>
      </w:r>
    </w:p>
    <w:p w14:paraId="4AC57664">
      <w:pPr>
        <w:pStyle w:val="5"/>
        <w:spacing w:line="266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U okviru Javnog poziva financirat će se audiovizualni i radijski programi od interesa za 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 koji su izdvojeni u tematske cjeline ili pojedinačno.</w:t>
      </w:r>
    </w:p>
    <w:p w14:paraId="145BC448">
      <w:pPr>
        <w:pStyle w:val="5"/>
        <w:spacing w:after="0" w:line="259" w:lineRule="auto"/>
        <w:ind w:firstLine="3840" w:firstLineChars="16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Članak 3.</w:t>
      </w:r>
    </w:p>
    <w:p w14:paraId="1F85AB7D">
      <w:pPr>
        <w:pStyle w:val="5"/>
        <w:spacing w:line="259" w:lineRule="auto"/>
        <w:jc w:val="both"/>
        <w:rPr>
          <w:rFonts w:hint="default"/>
          <w:sz w:val="24"/>
          <w:szCs w:val="24"/>
          <w:lang w:val="hr-HR"/>
        </w:rPr>
      </w:pPr>
      <w:r>
        <w:rPr>
          <w:rStyle w:val="19"/>
          <w:sz w:val="24"/>
          <w:szCs w:val="24"/>
        </w:rPr>
        <w:t>Cilj dodjele financijskih sredstava je proizvodnja i objava kvalitetnih programskih sadržaja od interesa za Općinu Bebrina</w:t>
      </w:r>
      <w:r>
        <w:rPr>
          <w:rStyle w:val="19"/>
          <w:rFonts w:hint="default"/>
          <w:sz w:val="24"/>
          <w:szCs w:val="24"/>
          <w:lang w:val="hr-HR"/>
        </w:rPr>
        <w:t>.</w:t>
      </w:r>
    </w:p>
    <w:p w14:paraId="6610B020">
      <w:pPr>
        <w:pStyle w:val="5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 </w:t>
      </w:r>
    </w:p>
    <w:p w14:paraId="2941B409">
      <w:pPr>
        <w:pStyle w:val="5"/>
        <w:spacing w:after="0"/>
        <w:ind w:firstLine="3960" w:firstLineChars="165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Članak 4.</w:t>
      </w:r>
    </w:p>
    <w:p w14:paraId="58A49323">
      <w:pPr>
        <w:pStyle w:val="5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Pravo podnošenja prijava imaju nakladnici koji ispunjavaju uvjete Javnog poziva.</w:t>
      </w:r>
    </w:p>
    <w:p w14:paraId="3CAD85B3">
      <w:pPr>
        <w:pStyle w:val="5"/>
        <w:spacing w:after="0"/>
        <w:ind w:firstLine="3960" w:firstLineChars="165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Članak 5.</w:t>
      </w:r>
    </w:p>
    <w:p w14:paraId="67EEF1A7">
      <w:pPr>
        <w:pStyle w:val="5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Općinski načelnik imenovat će Povjerenstvo za provedbu Javnog poziva za financiranje audiovizualnih i radijskih programa od interesa za 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godini.</w:t>
      </w:r>
    </w:p>
    <w:p w14:paraId="54B97466">
      <w:pPr>
        <w:pStyle w:val="5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Povjerenstvo za provedbu ovog poziva sastoji se od 3 (tri) člana.</w:t>
      </w:r>
    </w:p>
    <w:p w14:paraId="69B35A00">
      <w:pPr>
        <w:pStyle w:val="5"/>
        <w:spacing w:after="0"/>
        <w:ind w:firstLine="3960" w:firstLineChars="165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Članak 6.</w:t>
      </w:r>
    </w:p>
    <w:p w14:paraId="20908FE3">
      <w:pPr>
        <w:pStyle w:val="5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Javni poziv s pripadajućim obrascima bit će objavljen na službenoj </w:t>
      </w:r>
      <w:r>
        <w:rPr>
          <w:rStyle w:val="19"/>
          <w:sz w:val="24"/>
          <w:szCs w:val="24"/>
          <w:lang w:val="en-US" w:bidi="en-US"/>
        </w:rPr>
        <w:t xml:space="preserve">web </w:t>
      </w:r>
      <w:r>
        <w:rPr>
          <w:rStyle w:val="19"/>
          <w:sz w:val="24"/>
          <w:szCs w:val="24"/>
        </w:rPr>
        <w:t xml:space="preserve">stranici Općine Bebrina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rStyle w:val="11"/>
          <w:sz w:val="24"/>
          <w:szCs w:val="24"/>
          <w:lang w:val="en-US" w:bidi="en-US"/>
        </w:rPr>
        <w:t>https://www.bebrina.hr/</w:t>
      </w:r>
      <w:r>
        <w:rPr>
          <w:rStyle w:val="11"/>
          <w:sz w:val="24"/>
          <w:szCs w:val="24"/>
          <w:lang w:val="en-US" w:bidi="en-US"/>
        </w:rPr>
        <w:fldChar w:fldCharType="end"/>
      </w:r>
    </w:p>
    <w:p w14:paraId="64ECC1CB">
      <w:pPr>
        <w:pStyle w:val="5"/>
        <w:spacing w:after="0" w:line="266" w:lineRule="auto"/>
        <w:ind w:firstLine="3960" w:firstLineChars="165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Članak 7.</w:t>
      </w:r>
    </w:p>
    <w:p w14:paraId="69D369C7">
      <w:pPr>
        <w:pStyle w:val="5"/>
        <w:spacing w:line="266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Odluku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 prijaviteljima na Javni poziv donosi općinski načelnik na prijedlog Povjerenstva, a na temelju provedenog postupka ocjenjivanja pristiglih prijava.</w:t>
      </w:r>
    </w:p>
    <w:p w14:paraId="6E8DD9BF">
      <w:pPr>
        <w:pStyle w:val="5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Na temelju Odluke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bookmarkStart w:id="0" w:name="_GoBack"/>
      <w:bookmarkEnd w:id="0"/>
      <w:r>
        <w:rPr>
          <w:rStyle w:val="19"/>
          <w:sz w:val="24"/>
          <w:szCs w:val="24"/>
        </w:rPr>
        <w:t xml:space="preserve"> Općina Bebrina će sklopiti ugovor s odabranim prijaviteljima.</w:t>
      </w:r>
    </w:p>
    <w:p w14:paraId="52E76826">
      <w:pPr>
        <w:pStyle w:val="5"/>
        <w:spacing w:after="0"/>
        <w:ind w:firstLine="3960" w:firstLineChars="165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Članak 8.</w:t>
      </w:r>
    </w:p>
    <w:p w14:paraId="3D3F9C1D">
      <w:pPr>
        <w:pStyle w:val="5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Sredstva za provođenje ove Odluke osigurana su u Proračunu Općine Bebrina za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godinu</w:t>
      </w:r>
    </w:p>
    <w:p w14:paraId="3AD84F89">
      <w:pPr>
        <w:pStyle w:val="5"/>
        <w:ind w:firstLine="3960" w:firstLineChars="1650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Članak 9.</w:t>
      </w:r>
    </w:p>
    <w:p w14:paraId="7EA0E8BF">
      <w:pPr>
        <w:pStyle w:val="5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Ova Odluka stupa na snagu danom donošenja, a objavit će se  na službenoj web stranici Općine Bebina </w:t>
      </w:r>
      <w:r>
        <w:rPr>
          <w:rStyle w:val="19"/>
          <w:sz w:val="24"/>
          <w:szCs w:val="24"/>
        </w:rPr>
        <w:fldChar w:fldCharType="begin"/>
      </w:r>
      <w:r>
        <w:rPr>
          <w:rStyle w:val="19"/>
          <w:sz w:val="24"/>
          <w:szCs w:val="24"/>
        </w:rPr>
        <w:instrText xml:space="preserve"> HYPERLINK "https://www.bebrina.hr/" </w:instrText>
      </w:r>
      <w:r>
        <w:rPr>
          <w:rStyle w:val="19"/>
          <w:sz w:val="24"/>
          <w:szCs w:val="24"/>
        </w:rPr>
        <w:fldChar w:fldCharType="separate"/>
      </w:r>
      <w:r>
        <w:rPr>
          <w:rStyle w:val="11"/>
          <w:rFonts w:ascii="Times New Roman" w:hAnsi="Times New Roman" w:eastAsia="Times New Roman" w:cs="Times New Roman"/>
          <w:sz w:val="24"/>
          <w:szCs w:val="24"/>
        </w:rPr>
        <w:t>https://www.bebrina.hr/</w:t>
      </w:r>
      <w:r>
        <w:rPr>
          <w:rStyle w:val="19"/>
          <w:sz w:val="24"/>
          <w:szCs w:val="24"/>
        </w:rPr>
        <w:fldChar w:fldCharType="end"/>
      </w:r>
    </w:p>
    <w:p w14:paraId="43A2CC7A">
      <w:pPr>
        <w:pStyle w:val="5"/>
        <w:jc w:val="both"/>
        <w:rPr>
          <w:rStyle w:val="19"/>
          <w:sz w:val="24"/>
          <w:szCs w:val="24"/>
        </w:rPr>
      </w:pPr>
    </w:p>
    <w:p w14:paraId="2A2968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270510</wp:posOffset>
                </wp:positionV>
                <wp:extent cx="3032760" cy="6781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A97D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OPĆINSKI NAČELNIK</w:t>
                            </w:r>
                          </w:p>
                          <w:p w14:paraId="484BA0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1847DB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Ivan Brzić, mag. ing. silv. univ. spec.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47.3pt;margin-top:21.3pt;height:53.4pt;width:238.8pt;mso-wrap-distance-bottom:3.6pt;mso-wrap-distance-left:9pt;mso-wrap-distance-right:9pt;mso-wrap-distance-top:3.6pt;z-index:251661312;mso-width-relative:page;mso-height-relative:margin;mso-height-percent:200;" fillcolor="#FFFFFF" filled="t" stroked="f" coordsize="21600,21600" o:gfxdata="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8xfSzXAAAACgEAAA8AAAAAAAAAAQAgAAAAIgAAAGRycy9kb3du&#10;cmV2LnhtbFBLAQIUABQAAAAIAIdO4kAsH9QZOQIAAHkEAAAOAAAAAAAAAAEAIAAAACY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3A97DC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OPĆINSKI NAČELNIK</w:t>
                      </w:r>
                    </w:p>
                    <w:p w14:paraId="484BA00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1847DB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Ivan Brzić, mag. ing. silv. univ. spec.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13E15">
      <w:pPr>
        <w:rPr>
          <w:rFonts w:ascii="Times New Roman" w:hAnsi="Times New Roman" w:cs="Times New Roman"/>
          <w:b/>
          <w:sz w:val="24"/>
          <w:szCs w:val="24"/>
        </w:rPr>
      </w:pPr>
    </w:p>
    <w:p w14:paraId="62275F1A">
      <w:pPr>
        <w:rPr>
          <w:rFonts w:ascii="Times New Roman" w:hAnsi="Times New Roman" w:cs="Times New Roman"/>
          <w:b/>
          <w:sz w:val="24"/>
          <w:szCs w:val="24"/>
        </w:rPr>
      </w:pPr>
    </w:p>
    <w:p w14:paraId="1B78607C">
      <w:pPr>
        <w:rPr>
          <w:rFonts w:ascii="Times New Roman" w:hAnsi="Times New Roman" w:cs="Times New Roman"/>
          <w:sz w:val="24"/>
          <w:szCs w:val="24"/>
        </w:rPr>
      </w:pPr>
    </w:p>
    <w:p w14:paraId="34FB2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1D4E0264">
      <w:pPr>
        <w:pStyle w:val="1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Jedinstveni upravni odjel</w:t>
      </w:r>
    </w:p>
    <w:p w14:paraId="1757D99D">
      <w:pPr>
        <w:pStyle w:val="1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Mrežna stranica Općine Bebrina </w:t>
      </w:r>
    </w:p>
    <w:p w14:paraId="262AFFB8">
      <w:pPr>
        <w:pStyle w:val="1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Pismohrana. 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14125"/>
    <w:multiLevelType w:val="multilevel"/>
    <w:tmpl w:val="03B1412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039D5"/>
    <w:rsid w:val="0001162B"/>
    <w:rsid w:val="00024F3A"/>
    <w:rsid w:val="00073C4C"/>
    <w:rsid w:val="00090EDD"/>
    <w:rsid w:val="00096E19"/>
    <w:rsid w:val="000A6891"/>
    <w:rsid w:val="000D1ADC"/>
    <w:rsid w:val="00116744"/>
    <w:rsid w:val="00154C32"/>
    <w:rsid w:val="00162540"/>
    <w:rsid w:val="00172A28"/>
    <w:rsid w:val="001B10EC"/>
    <w:rsid w:val="001D4865"/>
    <w:rsid w:val="00212B01"/>
    <w:rsid w:val="0022058F"/>
    <w:rsid w:val="002450BA"/>
    <w:rsid w:val="00245148"/>
    <w:rsid w:val="00266E75"/>
    <w:rsid w:val="002A6489"/>
    <w:rsid w:val="002D3BC6"/>
    <w:rsid w:val="003536DE"/>
    <w:rsid w:val="003610AB"/>
    <w:rsid w:val="00380763"/>
    <w:rsid w:val="003A1E04"/>
    <w:rsid w:val="003B7784"/>
    <w:rsid w:val="00423C8A"/>
    <w:rsid w:val="00434B58"/>
    <w:rsid w:val="00467ABF"/>
    <w:rsid w:val="0049519D"/>
    <w:rsid w:val="004A3AFB"/>
    <w:rsid w:val="005108AF"/>
    <w:rsid w:val="00544AE0"/>
    <w:rsid w:val="005C2934"/>
    <w:rsid w:val="005C2ABC"/>
    <w:rsid w:val="005C662A"/>
    <w:rsid w:val="005E3513"/>
    <w:rsid w:val="00605561"/>
    <w:rsid w:val="00615EC8"/>
    <w:rsid w:val="00671A41"/>
    <w:rsid w:val="00680125"/>
    <w:rsid w:val="006A13DC"/>
    <w:rsid w:val="00710F63"/>
    <w:rsid w:val="007F7196"/>
    <w:rsid w:val="00823C1D"/>
    <w:rsid w:val="0083423E"/>
    <w:rsid w:val="008647ED"/>
    <w:rsid w:val="008D44E6"/>
    <w:rsid w:val="00915155"/>
    <w:rsid w:val="00916A54"/>
    <w:rsid w:val="00945CCC"/>
    <w:rsid w:val="00962EEB"/>
    <w:rsid w:val="009947C6"/>
    <w:rsid w:val="009E53BB"/>
    <w:rsid w:val="009E65E6"/>
    <w:rsid w:val="00A008A3"/>
    <w:rsid w:val="00A13B78"/>
    <w:rsid w:val="00A51873"/>
    <w:rsid w:val="00A62C99"/>
    <w:rsid w:val="00A95FE3"/>
    <w:rsid w:val="00AC14B0"/>
    <w:rsid w:val="00AC2EB9"/>
    <w:rsid w:val="00B06B9D"/>
    <w:rsid w:val="00B56B83"/>
    <w:rsid w:val="00BC0EE3"/>
    <w:rsid w:val="00BD238B"/>
    <w:rsid w:val="00BE093F"/>
    <w:rsid w:val="00BE0E69"/>
    <w:rsid w:val="00BE185C"/>
    <w:rsid w:val="00BE3315"/>
    <w:rsid w:val="00C24005"/>
    <w:rsid w:val="00C8573B"/>
    <w:rsid w:val="00D02344"/>
    <w:rsid w:val="00D15D85"/>
    <w:rsid w:val="00D84E95"/>
    <w:rsid w:val="00D859FD"/>
    <w:rsid w:val="00D8682A"/>
    <w:rsid w:val="00DA05C9"/>
    <w:rsid w:val="00DA76E8"/>
    <w:rsid w:val="00E50B48"/>
    <w:rsid w:val="00E77F81"/>
    <w:rsid w:val="00EB6DC2"/>
    <w:rsid w:val="00EC0D94"/>
    <w:rsid w:val="00F20CC8"/>
    <w:rsid w:val="00F235D1"/>
    <w:rsid w:val="00F915DF"/>
    <w:rsid w:val="00FB14A1"/>
    <w:rsid w:val="00FD1F51"/>
    <w:rsid w:val="00FD21F8"/>
    <w:rsid w:val="00FD6666"/>
    <w:rsid w:val="221A391E"/>
    <w:rsid w:val="4C9F0F3B"/>
    <w:rsid w:val="62FB674E"/>
    <w:rsid w:val="6EB34C1A"/>
    <w:rsid w:val="719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9"/>
    <w:qFormat/>
    <w:uiPriority w:val="0"/>
    <w:pPr>
      <w:widowControl w:val="0"/>
      <w:spacing w:after="240" w:line="262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8"/>
    <w:semiHidden/>
    <w:unhideWhenUsed/>
    <w:uiPriority w:val="99"/>
    <w:rPr>
      <w:b/>
      <w:bCs/>
    </w:r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Zaglavlje Char"/>
    <w:basedOn w:val="2"/>
    <w:link w:val="10"/>
    <w:qFormat/>
    <w:uiPriority w:val="99"/>
  </w:style>
  <w:style w:type="character" w:customStyle="1" w:styleId="13">
    <w:name w:val="Podnožje Char"/>
    <w:basedOn w:val="2"/>
    <w:link w:val="9"/>
    <w:qFormat/>
    <w:uiPriority w:val="99"/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Tekst komentara Char"/>
    <w:basedOn w:val="2"/>
    <w:link w:val="7"/>
    <w:semiHidden/>
    <w:qFormat/>
    <w:uiPriority w:val="99"/>
    <w:rPr>
      <w:sz w:val="20"/>
      <w:szCs w:val="20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Predmet komentara Char"/>
    <w:basedOn w:val="16"/>
    <w:link w:val="8"/>
    <w:semiHidden/>
    <w:qFormat/>
    <w:uiPriority w:val="99"/>
    <w:rPr>
      <w:b/>
      <w:bCs/>
      <w:sz w:val="20"/>
      <w:szCs w:val="20"/>
    </w:rPr>
  </w:style>
  <w:style w:type="character" w:customStyle="1" w:styleId="19">
    <w:name w:val="Tijelo teksta Char"/>
    <w:basedOn w:val="2"/>
    <w:link w:val="5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Tijelo teksta Char1"/>
    <w:basedOn w:val="2"/>
    <w:semiHidden/>
    <w:qFormat/>
    <w:uiPriority w:val="99"/>
  </w:style>
  <w:style w:type="character" w:customStyle="1" w:styleId="2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2313</Characters>
  <Lines>19</Lines>
  <Paragraphs>5</Paragraphs>
  <TotalTime>18</TotalTime>
  <ScaleCrop>false</ScaleCrop>
  <LinksUpToDate>false</LinksUpToDate>
  <CharactersWithSpaces>2713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2025-04-04T08:05:00Z</dcterms:created>
  <dc:creator>Municipal d.o.o.</dc:creator>
  <cp:lastModifiedBy>proce</cp:lastModifiedBy>
  <cp:lastPrinted>2026-03-13T08:53:18Z</cp:lastPrinted>
  <dcterms:modified xsi:type="dcterms:W3CDTF">2026-03-13T08:55:31Z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F45051D935AB429691FC8C3C54AD1D09_12</vt:lpwstr>
  </property>
</Properties>
</file>