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47EEE" w14:textId="77777777" w:rsidR="0096251D" w:rsidRDefault="0096251D">
      <w:pPr>
        <w:spacing w:before="2" w:after="0" w:line="160" w:lineRule="exact"/>
        <w:rPr>
          <w:sz w:val="16"/>
          <w:szCs w:val="16"/>
        </w:rPr>
      </w:pPr>
    </w:p>
    <w:tbl>
      <w:tblPr>
        <w:tblpPr w:leftFromText="180" w:rightFromText="180" w:vertAnchor="page" w:horzAnchor="margin" w:tblpXSpec="center" w:tblpY="1720"/>
        <w:tblW w:w="9925" w:type="dxa"/>
        <w:tblBorders>
          <w:top w:val="single" w:sz="4" w:space="0" w:color="231F20"/>
          <w:left w:val="single" w:sz="4" w:space="0" w:color="231F20"/>
          <w:bottom w:val="single" w:sz="4" w:space="0" w:color="231F20"/>
          <w:right w:val="single" w:sz="4" w:space="0" w:color="231F20"/>
          <w:insideH w:val="single" w:sz="6" w:space="0" w:color="231F20"/>
          <w:insideV w:val="single" w:sz="6" w:space="0" w:color="231F20"/>
        </w:tblBorders>
        <w:tblLayout w:type="fixed"/>
        <w:tblCellMar>
          <w:left w:w="0" w:type="dxa"/>
          <w:right w:w="0" w:type="dxa"/>
        </w:tblCellMar>
        <w:tblLook w:val="04A0" w:firstRow="1" w:lastRow="0" w:firstColumn="1" w:lastColumn="0" w:noHBand="0" w:noVBand="1"/>
      </w:tblPr>
      <w:tblGrid>
        <w:gridCol w:w="2733"/>
        <w:gridCol w:w="7192"/>
      </w:tblGrid>
      <w:tr w:rsidR="0096251D" w14:paraId="3F8BA3E8" w14:textId="77777777">
        <w:trPr>
          <w:trHeight w:hRule="exact" w:val="663"/>
        </w:trPr>
        <w:tc>
          <w:tcPr>
            <w:tcW w:w="9925" w:type="dxa"/>
            <w:gridSpan w:val="2"/>
            <w:tcBorders>
              <w:top w:val="single" w:sz="4" w:space="0" w:color="auto"/>
              <w:left w:val="single" w:sz="4" w:space="0" w:color="auto"/>
              <w:bottom w:val="single" w:sz="4" w:space="0" w:color="auto"/>
              <w:right w:val="single" w:sz="4" w:space="0" w:color="auto"/>
            </w:tcBorders>
            <w:shd w:val="clear" w:color="auto" w:fill="0070C0"/>
          </w:tcPr>
          <w:p w14:paraId="4B86467A" w14:textId="77777777" w:rsidR="0096251D" w:rsidRDefault="0096251D">
            <w:pPr>
              <w:spacing w:before="3" w:after="0" w:line="140" w:lineRule="exact"/>
              <w:ind w:right="-432"/>
              <w:rPr>
                <w:rFonts w:ascii="Times New Roman" w:hAnsi="Times New Roman" w:cs="Times New Roman"/>
                <w:sz w:val="24"/>
                <w:szCs w:val="24"/>
              </w:rPr>
            </w:pPr>
          </w:p>
          <w:p w14:paraId="794AA43D" w14:textId="77777777" w:rsidR="0096251D" w:rsidRDefault="00D716DF">
            <w:pPr>
              <w:spacing w:after="0" w:line="240" w:lineRule="auto"/>
              <w:ind w:left="39" w:right="-20"/>
              <w:jc w:val="center"/>
              <w:rPr>
                <w:rFonts w:ascii="Times New Roman" w:eastAsia="Myriad Pro" w:hAnsi="Times New Roman" w:cs="Times New Roman"/>
                <w:sz w:val="24"/>
                <w:szCs w:val="24"/>
              </w:rPr>
            </w:pPr>
            <w:r>
              <w:rPr>
                <w:rFonts w:ascii="Times New Roman" w:eastAsia="Myriad Pro" w:hAnsi="Times New Roman" w:cs="Times New Roman"/>
                <w:b/>
                <w:bCs/>
                <w:color w:val="FFFFFF"/>
                <w:sz w:val="24"/>
                <w:szCs w:val="24"/>
              </w:rPr>
              <w:t>OB</w:t>
            </w:r>
            <w:r>
              <w:rPr>
                <w:rFonts w:ascii="Times New Roman" w:eastAsia="Myriad Pro" w:hAnsi="Times New Roman" w:cs="Times New Roman"/>
                <w:b/>
                <w:bCs/>
                <w:color w:val="FFFFFF"/>
                <w:spacing w:val="2"/>
                <w:sz w:val="24"/>
                <w:szCs w:val="24"/>
              </w:rPr>
              <w:t>R</w:t>
            </w:r>
            <w:r>
              <w:rPr>
                <w:rFonts w:ascii="Times New Roman" w:eastAsia="Myriad Pro" w:hAnsi="Times New Roman" w:cs="Times New Roman"/>
                <w:b/>
                <w:bCs/>
                <w:color w:val="FFFFFF"/>
                <w:spacing w:val="1"/>
                <w:sz w:val="24"/>
                <w:szCs w:val="24"/>
              </w:rPr>
              <w:t>A</w:t>
            </w:r>
            <w:r>
              <w:rPr>
                <w:rFonts w:ascii="Times New Roman" w:eastAsia="Myriad Pro" w:hAnsi="Times New Roman" w:cs="Times New Roman"/>
                <w:b/>
                <w:bCs/>
                <w:color w:val="FFFFFF"/>
                <w:spacing w:val="2"/>
                <w:sz w:val="24"/>
                <w:szCs w:val="24"/>
              </w:rPr>
              <w:t>Z</w:t>
            </w:r>
            <w:r>
              <w:rPr>
                <w:rFonts w:ascii="Times New Roman" w:eastAsia="Myriad Pro" w:hAnsi="Times New Roman" w:cs="Times New Roman"/>
                <w:b/>
                <w:bCs/>
                <w:color w:val="FFFFFF"/>
                <w:spacing w:val="-5"/>
                <w:sz w:val="24"/>
                <w:szCs w:val="24"/>
              </w:rPr>
              <w:t>A</w:t>
            </w:r>
            <w:r>
              <w:rPr>
                <w:rFonts w:ascii="Times New Roman" w:eastAsia="Myriad Pro" w:hAnsi="Times New Roman" w:cs="Times New Roman"/>
                <w:b/>
                <w:bCs/>
                <w:color w:val="FFFFFF"/>
                <w:sz w:val="24"/>
                <w:szCs w:val="24"/>
              </w:rPr>
              <w:t>C SADR</w:t>
            </w:r>
            <w:r>
              <w:rPr>
                <w:rFonts w:ascii="Times New Roman" w:eastAsia="Myriad Pro" w:hAnsi="Times New Roman" w:cs="Times New Roman"/>
                <w:b/>
                <w:bCs/>
                <w:color w:val="FFFFFF"/>
                <w:spacing w:val="2"/>
                <w:sz w:val="24"/>
                <w:szCs w:val="24"/>
              </w:rPr>
              <w:t>Ž</w:t>
            </w:r>
            <w:r>
              <w:rPr>
                <w:rFonts w:ascii="Times New Roman" w:eastAsia="Myriad Pro" w:hAnsi="Times New Roman" w:cs="Times New Roman"/>
                <w:b/>
                <w:bCs/>
                <w:color w:val="FFFFFF"/>
                <w:spacing w:val="3"/>
                <w:sz w:val="24"/>
                <w:szCs w:val="24"/>
              </w:rPr>
              <w:t>A</w:t>
            </w:r>
            <w:r>
              <w:rPr>
                <w:rFonts w:ascii="Times New Roman" w:eastAsia="Myriad Pro" w:hAnsi="Times New Roman" w:cs="Times New Roman"/>
                <w:b/>
                <w:bCs/>
                <w:color w:val="FFFFFF"/>
                <w:sz w:val="24"/>
                <w:szCs w:val="24"/>
              </w:rPr>
              <w:t>JA DOKUMEN</w:t>
            </w:r>
            <w:r>
              <w:rPr>
                <w:rFonts w:ascii="Times New Roman" w:eastAsia="Myriad Pro" w:hAnsi="Times New Roman" w:cs="Times New Roman"/>
                <w:b/>
                <w:bCs/>
                <w:color w:val="FFFFFF"/>
                <w:spacing w:val="-16"/>
                <w:sz w:val="24"/>
                <w:szCs w:val="24"/>
              </w:rPr>
              <w:t>T</w:t>
            </w:r>
            <w:r>
              <w:rPr>
                <w:rFonts w:ascii="Times New Roman" w:eastAsia="Myriad Pro" w:hAnsi="Times New Roman" w:cs="Times New Roman"/>
                <w:b/>
                <w:bCs/>
                <w:color w:val="FFFFFF"/>
                <w:sz w:val="24"/>
                <w:szCs w:val="24"/>
              </w:rPr>
              <w:t xml:space="preserve">A </w:t>
            </w:r>
            <w:r>
              <w:rPr>
                <w:rFonts w:ascii="Times New Roman" w:eastAsia="Myriad Pro" w:hAnsi="Times New Roman" w:cs="Times New Roman"/>
                <w:b/>
                <w:bCs/>
                <w:color w:val="FFFFFF"/>
                <w:spacing w:val="2"/>
                <w:sz w:val="24"/>
                <w:szCs w:val="24"/>
              </w:rPr>
              <w:t>Z</w:t>
            </w:r>
            <w:r>
              <w:rPr>
                <w:rFonts w:ascii="Times New Roman" w:eastAsia="Myriad Pro" w:hAnsi="Times New Roman" w:cs="Times New Roman"/>
                <w:b/>
                <w:bCs/>
                <w:color w:val="FFFFFF"/>
                <w:sz w:val="24"/>
                <w:szCs w:val="24"/>
              </w:rPr>
              <w:t>A S</w:t>
            </w:r>
            <w:r>
              <w:rPr>
                <w:rFonts w:ascii="Times New Roman" w:eastAsia="Myriad Pro" w:hAnsi="Times New Roman" w:cs="Times New Roman"/>
                <w:b/>
                <w:bCs/>
                <w:color w:val="FFFFFF"/>
                <w:spacing w:val="-13"/>
                <w:sz w:val="24"/>
                <w:szCs w:val="24"/>
              </w:rPr>
              <w:t>A</w:t>
            </w:r>
            <w:r>
              <w:rPr>
                <w:rFonts w:ascii="Times New Roman" w:eastAsia="Myriad Pro" w:hAnsi="Times New Roman" w:cs="Times New Roman"/>
                <w:b/>
                <w:bCs/>
                <w:color w:val="FFFFFF"/>
                <w:spacing w:val="-9"/>
                <w:sz w:val="24"/>
                <w:szCs w:val="24"/>
              </w:rPr>
              <w:t>V</w:t>
            </w:r>
            <w:r>
              <w:rPr>
                <w:rFonts w:ascii="Times New Roman" w:eastAsia="Myriad Pro" w:hAnsi="Times New Roman" w:cs="Times New Roman"/>
                <w:b/>
                <w:bCs/>
                <w:color w:val="FFFFFF"/>
                <w:sz w:val="24"/>
                <w:szCs w:val="24"/>
              </w:rPr>
              <w:t>JE</w:t>
            </w:r>
            <w:r>
              <w:rPr>
                <w:rFonts w:ascii="Times New Roman" w:eastAsia="Myriad Pro" w:hAnsi="Times New Roman" w:cs="Times New Roman"/>
                <w:b/>
                <w:bCs/>
                <w:color w:val="FFFFFF"/>
                <w:spacing w:val="-6"/>
                <w:sz w:val="24"/>
                <w:szCs w:val="24"/>
              </w:rPr>
              <w:t>T</w:t>
            </w:r>
            <w:r>
              <w:rPr>
                <w:rFonts w:ascii="Times New Roman" w:eastAsia="Myriad Pro" w:hAnsi="Times New Roman" w:cs="Times New Roman"/>
                <w:b/>
                <w:bCs/>
                <w:color w:val="FFFFFF"/>
                <w:spacing w:val="-2"/>
                <w:sz w:val="24"/>
                <w:szCs w:val="24"/>
              </w:rPr>
              <w:t>O</w:t>
            </w:r>
            <w:r>
              <w:rPr>
                <w:rFonts w:ascii="Times New Roman" w:eastAsia="Myriad Pro" w:hAnsi="Times New Roman" w:cs="Times New Roman"/>
                <w:b/>
                <w:bCs/>
                <w:color w:val="FFFFFF"/>
                <w:spacing w:val="-12"/>
                <w:sz w:val="24"/>
                <w:szCs w:val="24"/>
              </w:rPr>
              <w:t>V</w:t>
            </w:r>
            <w:r>
              <w:rPr>
                <w:rFonts w:ascii="Times New Roman" w:eastAsia="Myriad Pro" w:hAnsi="Times New Roman" w:cs="Times New Roman"/>
                <w:b/>
                <w:bCs/>
                <w:color w:val="FFFFFF"/>
                <w:sz w:val="24"/>
                <w:szCs w:val="24"/>
              </w:rPr>
              <w:t>ANJE</w:t>
            </w:r>
          </w:p>
        </w:tc>
      </w:tr>
      <w:tr w:rsidR="0096251D" w14:paraId="397EC713" w14:textId="77777777" w:rsidTr="004A69AF">
        <w:trPr>
          <w:trHeight w:hRule="exact" w:val="1059"/>
        </w:trPr>
        <w:tc>
          <w:tcPr>
            <w:tcW w:w="2733" w:type="dxa"/>
            <w:tcBorders>
              <w:top w:val="single" w:sz="4" w:space="0" w:color="auto"/>
              <w:bottom w:val="single" w:sz="6" w:space="0" w:color="231F20"/>
            </w:tcBorders>
            <w:shd w:val="clear" w:color="auto" w:fill="C6D9F1" w:themeFill="text2" w:themeFillTint="33"/>
          </w:tcPr>
          <w:p w14:paraId="26F6CA7C" w14:textId="77777777" w:rsidR="0096251D" w:rsidRDefault="0096251D" w:rsidP="004A69AF">
            <w:pPr>
              <w:spacing w:after="0" w:line="240" w:lineRule="auto"/>
              <w:rPr>
                <w:rFonts w:ascii="Times New Roman" w:hAnsi="Times New Roman" w:cs="Times New Roman"/>
                <w:b/>
                <w:sz w:val="24"/>
                <w:szCs w:val="24"/>
              </w:rPr>
            </w:pPr>
          </w:p>
          <w:p w14:paraId="64C2C9FE" w14:textId="77777777" w:rsidR="0096251D" w:rsidRDefault="00D716DF" w:rsidP="004A69AF">
            <w:pPr>
              <w:spacing w:after="0" w:line="240" w:lineRule="auto"/>
              <w:ind w:left="108" w:right="-20"/>
              <w:jc w:val="center"/>
              <w:rPr>
                <w:rFonts w:ascii="Times New Roman" w:eastAsia="Myriad Pro" w:hAnsi="Times New Roman" w:cs="Times New Roman"/>
                <w:b/>
                <w:sz w:val="24"/>
                <w:szCs w:val="24"/>
              </w:rPr>
            </w:pPr>
            <w:r>
              <w:rPr>
                <w:rFonts w:ascii="Times New Roman" w:eastAsia="Myriad Pro" w:hAnsi="Times New Roman" w:cs="Times New Roman"/>
                <w:b/>
                <w:color w:val="231F20"/>
                <w:sz w:val="24"/>
                <w:szCs w:val="24"/>
              </w:rPr>
              <w:t>Nasl</w:t>
            </w:r>
            <w:r>
              <w:rPr>
                <w:rFonts w:ascii="Times New Roman" w:eastAsia="Myriad Pro" w:hAnsi="Times New Roman" w:cs="Times New Roman"/>
                <w:b/>
                <w:color w:val="231F20"/>
                <w:spacing w:val="-2"/>
                <w:sz w:val="24"/>
                <w:szCs w:val="24"/>
              </w:rPr>
              <w:t>o</w:t>
            </w:r>
            <w:r>
              <w:rPr>
                <w:rFonts w:ascii="Times New Roman" w:eastAsia="Myriad Pro" w:hAnsi="Times New Roman" w:cs="Times New Roman"/>
                <w:b/>
                <w:color w:val="231F20"/>
                <w:sz w:val="24"/>
                <w:szCs w:val="24"/>
              </w:rPr>
              <w:t>v dokumenta</w:t>
            </w:r>
          </w:p>
        </w:tc>
        <w:tc>
          <w:tcPr>
            <w:tcW w:w="7192" w:type="dxa"/>
            <w:tcBorders>
              <w:top w:val="single" w:sz="4" w:space="0" w:color="auto"/>
              <w:bottom w:val="single" w:sz="6" w:space="0" w:color="231F20"/>
            </w:tcBorders>
            <w:shd w:val="clear" w:color="auto" w:fill="C6D9F1" w:themeFill="text2" w:themeFillTint="33"/>
          </w:tcPr>
          <w:p w14:paraId="1FCBF209" w14:textId="77777777" w:rsidR="0096251D" w:rsidRDefault="0096251D" w:rsidP="004A69AF">
            <w:pPr>
              <w:spacing w:after="0" w:line="240" w:lineRule="auto"/>
              <w:ind w:right="-20"/>
              <w:jc w:val="center"/>
              <w:rPr>
                <w:rFonts w:ascii="Times New Roman" w:eastAsia="Myriad Pro" w:hAnsi="Times New Roman" w:cs="Times New Roman"/>
                <w:color w:val="231F20"/>
                <w:sz w:val="24"/>
                <w:szCs w:val="24"/>
              </w:rPr>
            </w:pPr>
          </w:p>
          <w:p w14:paraId="20D8D562" w14:textId="6A11E517" w:rsidR="0096251D" w:rsidRPr="00A80461" w:rsidRDefault="00D716DF" w:rsidP="004A69AF">
            <w:pPr>
              <w:widowControl/>
              <w:spacing w:after="0" w:line="240" w:lineRule="auto"/>
              <w:rPr>
                <w:rFonts w:ascii="Times New Roman" w:eastAsia="Myriad Pro" w:hAnsi="Times New Roman" w:cs="Times New Roman"/>
                <w:b/>
                <w:color w:val="231F20"/>
                <w:sz w:val="24"/>
                <w:szCs w:val="24"/>
              </w:rPr>
            </w:pPr>
            <w:r w:rsidRPr="00A80461">
              <w:rPr>
                <w:rFonts w:ascii="Times New Roman" w:eastAsia="Calibri" w:hAnsi="Times New Roman" w:cs="Times New Roman"/>
                <w:b/>
                <w:sz w:val="24"/>
                <w:szCs w:val="24"/>
              </w:rPr>
              <w:t xml:space="preserve">Prijedlog </w:t>
            </w:r>
            <w:r w:rsidR="008F4FA9">
              <w:rPr>
                <w:b/>
                <w:bCs/>
              </w:rPr>
              <w:t xml:space="preserve"> </w:t>
            </w:r>
            <w:r w:rsidR="008F4FA9" w:rsidRPr="008F4FA9">
              <w:rPr>
                <w:rFonts w:ascii="Times New Roman" w:eastAsia="Calibri" w:hAnsi="Times New Roman" w:cs="Times New Roman"/>
                <w:b/>
                <w:bCs/>
                <w:sz w:val="24"/>
                <w:szCs w:val="24"/>
              </w:rPr>
              <w:t>Pravilnika o provedbi postupaka jednostavne nabave</w:t>
            </w:r>
          </w:p>
        </w:tc>
      </w:tr>
      <w:tr w:rsidR="0096251D" w14:paraId="075815CA" w14:textId="77777777">
        <w:trPr>
          <w:trHeight w:hRule="exact" w:val="1136"/>
        </w:trPr>
        <w:tc>
          <w:tcPr>
            <w:tcW w:w="2733" w:type="dxa"/>
            <w:tcBorders>
              <w:top w:val="single" w:sz="6" w:space="0" w:color="231F20"/>
              <w:bottom w:val="single" w:sz="6" w:space="0" w:color="231F20"/>
            </w:tcBorders>
            <w:shd w:val="clear" w:color="auto" w:fill="C6D9F1" w:themeFill="text2" w:themeFillTint="33"/>
          </w:tcPr>
          <w:p w14:paraId="4FA7FFC4" w14:textId="77777777" w:rsidR="0096251D" w:rsidRDefault="00D716DF">
            <w:pPr>
              <w:spacing w:before="37" w:after="0" w:line="260" w:lineRule="exact"/>
              <w:ind w:left="108" w:right="407"/>
              <w:rPr>
                <w:rFonts w:ascii="Times New Roman" w:eastAsia="Myriad Pro" w:hAnsi="Times New Roman" w:cs="Times New Roman"/>
                <w:b/>
                <w:sz w:val="24"/>
                <w:szCs w:val="24"/>
              </w:rPr>
            </w:pPr>
            <w:r>
              <w:rPr>
                <w:rFonts w:ascii="Times New Roman" w:eastAsia="Myriad Pro" w:hAnsi="Times New Roman" w:cs="Times New Roman"/>
                <w:b/>
                <w:color w:val="231F20"/>
                <w:sz w:val="24"/>
                <w:szCs w:val="24"/>
              </w:rPr>
              <w:t>S</w:t>
            </w:r>
            <w:r>
              <w:rPr>
                <w:rFonts w:ascii="Times New Roman" w:eastAsia="Myriad Pro" w:hAnsi="Times New Roman" w:cs="Times New Roman"/>
                <w:b/>
                <w:color w:val="231F20"/>
                <w:spacing w:val="2"/>
                <w:sz w:val="24"/>
                <w:szCs w:val="24"/>
              </w:rPr>
              <w:t>t</w:t>
            </w:r>
            <w:r>
              <w:rPr>
                <w:rFonts w:ascii="Times New Roman" w:eastAsia="Myriad Pro" w:hAnsi="Times New Roman" w:cs="Times New Roman"/>
                <w:b/>
                <w:color w:val="231F20"/>
                <w:sz w:val="24"/>
                <w:szCs w:val="24"/>
              </w:rPr>
              <w:t>vara</w:t>
            </w:r>
            <w:r>
              <w:rPr>
                <w:rFonts w:ascii="Times New Roman" w:eastAsia="Myriad Pro" w:hAnsi="Times New Roman" w:cs="Times New Roman"/>
                <w:b/>
                <w:color w:val="231F20"/>
                <w:spacing w:val="-1"/>
                <w:sz w:val="24"/>
                <w:szCs w:val="24"/>
              </w:rPr>
              <w:t>t</w:t>
            </w:r>
            <w:r>
              <w:rPr>
                <w:rFonts w:ascii="Times New Roman" w:eastAsia="Myriad Pro" w:hAnsi="Times New Roman" w:cs="Times New Roman"/>
                <w:b/>
                <w:color w:val="231F20"/>
                <w:sz w:val="24"/>
                <w:szCs w:val="24"/>
              </w:rPr>
              <w:t>elj dokumenta, tijelo koje p</w:t>
            </w:r>
            <w:r>
              <w:rPr>
                <w:rFonts w:ascii="Times New Roman" w:eastAsia="Myriad Pro" w:hAnsi="Times New Roman" w:cs="Times New Roman"/>
                <w:b/>
                <w:color w:val="231F20"/>
                <w:spacing w:val="-2"/>
                <w:sz w:val="24"/>
                <w:szCs w:val="24"/>
              </w:rPr>
              <w:t>rov</w:t>
            </w:r>
            <w:r>
              <w:rPr>
                <w:rFonts w:ascii="Times New Roman" w:eastAsia="Myriad Pro" w:hAnsi="Times New Roman" w:cs="Times New Roman"/>
                <w:b/>
                <w:color w:val="231F20"/>
                <w:sz w:val="24"/>
                <w:szCs w:val="24"/>
              </w:rPr>
              <w:t>odi s</w:t>
            </w:r>
            <w:r>
              <w:rPr>
                <w:rFonts w:ascii="Times New Roman" w:eastAsia="Myriad Pro" w:hAnsi="Times New Roman" w:cs="Times New Roman"/>
                <w:b/>
                <w:color w:val="231F20"/>
                <w:spacing w:val="-2"/>
                <w:sz w:val="24"/>
                <w:szCs w:val="24"/>
              </w:rPr>
              <w:t>a</w:t>
            </w:r>
            <w:r>
              <w:rPr>
                <w:rFonts w:ascii="Times New Roman" w:eastAsia="Myriad Pro" w:hAnsi="Times New Roman" w:cs="Times New Roman"/>
                <w:b/>
                <w:color w:val="231F20"/>
                <w:sz w:val="24"/>
                <w:szCs w:val="24"/>
              </w:rPr>
              <w:t>vje</w:t>
            </w:r>
            <w:r>
              <w:rPr>
                <w:rFonts w:ascii="Times New Roman" w:eastAsia="Myriad Pro" w:hAnsi="Times New Roman" w:cs="Times New Roman"/>
                <w:b/>
                <w:color w:val="231F20"/>
                <w:spacing w:val="-1"/>
                <w:sz w:val="24"/>
                <w:szCs w:val="24"/>
              </w:rPr>
              <w:t>t</w:t>
            </w:r>
            <w:r>
              <w:rPr>
                <w:rFonts w:ascii="Times New Roman" w:eastAsia="Myriad Pro" w:hAnsi="Times New Roman" w:cs="Times New Roman"/>
                <w:b/>
                <w:color w:val="231F20"/>
                <w:spacing w:val="-2"/>
                <w:sz w:val="24"/>
                <w:szCs w:val="24"/>
              </w:rPr>
              <w:t>o</w:t>
            </w:r>
            <w:r>
              <w:rPr>
                <w:rFonts w:ascii="Times New Roman" w:eastAsia="Myriad Pro" w:hAnsi="Times New Roman" w:cs="Times New Roman"/>
                <w:b/>
                <w:color w:val="231F20"/>
                <w:spacing w:val="-1"/>
                <w:sz w:val="24"/>
                <w:szCs w:val="24"/>
              </w:rPr>
              <w:t>v</w:t>
            </w:r>
            <w:r>
              <w:rPr>
                <w:rFonts w:ascii="Times New Roman" w:eastAsia="Myriad Pro" w:hAnsi="Times New Roman" w:cs="Times New Roman"/>
                <w:b/>
                <w:color w:val="231F20"/>
                <w:sz w:val="24"/>
                <w:szCs w:val="24"/>
              </w:rPr>
              <w:t>anje</w:t>
            </w:r>
          </w:p>
        </w:tc>
        <w:tc>
          <w:tcPr>
            <w:tcW w:w="7192" w:type="dxa"/>
            <w:tcBorders>
              <w:top w:val="single" w:sz="6" w:space="0" w:color="231F20"/>
              <w:bottom w:val="single" w:sz="6" w:space="0" w:color="231F20"/>
            </w:tcBorders>
            <w:shd w:val="clear" w:color="auto" w:fill="C6D9F1" w:themeFill="text2" w:themeFillTint="33"/>
          </w:tcPr>
          <w:p w14:paraId="7B0BD033" w14:textId="77777777" w:rsidR="0096251D" w:rsidRDefault="0096251D">
            <w:pPr>
              <w:spacing w:before="16" w:after="0" w:line="280" w:lineRule="exact"/>
              <w:rPr>
                <w:rFonts w:ascii="Times New Roman" w:hAnsi="Times New Roman" w:cs="Times New Roman"/>
                <w:sz w:val="24"/>
                <w:szCs w:val="24"/>
              </w:rPr>
            </w:pPr>
          </w:p>
          <w:p w14:paraId="0F3F381B" w14:textId="77777777" w:rsidR="0096251D" w:rsidRDefault="00D716DF">
            <w:pPr>
              <w:spacing w:after="0" w:line="240" w:lineRule="auto"/>
              <w:ind w:right="-20"/>
              <w:rPr>
                <w:rFonts w:ascii="Times New Roman" w:eastAsia="Myriad Pro" w:hAnsi="Times New Roman" w:cs="Times New Roman"/>
                <w:sz w:val="24"/>
                <w:szCs w:val="24"/>
              </w:rPr>
            </w:pPr>
            <w:r>
              <w:rPr>
                <w:rFonts w:ascii="Times New Roman" w:eastAsia="Myriad Pro" w:hAnsi="Times New Roman" w:cs="Times New Roman"/>
                <w:color w:val="231F20"/>
                <w:spacing w:val="-3"/>
                <w:sz w:val="24"/>
                <w:szCs w:val="24"/>
              </w:rPr>
              <w:t xml:space="preserve"> Općina Bebrina</w:t>
            </w:r>
          </w:p>
        </w:tc>
      </w:tr>
      <w:tr w:rsidR="0096251D" w14:paraId="2DBB375F" w14:textId="77777777" w:rsidTr="008F4FA9">
        <w:trPr>
          <w:trHeight w:hRule="exact" w:val="4374"/>
        </w:trPr>
        <w:tc>
          <w:tcPr>
            <w:tcW w:w="2733" w:type="dxa"/>
            <w:tcBorders>
              <w:top w:val="single" w:sz="6" w:space="0" w:color="231F20"/>
              <w:bottom w:val="single" w:sz="6" w:space="0" w:color="231F20"/>
            </w:tcBorders>
            <w:shd w:val="clear" w:color="auto" w:fill="C6D9F1" w:themeFill="text2" w:themeFillTint="33"/>
          </w:tcPr>
          <w:p w14:paraId="59489FC7" w14:textId="77777777" w:rsidR="0096251D" w:rsidRDefault="00D716DF">
            <w:pPr>
              <w:spacing w:before="35" w:after="0" w:line="240" w:lineRule="auto"/>
              <w:ind w:left="108" w:right="-20"/>
              <w:rPr>
                <w:rFonts w:ascii="Times New Roman" w:eastAsia="Myriad Pro" w:hAnsi="Times New Roman" w:cs="Times New Roman"/>
                <w:b/>
                <w:sz w:val="24"/>
                <w:szCs w:val="24"/>
              </w:rPr>
            </w:pPr>
            <w:r>
              <w:rPr>
                <w:rFonts w:ascii="Times New Roman" w:eastAsia="Myriad Pro" w:hAnsi="Times New Roman" w:cs="Times New Roman"/>
                <w:b/>
                <w:color w:val="231F20"/>
                <w:spacing w:val="-2"/>
                <w:sz w:val="24"/>
                <w:szCs w:val="24"/>
              </w:rPr>
              <w:t>S</w:t>
            </w:r>
            <w:r>
              <w:rPr>
                <w:rFonts w:ascii="Times New Roman" w:eastAsia="Myriad Pro" w:hAnsi="Times New Roman" w:cs="Times New Roman"/>
                <w:b/>
                <w:color w:val="231F20"/>
                <w:sz w:val="24"/>
                <w:szCs w:val="24"/>
              </w:rPr>
              <w:t>vrha dokumenta</w:t>
            </w:r>
          </w:p>
        </w:tc>
        <w:tc>
          <w:tcPr>
            <w:tcW w:w="7192" w:type="dxa"/>
            <w:tcBorders>
              <w:top w:val="single" w:sz="6" w:space="0" w:color="231F20"/>
              <w:bottom w:val="single" w:sz="6" w:space="0" w:color="231F20"/>
            </w:tcBorders>
            <w:shd w:val="clear" w:color="auto" w:fill="C6D9F1" w:themeFill="text2" w:themeFillTint="33"/>
          </w:tcPr>
          <w:p w14:paraId="5EBCFB74" w14:textId="24120D88" w:rsidR="00275DC2" w:rsidRPr="008F4FA9" w:rsidRDefault="00275DC2" w:rsidP="00275DC2">
            <w:pPr>
              <w:spacing w:after="0" w:line="240" w:lineRule="auto"/>
              <w:jc w:val="both"/>
              <w:rPr>
                <w:rFonts w:ascii="Times New Roman" w:hAnsi="Times New Roman" w:cs="Times New Roman"/>
                <w:b/>
                <w:sz w:val="24"/>
                <w:szCs w:val="24"/>
              </w:rPr>
            </w:pPr>
            <w:r w:rsidRPr="00275DC2">
              <w:rPr>
                <w:rFonts w:ascii="Times New Roman" w:hAnsi="Times New Roman" w:cs="Times New Roman"/>
                <w:sz w:val="24"/>
                <w:szCs w:val="24"/>
              </w:rPr>
              <w:t>Svrha donošenja Prijedloga</w:t>
            </w:r>
            <w:r w:rsidR="008F4FA9">
              <w:rPr>
                <w:rFonts w:ascii="Times New Roman" w:hAnsi="Times New Roman" w:cs="Times New Roman"/>
                <w:sz w:val="24"/>
                <w:szCs w:val="24"/>
              </w:rPr>
              <w:t xml:space="preserve"> novog</w:t>
            </w:r>
            <w:r w:rsidR="008F4FA9" w:rsidRPr="008F4FA9">
              <w:rPr>
                <w:rFonts w:ascii="Times New Roman" w:eastAsia="Calibri" w:hAnsi="Times New Roman" w:cs="Times New Roman"/>
                <w:b/>
                <w:bCs/>
                <w:sz w:val="24"/>
                <w:szCs w:val="24"/>
              </w:rPr>
              <w:t xml:space="preserve"> </w:t>
            </w:r>
            <w:r w:rsidR="008F4FA9" w:rsidRPr="008F4FA9">
              <w:rPr>
                <w:rFonts w:ascii="Times New Roman" w:eastAsia="Calibri" w:hAnsi="Times New Roman" w:cs="Times New Roman"/>
                <w:sz w:val="24"/>
                <w:szCs w:val="24"/>
              </w:rPr>
              <w:t>Pravilnika o provedbi postupaka jednostavne nabave</w:t>
            </w:r>
            <w:r w:rsidR="008F4FA9" w:rsidRPr="00275DC2">
              <w:rPr>
                <w:rFonts w:ascii="Times New Roman" w:hAnsi="Times New Roman" w:cs="Times New Roman"/>
                <w:sz w:val="24"/>
                <w:szCs w:val="24"/>
              </w:rPr>
              <w:t xml:space="preserve"> </w:t>
            </w:r>
            <w:r w:rsidRPr="00275DC2">
              <w:rPr>
                <w:rFonts w:ascii="Times New Roman" w:hAnsi="Times New Roman" w:cs="Times New Roman"/>
                <w:sz w:val="24"/>
                <w:szCs w:val="24"/>
              </w:rPr>
              <w:t xml:space="preserve">jest usklađivanje s </w:t>
            </w:r>
            <w:r w:rsidR="008F4FA9">
              <w:rPr>
                <w:rFonts w:ascii="Times New Roman" w:hAnsi="Times New Roman" w:cs="Times New Roman"/>
                <w:sz w:val="24"/>
                <w:szCs w:val="24"/>
              </w:rPr>
              <w:t xml:space="preserve">Izmjenama i dopunama Zakona o javnoj nabavi koje su stupile na snagu 30. travnja 2026. godine. </w:t>
            </w:r>
            <w:r w:rsidR="008F4FA9" w:rsidRPr="008F4FA9">
              <w:rPr>
                <w:rFonts w:ascii="Garamond" w:eastAsia="Calibri" w:hAnsi="Garamond" w:cs="Times New Roman"/>
                <w:sz w:val="24"/>
                <w:szCs w:val="24"/>
              </w:rPr>
              <w:t xml:space="preserve"> </w:t>
            </w:r>
            <w:r w:rsidR="008F4FA9">
              <w:rPr>
                <w:rFonts w:ascii="Times New Roman" w:eastAsia="Calibri" w:hAnsi="Times New Roman" w:cs="Times New Roman"/>
                <w:sz w:val="24"/>
                <w:szCs w:val="24"/>
              </w:rPr>
              <w:t>Predmetnim Izmjenama i dopunama</w:t>
            </w:r>
            <w:r w:rsidR="008F4FA9" w:rsidRPr="008F4FA9">
              <w:rPr>
                <w:rFonts w:ascii="Times New Roman" w:eastAsia="Calibri" w:hAnsi="Times New Roman" w:cs="Times New Roman"/>
                <w:sz w:val="24"/>
                <w:szCs w:val="24"/>
              </w:rPr>
              <w:t xml:space="preserve"> izmijenjene</w:t>
            </w:r>
            <w:r w:rsidR="008F4FA9">
              <w:rPr>
                <w:rFonts w:ascii="Times New Roman" w:eastAsia="Calibri" w:hAnsi="Times New Roman" w:cs="Times New Roman"/>
                <w:sz w:val="24"/>
                <w:szCs w:val="24"/>
              </w:rPr>
              <w:t xml:space="preserve"> su</w:t>
            </w:r>
            <w:r w:rsidR="008F4FA9" w:rsidRPr="008F4FA9">
              <w:rPr>
                <w:rFonts w:ascii="Times New Roman" w:eastAsia="Calibri" w:hAnsi="Times New Roman" w:cs="Times New Roman"/>
                <w:sz w:val="24"/>
                <w:szCs w:val="24"/>
              </w:rPr>
              <w:t xml:space="preserve"> odredbe koje se odnose na postupak jednostavne nabave. Slijedom navedenog, donosi se novi Pravilnik i to sa većim pragovima za nabavu robe, usluga i radova, postupak iznad 15.000,00 EUR mora se provoditi putem modula jednostavne nabave u EOJN, na odluku o odabiru ili poništenju predviđena je pravna zaštita u obliku prigovora općinskom načelniku.</w:t>
            </w:r>
          </w:p>
          <w:p w14:paraId="2CE0C9B7" w14:textId="399BAE73" w:rsidR="008F4FA9" w:rsidRPr="008F4FA9" w:rsidRDefault="008F4FA9" w:rsidP="008F4FA9">
            <w:pPr>
              <w:pStyle w:val="NormalWeb"/>
            </w:pPr>
            <w:r w:rsidRPr="008F4FA9">
              <w:t xml:space="preserve">Ovim Pravilnikom uređuju se postupci, pravila i uvjeti za nabavu robe i usluge, te provedbu projektnih natječaja naručitelja Općine </w:t>
            </w:r>
            <w:r>
              <w:t>Bebrina</w:t>
            </w:r>
            <w:r w:rsidRPr="008F4FA9">
              <w:t xml:space="preserve"> čija je procijenjena vrijednost bez poreza na dodanu vrijednost (PDV) manja od 50.000,00 EUR, te nabavu radova čija je procijenjena vrijednost bez poreza na dodanu vrijednost (PDV) manja od 100.000,00 EUR. </w:t>
            </w:r>
          </w:p>
          <w:p w14:paraId="7D75DD64" w14:textId="6639FDDF" w:rsidR="00E26DDB" w:rsidRPr="00E26DDB" w:rsidRDefault="00E26DDB" w:rsidP="008F4FA9">
            <w:pPr>
              <w:pStyle w:val="NormalWeb"/>
            </w:pPr>
          </w:p>
        </w:tc>
      </w:tr>
      <w:tr w:rsidR="0096251D" w14:paraId="75A00742" w14:textId="77777777" w:rsidTr="008F4FA9">
        <w:trPr>
          <w:trHeight w:hRule="exact" w:val="1714"/>
        </w:trPr>
        <w:tc>
          <w:tcPr>
            <w:tcW w:w="2733" w:type="dxa"/>
            <w:tcBorders>
              <w:top w:val="single" w:sz="6" w:space="0" w:color="231F20"/>
              <w:bottom w:val="single" w:sz="6" w:space="0" w:color="231F20"/>
            </w:tcBorders>
            <w:shd w:val="clear" w:color="auto" w:fill="C6D9F1" w:themeFill="text2" w:themeFillTint="33"/>
          </w:tcPr>
          <w:p w14:paraId="0248139A" w14:textId="77777777" w:rsidR="0096251D" w:rsidRPr="00BD4DB9" w:rsidRDefault="00D716DF">
            <w:pPr>
              <w:spacing w:before="35" w:after="0" w:line="240" w:lineRule="auto"/>
              <w:ind w:left="108" w:right="-20"/>
              <w:rPr>
                <w:rFonts w:ascii="Times New Roman" w:eastAsia="Myriad Pro" w:hAnsi="Times New Roman" w:cs="Times New Roman"/>
                <w:b/>
                <w:sz w:val="24"/>
                <w:szCs w:val="24"/>
              </w:rPr>
            </w:pPr>
            <w:r w:rsidRPr="00BD4DB9">
              <w:rPr>
                <w:rFonts w:ascii="Times New Roman" w:eastAsia="Myriad Pro" w:hAnsi="Times New Roman" w:cs="Times New Roman"/>
                <w:b/>
                <w:color w:val="231F20"/>
                <w:sz w:val="24"/>
                <w:szCs w:val="24"/>
              </w:rPr>
              <w:t>Datum dokumenta</w:t>
            </w:r>
          </w:p>
        </w:tc>
        <w:tc>
          <w:tcPr>
            <w:tcW w:w="7192" w:type="dxa"/>
            <w:tcBorders>
              <w:top w:val="single" w:sz="6" w:space="0" w:color="231F20"/>
              <w:bottom w:val="single" w:sz="6" w:space="0" w:color="231F20"/>
            </w:tcBorders>
            <w:shd w:val="clear" w:color="auto" w:fill="C6D9F1" w:themeFill="text2" w:themeFillTint="33"/>
          </w:tcPr>
          <w:p w14:paraId="2224B77D" w14:textId="75E7A034" w:rsidR="0096251D" w:rsidRPr="00BD4DB9" w:rsidRDefault="002B18A2">
            <w:pPr>
              <w:spacing w:before="35" w:after="0" w:line="240" w:lineRule="auto"/>
              <w:ind w:right="-20"/>
              <w:rPr>
                <w:rFonts w:ascii="Times New Roman" w:eastAsia="Myriad Pro" w:hAnsi="Times New Roman" w:cs="Times New Roman"/>
                <w:sz w:val="24"/>
                <w:szCs w:val="24"/>
              </w:rPr>
            </w:pPr>
            <w:r>
              <w:rPr>
                <w:rFonts w:ascii="Times New Roman" w:eastAsia="Myriad Pro" w:hAnsi="Times New Roman" w:cs="Times New Roman"/>
                <w:color w:val="231F20"/>
                <w:sz w:val="24"/>
                <w:szCs w:val="24"/>
              </w:rPr>
              <w:t>1</w:t>
            </w:r>
            <w:r w:rsidR="000E45DA">
              <w:rPr>
                <w:rFonts w:ascii="Times New Roman" w:eastAsia="Myriad Pro" w:hAnsi="Times New Roman" w:cs="Times New Roman"/>
                <w:color w:val="231F20"/>
                <w:sz w:val="24"/>
                <w:szCs w:val="24"/>
              </w:rPr>
              <w:t>6</w:t>
            </w:r>
            <w:r w:rsidR="00275DC2" w:rsidRPr="00BD4DB9">
              <w:rPr>
                <w:rFonts w:ascii="Times New Roman" w:eastAsia="Myriad Pro" w:hAnsi="Times New Roman" w:cs="Times New Roman"/>
                <w:color w:val="231F20"/>
                <w:sz w:val="24"/>
                <w:szCs w:val="24"/>
              </w:rPr>
              <w:t>.</w:t>
            </w:r>
            <w:r w:rsidR="008F4FA9">
              <w:rPr>
                <w:rFonts w:ascii="Times New Roman" w:eastAsia="Myriad Pro" w:hAnsi="Times New Roman" w:cs="Times New Roman"/>
                <w:color w:val="231F20"/>
                <w:sz w:val="24"/>
                <w:szCs w:val="24"/>
              </w:rPr>
              <w:t>7</w:t>
            </w:r>
            <w:r w:rsidR="00A80461" w:rsidRPr="00BD4DB9">
              <w:rPr>
                <w:rFonts w:ascii="Times New Roman" w:eastAsia="Myriad Pro" w:hAnsi="Times New Roman" w:cs="Times New Roman"/>
                <w:color w:val="231F20"/>
                <w:sz w:val="24"/>
                <w:szCs w:val="24"/>
              </w:rPr>
              <w:t>.2026. godine</w:t>
            </w:r>
          </w:p>
        </w:tc>
      </w:tr>
      <w:tr w:rsidR="0096251D" w14:paraId="7DF0F6CE" w14:textId="77777777" w:rsidTr="00275DC2">
        <w:trPr>
          <w:trHeight w:hRule="exact" w:val="751"/>
        </w:trPr>
        <w:tc>
          <w:tcPr>
            <w:tcW w:w="9925" w:type="dxa"/>
            <w:gridSpan w:val="2"/>
            <w:tcBorders>
              <w:top w:val="single" w:sz="6" w:space="0" w:color="231F20"/>
              <w:bottom w:val="single" w:sz="6" w:space="0" w:color="231F20"/>
            </w:tcBorders>
            <w:shd w:val="clear" w:color="auto" w:fill="C6D9F1" w:themeFill="text2" w:themeFillTint="33"/>
          </w:tcPr>
          <w:p w14:paraId="466DD0D3" w14:textId="235BEDD7" w:rsidR="0096251D" w:rsidRPr="00A80461" w:rsidRDefault="00D716DF" w:rsidP="00A80461">
            <w:pPr>
              <w:spacing w:before="35" w:after="0" w:line="240" w:lineRule="auto"/>
              <w:ind w:left="108" w:right="-20"/>
              <w:rPr>
                <w:rFonts w:ascii="Times New Roman" w:eastAsia="Myriad Pro" w:hAnsi="Times New Roman" w:cs="Times New Roman"/>
                <w:color w:val="231F20"/>
                <w:sz w:val="24"/>
                <w:szCs w:val="24"/>
              </w:rPr>
            </w:pPr>
            <w:r>
              <w:rPr>
                <w:rFonts w:ascii="Times New Roman" w:eastAsia="Myriad Pro" w:hAnsi="Times New Roman" w:cs="Times New Roman"/>
                <w:b/>
                <w:color w:val="231F20"/>
                <w:sz w:val="24"/>
                <w:szCs w:val="24"/>
              </w:rPr>
              <w:t xml:space="preserve">– opis </w:t>
            </w:r>
            <w:r>
              <w:rPr>
                <w:rFonts w:ascii="Times New Roman" w:eastAsia="Myriad Pro" w:hAnsi="Times New Roman" w:cs="Times New Roman"/>
                <w:b/>
                <w:color w:val="231F20"/>
                <w:spacing w:val="-1"/>
                <w:sz w:val="24"/>
                <w:szCs w:val="24"/>
              </w:rPr>
              <w:t>t</w:t>
            </w:r>
            <w:r>
              <w:rPr>
                <w:rFonts w:ascii="Times New Roman" w:eastAsia="Myriad Pro" w:hAnsi="Times New Roman" w:cs="Times New Roman"/>
                <w:b/>
                <w:color w:val="231F20"/>
                <w:sz w:val="24"/>
                <w:szCs w:val="24"/>
              </w:rPr>
              <w:t>em</w:t>
            </w:r>
            <w:r>
              <w:rPr>
                <w:rFonts w:ascii="Times New Roman" w:eastAsia="Myriad Pro" w:hAnsi="Times New Roman" w:cs="Times New Roman"/>
                <w:b/>
                <w:color w:val="231F20"/>
                <w:spacing w:val="-3"/>
                <w:sz w:val="24"/>
                <w:szCs w:val="24"/>
              </w:rPr>
              <w:t>e</w:t>
            </w:r>
            <w:r>
              <w:rPr>
                <w:rFonts w:ascii="Times New Roman" w:eastAsia="Myriad Pro" w:hAnsi="Times New Roman" w:cs="Times New Roman"/>
                <w:b/>
                <w:color w:val="231F20"/>
                <w:sz w:val="24"/>
                <w:szCs w:val="24"/>
              </w:rPr>
              <w:t>, prijedloga ili p</w:t>
            </w:r>
            <w:r>
              <w:rPr>
                <w:rFonts w:ascii="Times New Roman" w:eastAsia="Myriad Pro" w:hAnsi="Times New Roman" w:cs="Times New Roman"/>
                <w:b/>
                <w:color w:val="231F20"/>
                <w:spacing w:val="-2"/>
                <w:sz w:val="24"/>
                <w:szCs w:val="24"/>
              </w:rPr>
              <w:t>r</w:t>
            </w:r>
            <w:r>
              <w:rPr>
                <w:rFonts w:ascii="Times New Roman" w:eastAsia="Myriad Pro" w:hAnsi="Times New Roman" w:cs="Times New Roman"/>
                <w:b/>
                <w:color w:val="231F20"/>
                <w:sz w:val="24"/>
                <w:szCs w:val="24"/>
              </w:rPr>
              <w:t>oblema o kojemu se p</w:t>
            </w:r>
            <w:r>
              <w:rPr>
                <w:rFonts w:ascii="Times New Roman" w:eastAsia="Myriad Pro" w:hAnsi="Times New Roman" w:cs="Times New Roman"/>
                <w:b/>
                <w:color w:val="231F20"/>
                <w:spacing w:val="-2"/>
                <w:sz w:val="24"/>
                <w:szCs w:val="24"/>
              </w:rPr>
              <w:t>rov</w:t>
            </w:r>
            <w:r>
              <w:rPr>
                <w:rFonts w:ascii="Times New Roman" w:eastAsia="Myriad Pro" w:hAnsi="Times New Roman" w:cs="Times New Roman"/>
                <w:b/>
                <w:color w:val="231F20"/>
                <w:sz w:val="24"/>
                <w:szCs w:val="24"/>
              </w:rPr>
              <w:t>odi s</w:t>
            </w:r>
            <w:r>
              <w:rPr>
                <w:rFonts w:ascii="Times New Roman" w:eastAsia="Myriad Pro" w:hAnsi="Times New Roman" w:cs="Times New Roman"/>
                <w:b/>
                <w:color w:val="231F20"/>
                <w:spacing w:val="-2"/>
                <w:sz w:val="24"/>
                <w:szCs w:val="24"/>
              </w:rPr>
              <w:t>a</w:t>
            </w:r>
            <w:r>
              <w:rPr>
                <w:rFonts w:ascii="Times New Roman" w:eastAsia="Myriad Pro" w:hAnsi="Times New Roman" w:cs="Times New Roman"/>
                <w:b/>
                <w:color w:val="231F20"/>
                <w:sz w:val="24"/>
                <w:szCs w:val="24"/>
              </w:rPr>
              <w:t>vje</w:t>
            </w:r>
            <w:r>
              <w:rPr>
                <w:rFonts w:ascii="Times New Roman" w:eastAsia="Myriad Pro" w:hAnsi="Times New Roman" w:cs="Times New Roman"/>
                <w:b/>
                <w:color w:val="231F20"/>
                <w:spacing w:val="-1"/>
                <w:sz w:val="24"/>
                <w:szCs w:val="24"/>
              </w:rPr>
              <w:t>t</w:t>
            </w:r>
            <w:r>
              <w:rPr>
                <w:rFonts w:ascii="Times New Roman" w:eastAsia="Myriad Pro" w:hAnsi="Times New Roman" w:cs="Times New Roman"/>
                <w:b/>
                <w:color w:val="231F20"/>
                <w:spacing w:val="-2"/>
                <w:sz w:val="24"/>
                <w:szCs w:val="24"/>
              </w:rPr>
              <w:t>o</w:t>
            </w:r>
            <w:r>
              <w:rPr>
                <w:rFonts w:ascii="Times New Roman" w:eastAsia="Myriad Pro" w:hAnsi="Times New Roman" w:cs="Times New Roman"/>
                <w:b/>
                <w:color w:val="231F20"/>
                <w:spacing w:val="-1"/>
                <w:sz w:val="24"/>
                <w:szCs w:val="24"/>
              </w:rPr>
              <w:t>v</w:t>
            </w:r>
            <w:r>
              <w:rPr>
                <w:rFonts w:ascii="Times New Roman" w:eastAsia="Myriad Pro" w:hAnsi="Times New Roman" w:cs="Times New Roman"/>
                <w:b/>
                <w:color w:val="231F20"/>
                <w:sz w:val="24"/>
                <w:szCs w:val="24"/>
              </w:rPr>
              <w:t>anje</w:t>
            </w:r>
            <w:r>
              <w:rPr>
                <w:rFonts w:ascii="Times New Roman" w:eastAsia="Myriad Pro" w:hAnsi="Times New Roman" w:cs="Times New Roman"/>
                <w:color w:val="231F20"/>
                <w:sz w:val="24"/>
                <w:szCs w:val="24"/>
              </w:rPr>
              <w:t>: Savjetovanje se provodi o prijedlogu</w:t>
            </w:r>
            <w:r w:rsidR="00A80461">
              <w:rPr>
                <w:rFonts w:ascii="Times New Roman" w:eastAsia="Myriad Pro" w:hAnsi="Times New Roman" w:cs="Times New Roman"/>
                <w:color w:val="231F20"/>
                <w:sz w:val="24"/>
                <w:szCs w:val="24"/>
              </w:rPr>
              <w:t xml:space="preserve"> </w:t>
            </w:r>
            <w:r w:rsidR="008F4FA9" w:rsidRPr="008F4FA9">
              <w:rPr>
                <w:rFonts w:ascii="Times New Roman" w:eastAsia="Calibri" w:hAnsi="Times New Roman" w:cs="Times New Roman"/>
                <w:b/>
                <w:bCs/>
                <w:sz w:val="24"/>
                <w:szCs w:val="24"/>
              </w:rPr>
              <w:t xml:space="preserve"> </w:t>
            </w:r>
            <w:r w:rsidR="008F4FA9" w:rsidRPr="008F4FA9">
              <w:rPr>
                <w:rFonts w:ascii="Times New Roman" w:eastAsia="Calibri" w:hAnsi="Times New Roman" w:cs="Times New Roman"/>
                <w:sz w:val="24"/>
                <w:szCs w:val="24"/>
              </w:rPr>
              <w:t>Pravilnika o provedbi postupaka jednostavne nabave</w:t>
            </w:r>
            <w:r w:rsidR="000E45DA">
              <w:rPr>
                <w:rFonts w:ascii="Times New Roman" w:eastAsia="Calibri" w:hAnsi="Times New Roman" w:cs="Times New Roman"/>
                <w:sz w:val="24"/>
                <w:szCs w:val="24"/>
              </w:rPr>
              <w:t>.</w:t>
            </w:r>
          </w:p>
        </w:tc>
      </w:tr>
      <w:tr w:rsidR="0096251D" w14:paraId="4E719FC2" w14:textId="77777777">
        <w:trPr>
          <w:trHeight w:hRule="exact" w:val="1034"/>
        </w:trPr>
        <w:tc>
          <w:tcPr>
            <w:tcW w:w="9925" w:type="dxa"/>
            <w:gridSpan w:val="2"/>
            <w:tcBorders>
              <w:top w:val="single" w:sz="6" w:space="0" w:color="231F20"/>
              <w:bottom w:val="single" w:sz="6" w:space="0" w:color="231F20"/>
            </w:tcBorders>
            <w:shd w:val="clear" w:color="auto" w:fill="C6D9F1" w:themeFill="text2" w:themeFillTint="33"/>
          </w:tcPr>
          <w:p w14:paraId="203939F8" w14:textId="77777777" w:rsidR="0096251D" w:rsidRDefault="00D716DF">
            <w:pPr>
              <w:spacing w:before="35" w:after="0" w:line="240" w:lineRule="auto"/>
              <w:ind w:left="108" w:right="-20"/>
              <w:jc w:val="both"/>
              <w:rPr>
                <w:rFonts w:ascii="Times New Roman" w:eastAsia="Myriad Pro" w:hAnsi="Times New Roman" w:cs="Times New Roman"/>
                <w:sz w:val="24"/>
                <w:szCs w:val="24"/>
              </w:rPr>
            </w:pPr>
            <w:r>
              <w:rPr>
                <w:rFonts w:ascii="Times New Roman" w:eastAsia="Myriad Pro" w:hAnsi="Times New Roman" w:cs="Times New Roman"/>
                <w:color w:val="231F20"/>
                <w:sz w:val="24"/>
                <w:szCs w:val="24"/>
              </w:rPr>
              <w:t xml:space="preserve">– </w:t>
            </w:r>
            <w:r>
              <w:rPr>
                <w:rFonts w:ascii="Times New Roman" w:eastAsia="Myriad Pro" w:hAnsi="Times New Roman" w:cs="Times New Roman"/>
                <w:b/>
                <w:color w:val="231F20"/>
                <w:sz w:val="24"/>
                <w:szCs w:val="24"/>
              </w:rPr>
              <w:t>svrha s</w:t>
            </w:r>
            <w:r>
              <w:rPr>
                <w:rFonts w:ascii="Times New Roman" w:eastAsia="Myriad Pro" w:hAnsi="Times New Roman" w:cs="Times New Roman"/>
                <w:b/>
                <w:color w:val="231F20"/>
                <w:spacing w:val="-2"/>
                <w:sz w:val="24"/>
                <w:szCs w:val="24"/>
              </w:rPr>
              <w:t>a</w:t>
            </w:r>
            <w:r>
              <w:rPr>
                <w:rFonts w:ascii="Times New Roman" w:eastAsia="Myriad Pro" w:hAnsi="Times New Roman" w:cs="Times New Roman"/>
                <w:b/>
                <w:color w:val="231F20"/>
                <w:sz w:val="24"/>
                <w:szCs w:val="24"/>
              </w:rPr>
              <w:t>vje</w:t>
            </w:r>
            <w:r>
              <w:rPr>
                <w:rFonts w:ascii="Times New Roman" w:eastAsia="Myriad Pro" w:hAnsi="Times New Roman" w:cs="Times New Roman"/>
                <w:b/>
                <w:color w:val="231F20"/>
                <w:spacing w:val="-1"/>
                <w:sz w:val="24"/>
                <w:szCs w:val="24"/>
              </w:rPr>
              <w:t>t</w:t>
            </w:r>
            <w:r>
              <w:rPr>
                <w:rFonts w:ascii="Times New Roman" w:eastAsia="Myriad Pro" w:hAnsi="Times New Roman" w:cs="Times New Roman"/>
                <w:b/>
                <w:color w:val="231F20"/>
                <w:spacing w:val="-2"/>
                <w:sz w:val="24"/>
                <w:szCs w:val="24"/>
              </w:rPr>
              <w:t>o</w:t>
            </w:r>
            <w:r>
              <w:rPr>
                <w:rFonts w:ascii="Times New Roman" w:eastAsia="Myriad Pro" w:hAnsi="Times New Roman" w:cs="Times New Roman"/>
                <w:b/>
                <w:color w:val="231F20"/>
                <w:spacing w:val="-1"/>
                <w:sz w:val="24"/>
                <w:szCs w:val="24"/>
              </w:rPr>
              <w:t>v</w:t>
            </w:r>
            <w:r>
              <w:rPr>
                <w:rFonts w:ascii="Times New Roman" w:eastAsia="Myriad Pro" w:hAnsi="Times New Roman" w:cs="Times New Roman"/>
                <w:b/>
                <w:color w:val="231F20"/>
                <w:sz w:val="24"/>
                <w:szCs w:val="24"/>
              </w:rPr>
              <w:t xml:space="preserve">anja i cilj koji bi se prijedlogom </w:t>
            </w:r>
            <w:r>
              <w:rPr>
                <w:rFonts w:ascii="Times New Roman" w:eastAsia="Myriad Pro" w:hAnsi="Times New Roman" w:cs="Times New Roman"/>
                <w:b/>
                <w:color w:val="231F20"/>
                <w:spacing w:val="-2"/>
                <w:sz w:val="24"/>
                <w:szCs w:val="24"/>
              </w:rPr>
              <w:t>ž</w:t>
            </w:r>
            <w:r>
              <w:rPr>
                <w:rFonts w:ascii="Times New Roman" w:eastAsia="Myriad Pro" w:hAnsi="Times New Roman" w:cs="Times New Roman"/>
                <w:b/>
                <w:color w:val="231F20"/>
                <w:sz w:val="24"/>
                <w:szCs w:val="24"/>
              </w:rPr>
              <w:t>elio postići:</w:t>
            </w:r>
            <w:r>
              <w:rPr>
                <w:rFonts w:ascii="Times New Roman" w:eastAsia="Myriad Pro" w:hAnsi="Times New Roman" w:cs="Times New Roman"/>
                <w:color w:val="231F20"/>
                <w:sz w:val="24"/>
                <w:szCs w:val="24"/>
              </w:rPr>
              <w:t xml:space="preserve"> Cilj savjetovanja sa zainteresiranom javnošću jest upoznavanje zainteresirane javnosti  s prijedlogom dokumenta te prikupljanje prijedloga i primjedbi zainteresirane javnosti koji će se razmatrati i eventualno prihvatiti.</w:t>
            </w:r>
          </w:p>
        </w:tc>
      </w:tr>
      <w:tr w:rsidR="0096251D" w14:paraId="4B8D3843" w14:textId="77777777">
        <w:trPr>
          <w:trHeight w:hRule="exact" w:val="857"/>
        </w:trPr>
        <w:tc>
          <w:tcPr>
            <w:tcW w:w="9925" w:type="dxa"/>
            <w:gridSpan w:val="2"/>
            <w:tcBorders>
              <w:top w:val="single" w:sz="6" w:space="0" w:color="231F20"/>
              <w:bottom w:val="single" w:sz="6" w:space="0" w:color="231F20"/>
            </w:tcBorders>
            <w:shd w:val="clear" w:color="auto" w:fill="C6D9F1" w:themeFill="text2" w:themeFillTint="33"/>
          </w:tcPr>
          <w:p w14:paraId="780AA5F2" w14:textId="77777777" w:rsidR="0096251D" w:rsidRDefault="00D716DF">
            <w:pPr>
              <w:spacing w:before="37" w:after="0" w:line="260" w:lineRule="exact"/>
              <w:ind w:left="265" w:right="645" w:hanging="157"/>
              <w:rPr>
                <w:rFonts w:ascii="Times New Roman" w:eastAsia="Myriad Pro" w:hAnsi="Times New Roman" w:cs="Times New Roman"/>
                <w:sz w:val="24"/>
                <w:szCs w:val="24"/>
              </w:rPr>
            </w:pPr>
            <w:r>
              <w:rPr>
                <w:rFonts w:ascii="Times New Roman" w:eastAsia="Myriad Pro" w:hAnsi="Times New Roman" w:cs="Times New Roman"/>
                <w:b/>
                <w:color w:val="231F20"/>
                <w:sz w:val="24"/>
                <w:szCs w:val="24"/>
              </w:rPr>
              <w:t>– me</w:t>
            </w:r>
            <w:r>
              <w:rPr>
                <w:rFonts w:ascii="Times New Roman" w:eastAsia="Myriad Pro" w:hAnsi="Times New Roman" w:cs="Times New Roman"/>
                <w:b/>
                <w:color w:val="231F20"/>
                <w:spacing w:val="-1"/>
                <w:sz w:val="24"/>
                <w:szCs w:val="24"/>
              </w:rPr>
              <w:t>t</w:t>
            </w:r>
            <w:r>
              <w:rPr>
                <w:rFonts w:ascii="Times New Roman" w:eastAsia="Myriad Pro" w:hAnsi="Times New Roman" w:cs="Times New Roman"/>
                <w:b/>
                <w:color w:val="231F20"/>
                <w:sz w:val="24"/>
                <w:szCs w:val="24"/>
              </w:rPr>
              <w:t>oda s</w:t>
            </w:r>
            <w:r>
              <w:rPr>
                <w:rFonts w:ascii="Times New Roman" w:eastAsia="Myriad Pro" w:hAnsi="Times New Roman" w:cs="Times New Roman"/>
                <w:b/>
                <w:color w:val="231F20"/>
                <w:spacing w:val="-2"/>
                <w:sz w:val="24"/>
                <w:szCs w:val="24"/>
              </w:rPr>
              <w:t>a</w:t>
            </w:r>
            <w:r>
              <w:rPr>
                <w:rFonts w:ascii="Times New Roman" w:eastAsia="Myriad Pro" w:hAnsi="Times New Roman" w:cs="Times New Roman"/>
                <w:b/>
                <w:color w:val="231F20"/>
                <w:sz w:val="24"/>
                <w:szCs w:val="24"/>
              </w:rPr>
              <w:t>vje</w:t>
            </w:r>
            <w:r>
              <w:rPr>
                <w:rFonts w:ascii="Times New Roman" w:eastAsia="Myriad Pro" w:hAnsi="Times New Roman" w:cs="Times New Roman"/>
                <w:b/>
                <w:color w:val="231F20"/>
                <w:spacing w:val="-1"/>
                <w:sz w:val="24"/>
                <w:szCs w:val="24"/>
              </w:rPr>
              <w:t>t</w:t>
            </w:r>
            <w:r>
              <w:rPr>
                <w:rFonts w:ascii="Times New Roman" w:eastAsia="Myriad Pro" w:hAnsi="Times New Roman" w:cs="Times New Roman"/>
                <w:b/>
                <w:color w:val="231F20"/>
                <w:spacing w:val="-2"/>
                <w:sz w:val="24"/>
                <w:szCs w:val="24"/>
              </w:rPr>
              <w:t>o</w:t>
            </w:r>
            <w:r>
              <w:rPr>
                <w:rFonts w:ascii="Times New Roman" w:eastAsia="Myriad Pro" w:hAnsi="Times New Roman" w:cs="Times New Roman"/>
                <w:b/>
                <w:color w:val="231F20"/>
                <w:spacing w:val="-1"/>
                <w:sz w:val="24"/>
                <w:szCs w:val="24"/>
              </w:rPr>
              <w:t>v</w:t>
            </w:r>
            <w:r>
              <w:rPr>
                <w:rFonts w:ascii="Times New Roman" w:eastAsia="Myriad Pro" w:hAnsi="Times New Roman" w:cs="Times New Roman"/>
                <w:b/>
                <w:color w:val="231F20"/>
                <w:sz w:val="24"/>
                <w:szCs w:val="24"/>
              </w:rPr>
              <w:t>anja</w:t>
            </w:r>
            <w:r>
              <w:rPr>
                <w:rFonts w:ascii="Times New Roman" w:eastAsia="Myriad Pro" w:hAnsi="Times New Roman" w:cs="Times New Roman"/>
                <w:color w:val="231F20"/>
                <w:sz w:val="24"/>
                <w:szCs w:val="24"/>
              </w:rPr>
              <w:t>: Savjetovanje se provodi javnom objavom na web stranici Općine Bebrina putem priloženog obrasca za sudjelovanje u savjetovanju.</w:t>
            </w:r>
          </w:p>
        </w:tc>
      </w:tr>
      <w:tr w:rsidR="0096251D" w14:paraId="36DCA6B5" w14:textId="77777777">
        <w:trPr>
          <w:trHeight w:hRule="exact" w:val="1187"/>
        </w:trPr>
        <w:tc>
          <w:tcPr>
            <w:tcW w:w="9925" w:type="dxa"/>
            <w:gridSpan w:val="2"/>
            <w:tcBorders>
              <w:top w:val="single" w:sz="6" w:space="0" w:color="231F20"/>
              <w:bottom w:val="single" w:sz="6" w:space="0" w:color="231F20"/>
            </w:tcBorders>
            <w:shd w:val="clear" w:color="auto" w:fill="C6D9F1" w:themeFill="text2" w:themeFillTint="33"/>
          </w:tcPr>
          <w:p w14:paraId="03B44C38" w14:textId="34CEA1BD" w:rsidR="0096251D" w:rsidRDefault="00D716DF" w:rsidP="00275DC2">
            <w:pPr>
              <w:spacing w:before="37" w:after="0" w:line="260" w:lineRule="exact"/>
              <w:ind w:left="265" w:right="270" w:hanging="157"/>
              <w:jc w:val="both"/>
              <w:rPr>
                <w:rFonts w:ascii="Times New Roman" w:eastAsia="Myriad Pro" w:hAnsi="Times New Roman" w:cs="Times New Roman"/>
                <w:sz w:val="24"/>
                <w:szCs w:val="24"/>
              </w:rPr>
            </w:pPr>
            <w:r>
              <w:rPr>
                <w:rFonts w:ascii="Times New Roman" w:eastAsia="Myriad Pro" w:hAnsi="Times New Roman" w:cs="Times New Roman"/>
                <w:b/>
                <w:color w:val="231F20"/>
                <w:sz w:val="24"/>
                <w:szCs w:val="24"/>
              </w:rPr>
              <w:t xml:space="preserve">– </w:t>
            </w:r>
            <w:r>
              <w:rPr>
                <w:rFonts w:ascii="Times New Roman" w:eastAsia="Myriad Pro" w:hAnsi="Times New Roman" w:cs="Times New Roman"/>
                <w:b/>
                <w:color w:val="231F20"/>
                <w:spacing w:val="-2"/>
                <w:sz w:val="24"/>
                <w:szCs w:val="24"/>
              </w:rPr>
              <w:t>r</w:t>
            </w:r>
            <w:r>
              <w:rPr>
                <w:rFonts w:ascii="Times New Roman" w:eastAsia="Myriad Pro" w:hAnsi="Times New Roman" w:cs="Times New Roman"/>
                <w:b/>
                <w:color w:val="231F20"/>
                <w:sz w:val="24"/>
                <w:szCs w:val="24"/>
              </w:rPr>
              <w:t>ok zaprimanja odg</w:t>
            </w:r>
            <w:r>
              <w:rPr>
                <w:rFonts w:ascii="Times New Roman" w:eastAsia="Myriad Pro" w:hAnsi="Times New Roman" w:cs="Times New Roman"/>
                <w:b/>
                <w:color w:val="231F20"/>
                <w:spacing w:val="-2"/>
                <w:sz w:val="24"/>
                <w:szCs w:val="24"/>
              </w:rPr>
              <w:t>ov</w:t>
            </w:r>
            <w:r>
              <w:rPr>
                <w:rFonts w:ascii="Times New Roman" w:eastAsia="Myriad Pro" w:hAnsi="Times New Roman" w:cs="Times New Roman"/>
                <w:b/>
                <w:color w:val="231F20"/>
                <w:sz w:val="24"/>
                <w:szCs w:val="24"/>
              </w:rPr>
              <w:t xml:space="preserve">ora i način na koji </w:t>
            </w:r>
            <w:r>
              <w:rPr>
                <w:rFonts w:ascii="Times New Roman" w:eastAsia="Myriad Pro" w:hAnsi="Times New Roman" w:cs="Times New Roman"/>
                <w:b/>
                <w:color w:val="231F20"/>
                <w:spacing w:val="-1"/>
                <w:sz w:val="24"/>
                <w:szCs w:val="24"/>
              </w:rPr>
              <w:t>ć</w:t>
            </w:r>
            <w:r>
              <w:rPr>
                <w:rFonts w:ascii="Times New Roman" w:eastAsia="Myriad Pro" w:hAnsi="Times New Roman" w:cs="Times New Roman"/>
                <w:b/>
                <w:color w:val="231F20"/>
                <w:sz w:val="24"/>
                <w:szCs w:val="24"/>
              </w:rPr>
              <w:t>e biti pru</w:t>
            </w:r>
            <w:r>
              <w:rPr>
                <w:rFonts w:ascii="Times New Roman" w:eastAsia="Myriad Pro" w:hAnsi="Times New Roman" w:cs="Times New Roman"/>
                <w:b/>
                <w:color w:val="231F20"/>
                <w:spacing w:val="-2"/>
                <w:sz w:val="24"/>
                <w:szCs w:val="24"/>
              </w:rPr>
              <w:t>ž</w:t>
            </w:r>
            <w:r>
              <w:rPr>
                <w:rFonts w:ascii="Times New Roman" w:eastAsia="Myriad Pro" w:hAnsi="Times New Roman" w:cs="Times New Roman"/>
                <w:b/>
                <w:color w:val="231F20"/>
                <w:sz w:val="24"/>
                <w:szCs w:val="24"/>
              </w:rPr>
              <w:t>ena p</w:t>
            </w:r>
            <w:r>
              <w:rPr>
                <w:rFonts w:ascii="Times New Roman" w:eastAsia="Myriad Pro" w:hAnsi="Times New Roman" w:cs="Times New Roman"/>
                <w:b/>
                <w:color w:val="231F20"/>
                <w:spacing w:val="-2"/>
                <w:sz w:val="24"/>
                <w:szCs w:val="24"/>
              </w:rPr>
              <w:t>o</w:t>
            </w:r>
            <w:r>
              <w:rPr>
                <w:rFonts w:ascii="Times New Roman" w:eastAsia="Myriad Pro" w:hAnsi="Times New Roman" w:cs="Times New Roman"/>
                <w:b/>
                <w:color w:val="231F20"/>
                <w:sz w:val="24"/>
                <w:szCs w:val="24"/>
              </w:rPr>
              <w:t>vratna in</w:t>
            </w:r>
            <w:r>
              <w:rPr>
                <w:rFonts w:ascii="Times New Roman" w:eastAsia="Myriad Pro" w:hAnsi="Times New Roman" w:cs="Times New Roman"/>
                <w:b/>
                <w:color w:val="231F20"/>
                <w:spacing w:val="-3"/>
                <w:sz w:val="24"/>
                <w:szCs w:val="24"/>
              </w:rPr>
              <w:t>f</w:t>
            </w:r>
            <w:r>
              <w:rPr>
                <w:rFonts w:ascii="Times New Roman" w:eastAsia="Myriad Pro" w:hAnsi="Times New Roman" w:cs="Times New Roman"/>
                <w:b/>
                <w:color w:val="231F20"/>
                <w:sz w:val="24"/>
                <w:szCs w:val="24"/>
              </w:rPr>
              <w:t>ormacija</w:t>
            </w:r>
            <w:r>
              <w:rPr>
                <w:rFonts w:ascii="Times New Roman" w:eastAsia="Myriad Pro" w:hAnsi="Times New Roman" w:cs="Times New Roman"/>
                <w:color w:val="231F20"/>
                <w:sz w:val="24"/>
                <w:szCs w:val="24"/>
              </w:rPr>
              <w:t xml:space="preserve">: Savjetovanje je </w:t>
            </w:r>
            <w:r w:rsidRPr="00BD4DB9">
              <w:rPr>
                <w:rFonts w:ascii="Times New Roman" w:eastAsia="Myriad Pro" w:hAnsi="Times New Roman" w:cs="Times New Roman"/>
                <w:color w:val="231F20"/>
                <w:sz w:val="24"/>
                <w:szCs w:val="24"/>
              </w:rPr>
              <w:t xml:space="preserve">otvoreno do </w:t>
            </w:r>
            <w:r w:rsidR="008F4FA9">
              <w:rPr>
                <w:rFonts w:ascii="Times New Roman" w:eastAsia="Myriad Pro" w:hAnsi="Times New Roman" w:cs="Times New Roman"/>
                <w:color w:val="231F20"/>
                <w:sz w:val="24"/>
                <w:szCs w:val="24"/>
              </w:rPr>
              <w:t>17</w:t>
            </w:r>
            <w:r w:rsidRPr="00BD4DB9">
              <w:rPr>
                <w:rFonts w:ascii="Times New Roman" w:eastAsia="Myriad Pro" w:hAnsi="Times New Roman" w:cs="Times New Roman"/>
                <w:color w:val="231F20"/>
                <w:sz w:val="24"/>
                <w:szCs w:val="24"/>
              </w:rPr>
              <w:t>.</w:t>
            </w:r>
            <w:r w:rsidR="008F4FA9">
              <w:rPr>
                <w:rFonts w:ascii="Times New Roman" w:eastAsia="Myriad Pro" w:hAnsi="Times New Roman" w:cs="Times New Roman"/>
                <w:color w:val="231F20"/>
                <w:sz w:val="24"/>
                <w:szCs w:val="24"/>
              </w:rPr>
              <w:t>8</w:t>
            </w:r>
            <w:r w:rsidRPr="00BD4DB9">
              <w:rPr>
                <w:rFonts w:ascii="Times New Roman" w:eastAsia="Myriad Pro" w:hAnsi="Times New Roman" w:cs="Times New Roman"/>
                <w:color w:val="231F20"/>
                <w:sz w:val="24"/>
                <w:szCs w:val="24"/>
              </w:rPr>
              <w:t>.2026.</w:t>
            </w:r>
            <w:r w:rsidRPr="00E26DDB">
              <w:rPr>
                <w:rFonts w:ascii="Times New Roman" w:eastAsia="Myriad Pro" w:hAnsi="Times New Roman" w:cs="Times New Roman"/>
                <w:color w:val="231F20"/>
                <w:sz w:val="24"/>
                <w:szCs w:val="24"/>
              </w:rPr>
              <w:t xml:space="preserve"> godine</w:t>
            </w:r>
            <w:r>
              <w:rPr>
                <w:rFonts w:ascii="Times New Roman" w:eastAsia="Myriad Pro" w:hAnsi="Times New Roman" w:cs="Times New Roman"/>
                <w:color w:val="231F20"/>
                <w:sz w:val="24"/>
                <w:szCs w:val="24"/>
              </w:rPr>
              <w:t>. Povratne informacije bit će pružene putem Izvješća o provedenom savjetovanju koje će se po zaključenju savjetovanja objaviti na web stranici kao prilog savjetovanja.</w:t>
            </w:r>
          </w:p>
        </w:tc>
      </w:tr>
      <w:tr w:rsidR="0096251D" w14:paraId="21E3FB38" w14:textId="77777777">
        <w:trPr>
          <w:trHeight w:hRule="exact" w:val="944"/>
        </w:trPr>
        <w:tc>
          <w:tcPr>
            <w:tcW w:w="9925" w:type="dxa"/>
            <w:gridSpan w:val="2"/>
            <w:tcBorders>
              <w:top w:val="single" w:sz="6" w:space="0" w:color="231F20"/>
              <w:bottom w:val="single" w:sz="6" w:space="0" w:color="231F20"/>
            </w:tcBorders>
            <w:shd w:val="clear" w:color="auto" w:fill="C6D9F1" w:themeFill="text2" w:themeFillTint="33"/>
          </w:tcPr>
          <w:p w14:paraId="49F44798" w14:textId="77777777" w:rsidR="0096251D" w:rsidRDefault="00D716DF">
            <w:pPr>
              <w:spacing w:before="37" w:after="0" w:line="260" w:lineRule="exact"/>
              <w:ind w:left="265" w:right="1094" w:hanging="157"/>
              <w:jc w:val="both"/>
              <w:rPr>
                <w:rFonts w:ascii="Times New Roman" w:eastAsia="Myriad Pro" w:hAnsi="Times New Roman" w:cs="Times New Roman"/>
                <w:color w:val="231F20"/>
                <w:sz w:val="24"/>
                <w:szCs w:val="24"/>
              </w:rPr>
            </w:pPr>
            <w:r>
              <w:rPr>
                <w:rFonts w:ascii="Times New Roman" w:eastAsia="Myriad Pro" w:hAnsi="Times New Roman" w:cs="Times New Roman"/>
                <w:color w:val="231F20"/>
                <w:sz w:val="24"/>
                <w:szCs w:val="24"/>
              </w:rPr>
              <w:lastRenderedPageBreak/>
              <w:t xml:space="preserve">–Za sve dodatne upite, sudionici savjetovanja mogu se obratiti pismeno na adresu Općine Bebrina, Bebrina 83, 35254 Bebrina ili putem elektronske pošte na e-mail adresu: </w:t>
            </w:r>
            <w:r>
              <w:rPr>
                <w:rFonts w:ascii="Times New Roman" w:eastAsia="Myriad Pro" w:hAnsi="Times New Roman" w:cs="Times New Roman"/>
                <w:sz w:val="24"/>
                <w:szCs w:val="24"/>
              </w:rPr>
              <w:t>opcina@bebrina.hr</w:t>
            </w:r>
          </w:p>
          <w:p w14:paraId="3B6B63E4" w14:textId="77777777" w:rsidR="0096251D" w:rsidRDefault="0096251D">
            <w:pPr>
              <w:spacing w:before="37" w:after="0" w:line="260" w:lineRule="exact"/>
              <w:ind w:left="265" w:right="1094" w:hanging="157"/>
              <w:rPr>
                <w:rFonts w:ascii="Times New Roman" w:eastAsia="Myriad Pro" w:hAnsi="Times New Roman" w:cs="Times New Roman"/>
                <w:sz w:val="24"/>
                <w:szCs w:val="24"/>
              </w:rPr>
            </w:pPr>
          </w:p>
        </w:tc>
      </w:tr>
      <w:tr w:rsidR="0096251D" w14:paraId="4890E9CB" w14:textId="77777777">
        <w:trPr>
          <w:trHeight w:hRule="exact" w:val="1561"/>
        </w:trPr>
        <w:tc>
          <w:tcPr>
            <w:tcW w:w="9925" w:type="dxa"/>
            <w:gridSpan w:val="2"/>
            <w:tcBorders>
              <w:top w:val="single" w:sz="6" w:space="0" w:color="231F20"/>
              <w:bottom w:val="single" w:sz="6" w:space="0" w:color="231F20"/>
            </w:tcBorders>
            <w:shd w:val="clear" w:color="auto" w:fill="C6D9F1" w:themeFill="text2" w:themeFillTint="33"/>
          </w:tcPr>
          <w:p w14:paraId="42296192" w14:textId="77777777" w:rsidR="0096251D" w:rsidRDefault="00D716DF">
            <w:pPr>
              <w:spacing w:before="37" w:after="0" w:line="260" w:lineRule="exact"/>
              <w:ind w:left="265" w:right="1050" w:hanging="157"/>
              <w:jc w:val="both"/>
              <w:rPr>
                <w:rFonts w:ascii="Times New Roman" w:eastAsia="Myriad Pro" w:hAnsi="Times New Roman" w:cs="Times New Roman"/>
                <w:sz w:val="24"/>
                <w:szCs w:val="24"/>
              </w:rPr>
            </w:pPr>
            <w:r>
              <w:rPr>
                <w:rFonts w:ascii="Times New Roman" w:eastAsia="Myriad Pro" w:hAnsi="Times New Roman" w:cs="Times New Roman"/>
                <w:b/>
                <w:color w:val="231F20"/>
                <w:sz w:val="24"/>
                <w:szCs w:val="24"/>
              </w:rPr>
              <w:t>– zahtjev onima koji sudjeluju u s</w:t>
            </w:r>
            <w:r>
              <w:rPr>
                <w:rFonts w:ascii="Times New Roman" w:eastAsia="Myriad Pro" w:hAnsi="Times New Roman" w:cs="Times New Roman"/>
                <w:b/>
                <w:color w:val="231F20"/>
                <w:spacing w:val="-2"/>
                <w:sz w:val="24"/>
                <w:szCs w:val="24"/>
              </w:rPr>
              <w:t>a</w:t>
            </w:r>
            <w:r>
              <w:rPr>
                <w:rFonts w:ascii="Times New Roman" w:eastAsia="Myriad Pro" w:hAnsi="Times New Roman" w:cs="Times New Roman"/>
                <w:b/>
                <w:color w:val="231F20"/>
                <w:sz w:val="24"/>
                <w:szCs w:val="24"/>
              </w:rPr>
              <w:t>vje</w:t>
            </w:r>
            <w:r>
              <w:rPr>
                <w:rFonts w:ascii="Times New Roman" w:eastAsia="Myriad Pro" w:hAnsi="Times New Roman" w:cs="Times New Roman"/>
                <w:b/>
                <w:color w:val="231F20"/>
                <w:spacing w:val="-1"/>
                <w:sz w:val="24"/>
                <w:szCs w:val="24"/>
              </w:rPr>
              <w:t>t</w:t>
            </w:r>
            <w:r>
              <w:rPr>
                <w:rFonts w:ascii="Times New Roman" w:eastAsia="Myriad Pro" w:hAnsi="Times New Roman" w:cs="Times New Roman"/>
                <w:b/>
                <w:color w:val="231F20"/>
                <w:spacing w:val="-2"/>
                <w:sz w:val="24"/>
                <w:szCs w:val="24"/>
              </w:rPr>
              <w:t>o</w:t>
            </w:r>
            <w:r>
              <w:rPr>
                <w:rFonts w:ascii="Times New Roman" w:eastAsia="Myriad Pro" w:hAnsi="Times New Roman" w:cs="Times New Roman"/>
                <w:b/>
                <w:color w:val="231F20"/>
                <w:spacing w:val="-1"/>
                <w:sz w:val="24"/>
                <w:szCs w:val="24"/>
              </w:rPr>
              <w:t>v</w:t>
            </w:r>
            <w:r>
              <w:rPr>
                <w:rFonts w:ascii="Times New Roman" w:eastAsia="Myriad Pro" w:hAnsi="Times New Roman" w:cs="Times New Roman"/>
                <w:b/>
                <w:color w:val="231F20"/>
                <w:sz w:val="24"/>
                <w:szCs w:val="24"/>
              </w:rPr>
              <w:t>anju:</w:t>
            </w:r>
            <w:r>
              <w:rPr>
                <w:rFonts w:ascii="Times New Roman" w:eastAsia="Myriad Pro" w:hAnsi="Times New Roman" w:cs="Times New Roman"/>
                <w:color w:val="231F20"/>
                <w:sz w:val="24"/>
                <w:szCs w:val="24"/>
              </w:rPr>
              <w:t xml:space="preserve">  Molimo sve sudionike u savjetovanju da navedu svoje ime i prezime, u čije ime daju mišljenje, odnosno koga predstavljaju te da li su koga posebno dodatno konzultirali – sukladno propisima o zaštiti osobnih podataka isti će biti objavljeni isključivo ukoliko sudionik u savjetovanju tako navede na obrascu za sudjelovanje, odnosno da svoju privolu.</w:t>
            </w:r>
          </w:p>
        </w:tc>
      </w:tr>
      <w:tr w:rsidR="0096251D" w14:paraId="30D18617" w14:textId="77777777">
        <w:trPr>
          <w:trHeight w:hRule="exact" w:val="1149"/>
        </w:trPr>
        <w:tc>
          <w:tcPr>
            <w:tcW w:w="9925" w:type="dxa"/>
            <w:gridSpan w:val="2"/>
            <w:tcBorders>
              <w:top w:val="single" w:sz="6" w:space="0" w:color="231F20"/>
              <w:bottom w:val="single" w:sz="4" w:space="0" w:color="231F20"/>
            </w:tcBorders>
            <w:shd w:val="clear" w:color="auto" w:fill="C6D9F1" w:themeFill="text2" w:themeFillTint="33"/>
          </w:tcPr>
          <w:p w14:paraId="7A65DCB8" w14:textId="77777777" w:rsidR="0096251D" w:rsidRDefault="00D716DF">
            <w:pPr>
              <w:spacing w:before="37" w:after="0" w:line="260" w:lineRule="exact"/>
              <w:ind w:left="265" w:right="598" w:hanging="157"/>
              <w:jc w:val="both"/>
              <w:rPr>
                <w:rFonts w:ascii="Times New Roman" w:eastAsia="Myriad Pro" w:hAnsi="Times New Roman" w:cs="Times New Roman"/>
                <w:sz w:val="24"/>
                <w:szCs w:val="24"/>
              </w:rPr>
            </w:pPr>
            <w:r>
              <w:rPr>
                <w:rFonts w:ascii="Times New Roman" w:eastAsia="Myriad Pro" w:hAnsi="Times New Roman" w:cs="Times New Roman"/>
                <w:color w:val="231F20"/>
                <w:sz w:val="24"/>
                <w:szCs w:val="24"/>
              </w:rPr>
              <w:t xml:space="preserve">– </w:t>
            </w:r>
            <w:r>
              <w:rPr>
                <w:rFonts w:ascii="Times New Roman" w:eastAsia="Myriad Pro" w:hAnsi="Times New Roman" w:cs="Times New Roman"/>
                <w:b/>
                <w:color w:val="231F20"/>
                <w:sz w:val="24"/>
                <w:szCs w:val="24"/>
              </w:rPr>
              <w:t>dostupnost odgovora:</w:t>
            </w:r>
            <w:r>
              <w:rPr>
                <w:rFonts w:ascii="Times New Roman" w:eastAsia="Myriad Pro" w:hAnsi="Times New Roman" w:cs="Times New Roman"/>
                <w:color w:val="231F20"/>
                <w:sz w:val="24"/>
                <w:szCs w:val="24"/>
              </w:rPr>
              <w:t xml:space="preserve"> Odg</w:t>
            </w:r>
            <w:r>
              <w:rPr>
                <w:rFonts w:ascii="Times New Roman" w:eastAsia="Myriad Pro" w:hAnsi="Times New Roman" w:cs="Times New Roman"/>
                <w:color w:val="231F20"/>
                <w:spacing w:val="-2"/>
                <w:sz w:val="24"/>
                <w:szCs w:val="24"/>
              </w:rPr>
              <w:t>ov</w:t>
            </w:r>
            <w:r>
              <w:rPr>
                <w:rFonts w:ascii="Times New Roman" w:eastAsia="Myriad Pro" w:hAnsi="Times New Roman" w:cs="Times New Roman"/>
                <w:color w:val="231F20"/>
                <w:sz w:val="24"/>
                <w:szCs w:val="24"/>
              </w:rPr>
              <w:t xml:space="preserve">ori će biti dostupni na službenoj web stranici Općine Bebrina u sklopu Izvješća o provedenom savjetovanju, osim </w:t>
            </w:r>
            <w:r>
              <w:rPr>
                <w:rFonts w:ascii="Times New Roman" w:eastAsia="Myriad Pro" w:hAnsi="Times New Roman" w:cs="Times New Roman"/>
                <w:color w:val="231F20"/>
                <w:spacing w:val="4"/>
                <w:sz w:val="24"/>
                <w:szCs w:val="24"/>
              </w:rPr>
              <w:t>k</w:t>
            </w:r>
            <w:r>
              <w:rPr>
                <w:rFonts w:ascii="Times New Roman" w:eastAsia="Myriad Pro" w:hAnsi="Times New Roman" w:cs="Times New Roman"/>
                <w:color w:val="231F20"/>
                <w:sz w:val="24"/>
                <w:szCs w:val="24"/>
              </w:rPr>
              <w:t>ada je onaj koji je poslao odg</w:t>
            </w:r>
            <w:r>
              <w:rPr>
                <w:rFonts w:ascii="Times New Roman" w:eastAsia="Myriad Pro" w:hAnsi="Times New Roman" w:cs="Times New Roman"/>
                <w:color w:val="231F20"/>
                <w:spacing w:val="-2"/>
                <w:sz w:val="24"/>
                <w:szCs w:val="24"/>
              </w:rPr>
              <w:t>ov</w:t>
            </w:r>
            <w:r>
              <w:rPr>
                <w:rFonts w:ascii="Times New Roman" w:eastAsia="Myriad Pro" w:hAnsi="Times New Roman" w:cs="Times New Roman"/>
                <w:color w:val="231F20"/>
                <w:sz w:val="24"/>
                <w:szCs w:val="24"/>
              </w:rPr>
              <w:t>or tražio da podaci ostanu p</w:t>
            </w:r>
            <w:r>
              <w:rPr>
                <w:rFonts w:ascii="Times New Roman" w:eastAsia="Myriad Pro" w:hAnsi="Times New Roman" w:cs="Times New Roman"/>
                <w:color w:val="231F20"/>
                <w:spacing w:val="-2"/>
                <w:sz w:val="24"/>
                <w:szCs w:val="24"/>
              </w:rPr>
              <w:t>o</w:t>
            </w:r>
            <w:r>
              <w:rPr>
                <w:rFonts w:ascii="Times New Roman" w:eastAsia="Myriad Pro" w:hAnsi="Times New Roman" w:cs="Times New Roman"/>
                <w:color w:val="231F20"/>
                <w:sz w:val="24"/>
                <w:szCs w:val="24"/>
              </w:rPr>
              <w:t>vjerljivi</w:t>
            </w:r>
          </w:p>
        </w:tc>
      </w:tr>
      <w:tr w:rsidR="0096251D" w14:paraId="58EEEAE3" w14:textId="77777777">
        <w:trPr>
          <w:trHeight w:hRule="exact" w:val="777"/>
        </w:trPr>
        <w:tc>
          <w:tcPr>
            <w:tcW w:w="9925" w:type="dxa"/>
            <w:gridSpan w:val="2"/>
            <w:tcBorders>
              <w:top w:val="single" w:sz="4" w:space="0" w:color="231F20"/>
              <w:left w:val="single" w:sz="4" w:space="0" w:color="231F20"/>
              <w:bottom w:val="single" w:sz="4" w:space="0" w:color="231F20"/>
              <w:right w:val="single" w:sz="4" w:space="0" w:color="231F20"/>
            </w:tcBorders>
            <w:shd w:val="clear" w:color="auto" w:fill="C6D9F1" w:themeFill="text2" w:themeFillTint="33"/>
          </w:tcPr>
          <w:p w14:paraId="7111F4F2" w14:textId="77777777" w:rsidR="0096251D" w:rsidRDefault="00D716DF">
            <w:pPr>
              <w:spacing w:before="37" w:after="0" w:line="260" w:lineRule="exact"/>
              <w:ind w:left="265" w:right="1154" w:hanging="157"/>
              <w:jc w:val="both"/>
              <w:rPr>
                <w:rFonts w:ascii="Times New Roman" w:eastAsia="Myriad Pro" w:hAnsi="Times New Roman" w:cs="Times New Roman"/>
                <w:sz w:val="24"/>
                <w:szCs w:val="24"/>
              </w:rPr>
            </w:pPr>
            <w:r>
              <w:rPr>
                <w:rFonts w:ascii="Times New Roman" w:eastAsia="Myriad Pro" w:hAnsi="Times New Roman" w:cs="Times New Roman"/>
                <w:color w:val="231F20"/>
                <w:sz w:val="24"/>
                <w:szCs w:val="24"/>
              </w:rPr>
              <w:t>– p</w:t>
            </w:r>
            <w:r>
              <w:rPr>
                <w:rFonts w:ascii="Times New Roman" w:eastAsia="Myriad Pro" w:hAnsi="Times New Roman" w:cs="Times New Roman"/>
                <w:color w:val="231F20"/>
                <w:spacing w:val="-2"/>
                <w:sz w:val="24"/>
                <w:szCs w:val="24"/>
              </w:rPr>
              <w:t>o</w:t>
            </w:r>
            <w:r>
              <w:rPr>
                <w:rFonts w:ascii="Times New Roman" w:eastAsia="Myriad Pro" w:hAnsi="Times New Roman" w:cs="Times New Roman"/>
                <w:color w:val="231F20"/>
                <w:sz w:val="24"/>
                <w:szCs w:val="24"/>
              </w:rPr>
              <w:t>zivaju se sudionici savjetovanja na dost</w:t>
            </w:r>
            <w:r>
              <w:rPr>
                <w:rFonts w:ascii="Times New Roman" w:eastAsia="Myriad Pro" w:hAnsi="Times New Roman" w:cs="Times New Roman"/>
                <w:color w:val="231F20"/>
                <w:spacing w:val="-2"/>
                <w:sz w:val="24"/>
                <w:szCs w:val="24"/>
              </w:rPr>
              <w:t>a</w:t>
            </w:r>
            <w:r>
              <w:rPr>
                <w:rFonts w:ascii="Times New Roman" w:eastAsia="Myriad Pro" w:hAnsi="Times New Roman" w:cs="Times New Roman"/>
                <w:color w:val="231F20"/>
                <w:sz w:val="24"/>
                <w:szCs w:val="24"/>
              </w:rPr>
              <w:t>vu p</w:t>
            </w:r>
            <w:r>
              <w:rPr>
                <w:rFonts w:ascii="Times New Roman" w:eastAsia="Myriad Pro" w:hAnsi="Times New Roman" w:cs="Times New Roman"/>
                <w:color w:val="231F20"/>
                <w:spacing w:val="-2"/>
                <w:sz w:val="24"/>
                <w:szCs w:val="24"/>
              </w:rPr>
              <w:t>o</w:t>
            </w:r>
            <w:r>
              <w:rPr>
                <w:rFonts w:ascii="Times New Roman" w:eastAsia="Myriad Pro" w:hAnsi="Times New Roman" w:cs="Times New Roman"/>
                <w:color w:val="231F20"/>
                <w:sz w:val="24"/>
                <w:szCs w:val="24"/>
              </w:rPr>
              <w:t>vratnih in</w:t>
            </w:r>
            <w:r>
              <w:rPr>
                <w:rFonts w:ascii="Times New Roman" w:eastAsia="Myriad Pro" w:hAnsi="Times New Roman" w:cs="Times New Roman"/>
                <w:color w:val="231F20"/>
                <w:spacing w:val="-3"/>
                <w:sz w:val="24"/>
                <w:szCs w:val="24"/>
              </w:rPr>
              <w:t>f</w:t>
            </w:r>
            <w:r>
              <w:rPr>
                <w:rFonts w:ascii="Times New Roman" w:eastAsia="Myriad Pro" w:hAnsi="Times New Roman" w:cs="Times New Roman"/>
                <w:color w:val="231F20"/>
                <w:sz w:val="24"/>
                <w:szCs w:val="24"/>
              </w:rPr>
              <w:t>ormacija o samom p</w:t>
            </w:r>
            <w:r>
              <w:rPr>
                <w:rFonts w:ascii="Times New Roman" w:eastAsia="Myriad Pro" w:hAnsi="Times New Roman" w:cs="Times New Roman"/>
                <w:color w:val="231F20"/>
                <w:spacing w:val="-2"/>
                <w:sz w:val="24"/>
                <w:szCs w:val="24"/>
              </w:rPr>
              <w:t>r</w:t>
            </w:r>
            <w:r>
              <w:rPr>
                <w:rFonts w:ascii="Times New Roman" w:eastAsia="Myriad Pro" w:hAnsi="Times New Roman" w:cs="Times New Roman"/>
                <w:color w:val="231F20"/>
                <w:sz w:val="24"/>
                <w:szCs w:val="24"/>
              </w:rPr>
              <w:t>o</w:t>
            </w:r>
            <w:r>
              <w:rPr>
                <w:rFonts w:ascii="Times New Roman" w:eastAsia="Myriad Pro" w:hAnsi="Times New Roman" w:cs="Times New Roman"/>
                <w:color w:val="231F20"/>
                <w:spacing w:val="-1"/>
                <w:sz w:val="24"/>
                <w:szCs w:val="24"/>
              </w:rPr>
              <w:t>c</w:t>
            </w:r>
            <w:r>
              <w:rPr>
                <w:rFonts w:ascii="Times New Roman" w:eastAsia="Myriad Pro" w:hAnsi="Times New Roman" w:cs="Times New Roman"/>
                <w:color w:val="231F20"/>
                <w:sz w:val="24"/>
                <w:szCs w:val="24"/>
              </w:rPr>
              <w:t>esu s</w:t>
            </w:r>
            <w:r>
              <w:rPr>
                <w:rFonts w:ascii="Times New Roman" w:eastAsia="Myriad Pro" w:hAnsi="Times New Roman" w:cs="Times New Roman"/>
                <w:color w:val="231F20"/>
                <w:spacing w:val="-2"/>
                <w:sz w:val="24"/>
                <w:szCs w:val="24"/>
              </w:rPr>
              <w:t>a</w:t>
            </w:r>
            <w:r>
              <w:rPr>
                <w:rFonts w:ascii="Times New Roman" w:eastAsia="Myriad Pro" w:hAnsi="Times New Roman" w:cs="Times New Roman"/>
                <w:color w:val="231F20"/>
                <w:sz w:val="24"/>
                <w:szCs w:val="24"/>
              </w:rPr>
              <w:t>vje</w:t>
            </w:r>
            <w:r>
              <w:rPr>
                <w:rFonts w:ascii="Times New Roman" w:eastAsia="Myriad Pro" w:hAnsi="Times New Roman" w:cs="Times New Roman"/>
                <w:color w:val="231F20"/>
                <w:spacing w:val="-1"/>
                <w:sz w:val="24"/>
                <w:szCs w:val="24"/>
              </w:rPr>
              <w:t>t</w:t>
            </w:r>
            <w:r>
              <w:rPr>
                <w:rFonts w:ascii="Times New Roman" w:eastAsia="Myriad Pro" w:hAnsi="Times New Roman" w:cs="Times New Roman"/>
                <w:color w:val="231F20"/>
                <w:spacing w:val="-2"/>
                <w:sz w:val="24"/>
                <w:szCs w:val="24"/>
              </w:rPr>
              <w:t>o</w:t>
            </w:r>
            <w:r>
              <w:rPr>
                <w:rFonts w:ascii="Times New Roman" w:eastAsia="Myriad Pro" w:hAnsi="Times New Roman" w:cs="Times New Roman"/>
                <w:color w:val="231F20"/>
                <w:spacing w:val="-1"/>
                <w:sz w:val="24"/>
                <w:szCs w:val="24"/>
              </w:rPr>
              <w:t>v</w:t>
            </w:r>
            <w:r>
              <w:rPr>
                <w:rFonts w:ascii="Times New Roman" w:eastAsia="Myriad Pro" w:hAnsi="Times New Roman" w:cs="Times New Roman"/>
                <w:color w:val="231F20"/>
                <w:sz w:val="24"/>
                <w:szCs w:val="24"/>
              </w:rPr>
              <w:t xml:space="preserve">anja </w:t>
            </w:r>
            <w:r>
              <w:rPr>
                <w:rFonts w:ascii="Times New Roman" w:eastAsia="Myriad Pro" w:hAnsi="Times New Roman" w:cs="Times New Roman"/>
                <w:color w:val="231F20"/>
                <w:spacing w:val="-1"/>
                <w:sz w:val="24"/>
                <w:szCs w:val="24"/>
              </w:rPr>
              <w:t>t</w:t>
            </w:r>
            <w:r>
              <w:rPr>
                <w:rFonts w:ascii="Times New Roman" w:eastAsia="Myriad Pro" w:hAnsi="Times New Roman" w:cs="Times New Roman"/>
                <w:color w:val="231F20"/>
                <w:sz w:val="24"/>
                <w:szCs w:val="24"/>
              </w:rPr>
              <w:t>e prijedloga za poboljšanje s</w:t>
            </w:r>
            <w:r>
              <w:rPr>
                <w:rFonts w:ascii="Times New Roman" w:eastAsia="Myriad Pro" w:hAnsi="Times New Roman" w:cs="Times New Roman"/>
                <w:color w:val="231F20"/>
                <w:spacing w:val="-2"/>
                <w:sz w:val="24"/>
                <w:szCs w:val="24"/>
              </w:rPr>
              <w:t>a</w:t>
            </w:r>
            <w:r>
              <w:rPr>
                <w:rFonts w:ascii="Times New Roman" w:eastAsia="Myriad Pro" w:hAnsi="Times New Roman" w:cs="Times New Roman"/>
                <w:color w:val="231F20"/>
                <w:sz w:val="24"/>
                <w:szCs w:val="24"/>
              </w:rPr>
              <w:t>vje</w:t>
            </w:r>
            <w:r>
              <w:rPr>
                <w:rFonts w:ascii="Times New Roman" w:eastAsia="Myriad Pro" w:hAnsi="Times New Roman" w:cs="Times New Roman"/>
                <w:color w:val="231F20"/>
                <w:spacing w:val="-1"/>
                <w:sz w:val="24"/>
                <w:szCs w:val="24"/>
              </w:rPr>
              <w:t>t</w:t>
            </w:r>
            <w:r>
              <w:rPr>
                <w:rFonts w:ascii="Times New Roman" w:eastAsia="Myriad Pro" w:hAnsi="Times New Roman" w:cs="Times New Roman"/>
                <w:color w:val="231F20"/>
                <w:spacing w:val="-2"/>
                <w:sz w:val="24"/>
                <w:szCs w:val="24"/>
              </w:rPr>
              <w:t>o</w:t>
            </w:r>
            <w:r>
              <w:rPr>
                <w:rFonts w:ascii="Times New Roman" w:eastAsia="Myriad Pro" w:hAnsi="Times New Roman" w:cs="Times New Roman"/>
                <w:color w:val="231F20"/>
                <w:spacing w:val="-1"/>
                <w:sz w:val="24"/>
                <w:szCs w:val="24"/>
              </w:rPr>
              <w:t>v</w:t>
            </w:r>
            <w:r>
              <w:rPr>
                <w:rFonts w:ascii="Times New Roman" w:eastAsia="Myriad Pro" w:hAnsi="Times New Roman" w:cs="Times New Roman"/>
                <w:color w:val="231F20"/>
                <w:sz w:val="24"/>
                <w:szCs w:val="24"/>
              </w:rPr>
              <w:t xml:space="preserve">anja u budućnosti. </w:t>
            </w:r>
          </w:p>
        </w:tc>
      </w:tr>
    </w:tbl>
    <w:p w14:paraId="60B5F3C9" w14:textId="77777777" w:rsidR="0096251D" w:rsidRDefault="0096251D">
      <w:pPr>
        <w:spacing w:before="7" w:after="0" w:line="120" w:lineRule="exact"/>
      </w:pPr>
    </w:p>
    <w:sectPr w:rsidR="0096251D" w:rsidSect="00E26DDB">
      <w:footerReference w:type="default" r:id="rId8"/>
      <w:pgSz w:w="11900" w:h="16840"/>
      <w:pgMar w:top="1417" w:right="1417" w:bottom="1417" w:left="1417" w:header="0" w:footer="6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378BE" w14:textId="77777777" w:rsidR="000D6DB1" w:rsidRDefault="000D6DB1">
      <w:pPr>
        <w:spacing w:line="240" w:lineRule="auto"/>
      </w:pPr>
      <w:r>
        <w:separator/>
      </w:r>
    </w:p>
  </w:endnote>
  <w:endnote w:type="continuationSeparator" w:id="0">
    <w:p w14:paraId="112C0182" w14:textId="77777777" w:rsidR="000D6DB1" w:rsidRDefault="000D6D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yriad Pro">
    <w:altName w:val="Malgun Gothic"/>
    <w:charset w:val="00"/>
    <w:family w:val="swiss"/>
    <w:pitch w:val="default"/>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E6929" w14:textId="77777777" w:rsidR="0096251D" w:rsidRDefault="00D716DF">
    <w:pPr>
      <w:spacing w:after="0" w:line="200" w:lineRule="exact"/>
      <w:rPr>
        <w:sz w:val="20"/>
        <w:szCs w:val="20"/>
      </w:rPr>
    </w:pPr>
    <w:r>
      <w:rPr>
        <w:noProof/>
        <w:lang w:eastAsia="hr-HR"/>
      </w:rPr>
      <mc:AlternateContent>
        <mc:Choice Requires="wps">
          <w:drawing>
            <wp:anchor distT="0" distB="0" distL="114300" distR="114300" simplePos="0" relativeHeight="251659264" behindDoc="1" locked="0" layoutInCell="1" allowOverlap="1" wp14:anchorId="555264CA" wp14:editId="54F16BE1">
              <wp:simplePos x="0" y="0"/>
              <wp:positionH relativeFrom="page">
                <wp:posOffset>707390</wp:posOffset>
              </wp:positionH>
              <wp:positionV relativeFrom="page">
                <wp:posOffset>10134600</wp:posOffset>
              </wp:positionV>
              <wp:extent cx="155575" cy="152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wps:spPr>
                    <wps:txbx>
                      <w:txbxContent>
                        <w:p w14:paraId="4CC4700D" w14:textId="77777777" w:rsidR="0096251D" w:rsidRDefault="0096251D">
                          <w:pPr>
                            <w:spacing w:after="0" w:line="228" w:lineRule="exact"/>
                            <w:ind w:left="20" w:right="-50"/>
                            <w:rPr>
                              <w:rFonts w:ascii="Myriad Pro" w:eastAsia="Myriad Pro" w:hAnsi="Myriad Pro" w:cs="Myriad Pro"/>
                              <w:sz w:val="20"/>
                              <w:szCs w:val="20"/>
                            </w:rPr>
                          </w:pPr>
                        </w:p>
                      </w:txbxContent>
                    </wps:txbx>
                    <wps:bodyPr rot="0" vert="horz" wrap="square" lIns="0" tIns="0" rIns="0" bIns="0" anchor="t" anchorCtr="0" upright="1">
                      <a:noAutofit/>
                    </wps:bodyPr>
                  </wps:wsp>
                </a:graphicData>
              </a:graphic>
            </wp:anchor>
          </w:drawing>
        </mc:Choice>
        <mc:Fallback>
          <w:pict>
            <v:shapetype w14:anchorId="555264CA" id="_x0000_t202" coordsize="21600,21600" o:spt="202" path="m,l,21600r21600,l21600,xe">
              <v:stroke joinstyle="miter"/>
              <v:path gradientshapeok="t" o:connecttype="rect"/>
            </v:shapetype>
            <v:shape id="Text Box 2" o:spid="_x0000_s1026" type="#_x0000_t202" style="position:absolute;margin-left:55.7pt;margin-top:798pt;width:12.25pt;height:12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" filled="f" stroked="f">
              <v:textbox inset="0,0,0,0">
                <w:txbxContent>
                  <w:p w14:paraId="4CC4700D" w14:textId="77777777" w:rsidR="0096251D" w:rsidRDefault="0096251D">
                    <w:pPr>
                      <w:spacing w:after="0" w:line="228" w:lineRule="exact"/>
                      <w:ind w:left="20" w:right="-50"/>
                      <w:rPr>
                        <w:rFonts w:ascii="Myriad Pro" w:eastAsia="Myriad Pro" w:hAnsi="Myriad Pro" w:cs="Myriad Pro"/>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BFA43" w14:textId="77777777" w:rsidR="000D6DB1" w:rsidRDefault="000D6DB1">
      <w:pPr>
        <w:spacing w:after="0"/>
      </w:pPr>
      <w:r>
        <w:separator/>
      </w:r>
    </w:p>
  </w:footnote>
  <w:footnote w:type="continuationSeparator" w:id="0">
    <w:p w14:paraId="24919EA9" w14:textId="77777777" w:rsidR="000D6DB1" w:rsidRDefault="000D6DB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128"/>
    <w:rsid w:val="0004141C"/>
    <w:rsid w:val="000652A1"/>
    <w:rsid w:val="00075BBA"/>
    <w:rsid w:val="000B5086"/>
    <w:rsid w:val="000C7C7B"/>
    <w:rsid w:val="000D6DB1"/>
    <w:rsid w:val="000E45DA"/>
    <w:rsid w:val="00101B3F"/>
    <w:rsid w:val="00153D2A"/>
    <w:rsid w:val="001A277B"/>
    <w:rsid w:val="001D327B"/>
    <w:rsid w:val="001D7128"/>
    <w:rsid w:val="001F7492"/>
    <w:rsid w:val="00201846"/>
    <w:rsid w:val="0021026D"/>
    <w:rsid w:val="0026063A"/>
    <w:rsid w:val="0027061D"/>
    <w:rsid w:val="00275DC2"/>
    <w:rsid w:val="002B18A2"/>
    <w:rsid w:val="002D32BE"/>
    <w:rsid w:val="00307D6D"/>
    <w:rsid w:val="00335A8E"/>
    <w:rsid w:val="003463BF"/>
    <w:rsid w:val="003643E7"/>
    <w:rsid w:val="00394E5C"/>
    <w:rsid w:val="0039695C"/>
    <w:rsid w:val="003B41D2"/>
    <w:rsid w:val="003E22CD"/>
    <w:rsid w:val="003E6C37"/>
    <w:rsid w:val="003F0C67"/>
    <w:rsid w:val="0042168A"/>
    <w:rsid w:val="004370FA"/>
    <w:rsid w:val="00446D74"/>
    <w:rsid w:val="004647BF"/>
    <w:rsid w:val="00472CE3"/>
    <w:rsid w:val="0048306D"/>
    <w:rsid w:val="004A69AF"/>
    <w:rsid w:val="004C212A"/>
    <w:rsid w:val="004F1AD4"/>
    <w:rsid w:val="004F3C31"/>
    <w:rsid w:val="00510771"/>
    <w:rsid w:val="005216AE"/>
    <w:rsid w:val="00533A25"/>
    <w:rsid w:val="005946BE"/>
    <w:rsid w:val="005E5EEF"/>
    <w:rsid w:val="00647557"/>
    <w:rsid w:val="006571E2"/>
    <w:rsid w:val="00684B2D"/>
    <w:rsid w:val="006A16A1"/>
    <w:rsid w:val="006F7D3E"/>
    <w:rsid w:val="007077E3"/>
    <w:rsid w:val="00732D4C"/>
    <w:rsid w:val="0074035C"/>
    <w:rsid w:val="0075683C"/>
    <w:rsid w:val="00761AE6"/>
    <w:rsid w:val="00773DC2"/>
    <w:rsid w:val="007858DC"/>
    <w:rsid w:val="007E633D"/>
    <w:rsid w:val="00817311"/>
    <w:rsid w:val="008221B0"/>
    <w:rsid w:val="008318B1"/>
    <w:rsid w:val="0089240F"/>
    <w:rsid w:val="008F2BB4"/>
    <w:rsid w:val="008F4FA9"/>
    <w:rsid w:val="00920EF5"/>
    <w:rsid w:val="00926766"/>
    <w:rsid w:val="009501AE"/>
    <w:rsid w:val="0096251D"/>
    <w:rsid w:val="00977FA2"/>
    <w:rsid w:val="00990722"/>
    <w:rsid w:val="009B7481"/>
    <w:rsid w:val="009E6F8A"/>
    <w:rsid w:val="009E7451"/>
    <w:rsid w:val="009F09F6"/>
    <w:rsid w:val="00A14684"/>
    <w:rsid w:val="00A27DAB"/>
    <w:rsid w:val="00A33541"/>
    <w:rsid w:val="00A36731"/>
    <w:rsid w:val="00A734B3"/>
    <w:rsid w:val="00A80461"/>
    <w:rsid w:val="00A904AC"/>
    <w:rsid w:val="00AA5A60"/>
    <w:rsid w:val="00AC6EA1"/>
    <w:rsid w:val="00AD0515"/>
    <w:rsid w:val="00AF19C5"/>
    <w:rsid w:val="00B13212"/>
    <w:rsid w:val="00B22764"/>
    <w:rsid w:val="00B24D4A"/>
    <w:rsid w:val="00B418D6"/>
    <w:rsid w:val="00B71000"/>
    <w:rsid w:val="00B773E5"/>
    <w:rsid w:val="00B9738E"/>
    <w:rsid w:val="00BB467C"/>
    <w:rsid w:val="00BB6650"/>
    <w:rsid w:val="00BD4DB9"/>
    <w:rsid w:val="00C058C9"/>
    <w:rsid w:val="00C215C1"/>
    <w:rsid w:val="00C31F3B"/>
    <w:rsid w:val="00C3352C"/>
    <w:rsid w:val="00C5281E"/>
    <w:rsid w:val="00C55ABD"/>
    <w:rsid w:val="00C74B03"/>
    <w:rsid w:val="00C9306C"/>
    <w:rsid w:val="00CE71FC"/>
    <w:rsid w:val="00CF10D9"/>
    <w:rsid w:val="00D43107"/>
    <w:rsid w:val="00D442DF"/>
    <w:rsid w:val="00D716DF"/>
    <w:rsid w:val="00DD404E"/>
    <w:rsid w:val="00DF2D47"/>
    <w:rsid w:val="00DF4962"/>
    <w:rsid w:val="00DF7883"/>
    <w:rsid w:val="00E26DDB"/>
    <w:rsid w:val="00E6234F"/>
    <w:rsid w:val="00EA42B4"/>
    <w:rsid w:val="00EB14AE"/>
    <w:rsid w:val="00EF6C8E"/>
    <w:rsid w:val="00F20686"/>
    <w:rsid w:val="00F4132C"/>
    <w:rsid w:val="00F73663"/>
    <w:rsid w:val="00F9267A"/>
    <w:rsid w:val="00FB5C81"/>
    <w:rsid w:val="00FF4864"/>
    <w:rsid w:val="071B7458"/>
    <w:rsid w:val="16FF4213"/>
    <w:rsid w:val="3669740B"/>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9DFF2"/>
  <w15:docId w15:val="{429A63F4-6DAF-4EB9-ADC1-B2E6A685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link w:val="BodyTextChar"/>
    <w:qFormat/>
    <w:pPr>
      <w:widowControl/>
      <w:spacing w:after="120" w:line="240" w:lineRule="auto"/>
    </w:pPr>
    <w:rPr>
      <w:rFonts w:ascii="Arial" w:eastAsia="Times New Roman" w:hAnsi="Arial" w:cs="Times New Roman"/>
      <w:szCs w:val="20"/>
      <w:lang w:val="zh-CN" w:eastAsia="zh-CN"/>
    </w:rPr>
  </w:style>
  <w:style w:type="character" w:styleId="Emphasis">
    <w:name w:val="Emphasis"/>
    <w:basedOn w:val="DefaultParagraphFont"/>
    <w:uiPriority w:val="20"/>
    <w:qFormat/>
    <w:rPr>
      <w:i/>
      <w:iCs/>
    </w:rPr>
  </w:style>
  <w:style w:type="paragraph" w:styleId="Footer">
    <w:name w:val="footer"/>
    <w:basedOn w:val="Normal"/>
    <w:link w:val="FooterChar"/>
    <w:uiPriority w:val="99"/>
    <w:semiHidden/>
    <w:unhideWhenUsed/>
    <w:qFormat/>
    <w:pPr>
      <w:tabs>
        <w:tab w:val="center" w:pos="4536"/>
        <w:tab w:val="right" w:pos="9072"/>
      </w:tabs>
      <w:spacing w:after="0" w:line="240" w:lineRule="auto"/>
    </w:pPr>
  </w:style>
  <w:style w:type="paragraph" w:styleId="Header">
    <w:name w:val="header"/>
    <w:basedOn w:val="Normal"/>
    <w:link w:val="HeaderChar"/>
    <w:uiPriority w:val="99"/>
    <w:semiHidden/>
    <w:unhideWhenUsed/>
    <w:qFormat/>
    <w:pPr>
      <w:tabs>
        <w:tab w:val="center" w:pos="4536"/>
        <w:tab w:val="right" w:pos="9072"/>
      </w:tabs>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pPr>
      <w:widowControl/>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erChar">
    <w:name w:val="Header Char"/>
    <w:basedOn w:val="DefaultParagraphFont"/>
    <w:link w:val="Header"/>
    <w:uiPriority w:val="99"/>
    <w:semiHidden/>
    <w:qFormat/>
  </w:style>
  <w:style w:type="character" w:customStyle="1" w:styleId="FooterChar">
    <w:name w:val="Footer Char"/>
    <w:basedOn w:val="DefaultParagraphFont"/>
    <w:link w:val="Footer"/>
    <w:uiPriority w:val="99"/>
    <w:semiHidden/>
    <w:qFormat/>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rPr>
      <w:rFonts w:ascii="Arial" w:eastAsia="Times New Roman" w:hAnsi="Arial" w:cs="Times New Roman"/>
      <w:szCs w:val="20"/>
      <w:lang w:val="zh-CN" w:eastAsia="zh-CN"/>
    </w:rPr>
  </w:style>
  <w:style w:type="paragraph" w:styleId="NoSpacing">
    <w:name w:val="No Spacing"/>
    <w:uiPriority w:val="1"/>
    <w:qFormat/>
    <w:pPr>
      <w:widowControl w:val="0"/>
      <w:autoSpaceDE w:val="0"/>
      <w:autoSpaceDN w:val="0"/>
    </w:pPr>
    <w:rPr>
      <w:rFonts w:ascii="Calibri" w:eastAsia="Calibri" w:hAnsi="Calibri" w:cs="Calibri"/>
      <w:sz w:val="22"/>
      <w:szCs w:val="22"/>
      <w:lang w:eastAsia="en-US"/>
    </w:rPr>
  </w:style>
  <w:style w:type="character" w:customStyle="1" w:styleId="BalloonTextChar">
    <w:name w:val="Balloon Text Char"/>
    <w:basedOn w:val="DefaultParagraphFont"/>
    <w:link w:val="BalloonText"/>
    <w:uiPriority w:val="99"/>
    <w:semiHidden/>
    <w:rPr>
      <w:rFonts w:ascii="Segoe UI" w:hAnsi="Segoe UI" w:cs="Segoe UI"/>
      <w:sz w:val="18"/>
      <w:szCs w:val="18"/>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E5CE73BB-6752-4833-B9AF-39E2E6CCD4A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455</Words>
  <Characters>2594</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Smjernica_kb_2.indd</vt:lpstr>
    </vt:vector>
  </TitlesOfParts>
  <Company>HP</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Smjernica_kb_2.indd</dc:title>
  <dc:creator>Brigita</dc:creator>
  <cp:lastModifiedBy>Ivana Penić</cp:lastModifiedBy>
  <cp:revision>21</cp:revision>
  <cp:lastPrinted>2026-05-13T12:03:00Z</cp:lastPrinted>
  <dcterms:created xsi:type="dcterms:W3CDTF">2025-12-04T12:22:00Z</dcterms:created>
  <dcterms:modified xsi:type="dcterms:W3CDTF">2026-07-16T11:12:00Z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2010-11-19T00:00:00Z</vt:filetime>
  </property>
  <property fmtid="{D5CDD505-2E9C-101B-9397-08002B2CF9AE}" pid="3" name="LastSaved">
    <vt:filetime>2015-02-26T00:00:00Z</vt:filetime>
  </property>
  <property fmtid="{D5CDD505-2E9C-101B-9397-08002B2CF9AE}" pid="4" name="KSOProductBuildVer">
    <vt:lpwstr>1033-12.2.0.22549</vt:lpwstr>
  </property>
  <property fmtid="{D5CDD505-2E9C-101B-9397-08002B2CF9AE}" pid="5" name="ICV">
    <vt:lpwstr>AA4043DE455449B2ACE6B9A1B7C944F1_12</vt:lpwstr>
  </property>
</Properties>
</file>